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CCF" w:rsidRDefault="0039321E" w:rsidP="00F844D9">
      <w:pPr>
        <w:ind w:left="-900"/>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219.6pt;margin-top:-20.6pt;width:56.4pt;height:67.8pt;z-index:251657728">
            <v:imagedata r:id="rId8" o:title=""/>
            <o:lock v:ext="edit" aspectratio="f"/>
          </v:shape>
          <o:OLEObject Type="Embed" ProgID="CorelPHOTOPAINT.Image.13" ShapeID="_x0000_s1044" DrawAspect="Content" ObjectID="_1605536917" r:id="rId9"/>
        </w:pict>
      </w:r>
      <w:r w:rsidR="00646CCF">
        <w:t xml:space="preserve"> </w:t>
      </w:r>
      <w:r w:rsidR="00646CCF">
        <w:br/>
      </w:r>
    </w:p>
    <w:p w:rsidR="00F844D9" w:rsidRPr="00553C58" w:rsidRDefault="00646CCF" w:rsidP="00F844D9">
      <w:pPr>
        <w:ind w:left="-900"/>
      </w:pPr>
      <w:r>
        <w:t xml:space="preserve"> </w:t>
      </w:r>
      <w:r w:rsidR="00F844D9">
        <w:t xml:space="preserve">                                                                                                                                                                                                                              </w:t>
      </w:r>
      <w:r w:rsidR="00F844D9">
        <w:rPr>
          <w:sz w:val="28"/>
        </w:rPr>
        <w:t xml:space="preserve"> </w:t>
      </w:r>
    </w:p>
    <w:p w:rsidR="00646EE8" w:rsidRPr="00646EE8" w:rsidRDefault="00F844D9" w:rsidP="00646EE8">
      <w:pPr>
        <w:pStyle w:val="6"/>
        <w:tabs>
          <w:tab w:val="left" w:pos="0"/>
        </w:tabs>
      </w:pPr>
      <w:r>
        <w:t xml:space="preserve">                                                                      </w:t>
      </w:r>
    </w:p>
    <w:p w:rsidR="00DB4A77" w:rsidRPr="00DB4A77" w:rsidRDefault="00DB4A77" w:rsidP="007F6C9D">
      <w:pPr>
        <w:pStyle w:val="a4"/>
        <w:jc w:val="center"/>
        <w:rPr>
          <w:b/>
          <w:bCs/>
          <w:sz w:val="36"/>
          <w:szCs w:val="36"/>
        </w:rPr>
      </w:pPr>
      <w:r w:rsidRPr="00DB4A77">
        <w:rPr>
          <w:b/>
          <w:bCs/>
          <w:sz w:val="36"/>
          <w:szCs w:val="36"/>
        </w:rPr>
        <w:t xml:space="preserve">АДМИНИСТРАЦИЯ </w:t>
      </w:r>
      <w:r>
        <w:rPr>
          <w:b/>
          <w:bCs/>
          <w:sz w:val="36"/>
          <w:szCs w:val="36"/>
        </w:rPr>
        <w:t xml:space="preserve"> </w:t>
      </w:r>
      <w:r w:rsidR="0094469C">
        <w:rPr>
          <w:b/>
          <w:bCs/>
          <w:sz w:val="36"/>
          <w:szCs w:val="36"/>
        </w:rPr>
        <w:t>НАРОВЧАТСКОГО</w:t>
      </w:r>
      <w:r>
        <w:rPr>
          <w:b/>
          <w:bCs/>
          <w:sz w:val="36"/>
          <w:szCs w:val="36"/>
        </w:rPr>
        <w:t xml:space="preserve">  </w:t>
      </w:r>
      <w:r w:rsidRPr="00DB4A77">
        <w:rPr>
          <w:b/>
          <w:bCs/>
          <w:sz w:val="36"/>
          <w:szCs w:val="36"/>
        </w:rPr>
        <w:t>РАЙОНА</w:t>
      </w:r>
    </w:p>
    <w:p w:rsidR="00DB4A77" w:rsidRDefault="00DB4A77" w:rsidP="007F6C9D">
      <w:pPr>
        <w:pStyle w:val="a4"/>
        <w:jc w:val="center"/>
        <w:rPr>
          <w:b/>
          <w:bCs/>
          <w:sz w:val="36"/>
          <w:szCs w:val="36"/>
        </w:rPr>
      </w:pPr>
      <w:r w:rsidRPr="00DB4A77">
        <w:rPr>
          <w:b/>
          <w:bCs/>
          <w:sz w:val="36"/>
          <w:szCs w:val="36"/>
        </w:rPr>
        <w:t>ПЕНЗЕНСКОЙ  ОБЛАСТИ</w:t>
      </w:r>
    </w:p>
    <w:p w:rsidR="00646EE8" w:rsidRDefault="00646EE8" w:rsidP="007F6C9D">
      <w:pPr>
        <w:pStyle w:val="a4"/>
        <w:jc w:val="center"/>
        <w:rPr>
          <w:b/>
          <w:bCs/>
          <w:sz w:val="36"/>
          <w:szCs w:val="36"/>
        </w:rPr>
      </w:pPr>
    </w:p>
    <w:p w:rsidR="00DB4A77" w:rsidRPr="00DB4A77" w:rsidRDefault="00DB4A77" w:rsidP="00DB4A77">
      <w:pPr>
        <w:pStyle w:val="a6"/>
        <w:jc w:val="center"/>
        <w:rPr>
          <w:b/>
          <w:bCs/>
          <w:sz w:val="28"/>
          <w:szCs w:val="28"/>
        </w:rPr>
      </w:pPr>
      <w:r w:rsidRPr="00DB4A77">
        <w:rPr>
          <w:b/>
          <w:bCs/>
          <w:sz w:val="28"/>
          <w:szCs w:val="28"/>
        </w:rPr>
        <w:t>ПОСТАНОВЛЕНИЕ</w:t>
      </w:r>
    </w:p>
    <w:p w:rsidR="00F844D9" w:rsidRDefault="00F844D9" w:rsidP="00F844D9">
      <w:pPr>
        <w:pStyle w:val="a4"/>
        <w:jc w:val="center"/>
        <w:rPr>
          <w:b/>
          <w:bCs/>
          <w:sz w:val="28"/>
        </w:rPr>
      </w:pPr>
    </w:p>
    <w:p w:rsidR="00646EE8" w:rsidRDefault="00646EE8" w:rsidP="00F844D9">
      <w:pPr>
        <w:pStyle w:val="a4"/>
        <w:jc w:val="center"/>
        <w:rPr>
          <w:b/>
          <w:bCs/>
          <w:sz w:val="28"/>
        </w:rPr>
      </w:pPr>
    </w:p>
    <w:tbl>
      <w:tblPr>
        <w:tblpPr w:leftFromText="180" w:rightFromText="180" w:vertAnchor="text" w:horzAnchor="margin" w:tblpXSpec="center" w:tblpY="-53"/>
        <w:tblW w:w="0" w:type="auto"/>
        <w:tblLayout w:type="fixed"/>
        <w:tblCellMar>
          <w:left w:w="0" w:type="dxa"/>
          <w:right w:w="0" w:type="dxa"/>
        </w:tblCellMar>
        <w:tblLook w:val="0000"/>
      </w:tblPr>
      <w:tblGrid>
        <w:gridCol w:w="284"/>
        <w:gridCol w:w="2835"/>
        <w:gridCol w:w="397"/>
        <w:gridCol w:w="1134"/>
      </w:tblGrid>
      <w:tr w:rsidR="009D79E5" w:rsidTr="000346FC">
        <w:tc>
          <w:tcPr>
            <w:tcW w:w="284" w:type="dxa"/>
            <w:vAlign w:val="bottom"/>
          </w:tcPr>
          <w:p w:rsidR="009D79E5" w:rsidRDefault="009D79E5" w:rsidP="000346FC">
            <w:pPr>
              <w:jc w:val="center"/>
            </w:pPr>
            <w:r>
              <w:t>от</w:t>
            </w:r>
          </w:p>
        </w:tc>
        <w:tc>
          <w:tcPr>
            <w:tcW w:w="2835" w:type="dxa"/>
            <w:tcBorders>
              <w:bottom w:val="single" w:sz="6" w:space="0" w:color="auto"/>
            </w:tcBorders>
          </w:tcPr>
          <w:p w:rsidR="009D79E5" w:rsidRDefault="009D79E5" w:rsidP="000346FC">
            <w:pPr>
              <w:jc w:val="center"/>
            </w:pPr>
          </w:p>
        </w:tc>
        <w:tc>
          <w:tcPr>
            <w:tcW w:w="397" w:type="dxa"/>
            <w:vAlign w:val="bottom"/>
          </w:tcPr>
          <w:p w:rsidR="009D79E5" w:rsidRDefault="009D79E5" w:rsidP="000346FC">
            <w:pPr>
              <w:jc w:val="center"/>
            </w:pPr>
            <w:r>
              <w:t>№</w:t>
            </w:r>
          </w:p>
        </w:tc>
        <w:tc>
          <w:tcPr>
            <w:tcW w:w="1134" w:type="dxa"/>
            <w:tcBorders>
              <w:bottom w:val="single" w:sz="6" w:space="0" w:color="auto"/>
            </w:tcBorders>
          </w:tcPr>
          <w:p w:rsidR="009D79E5" w:rsidRDefault="009D79E5" w:rsidP="000346FC">
            <w:pPr>
              <w:jc w:val="center"/>
            </w:pPr>
          </w:p>
        </w:tc>
      </w:tr>
      <w:tr w:rsidR="009D79E5" w:rsidTr="000346FC">
        <w:tc>
          <w:tcPr>
            <w:tcW w:w="4650" w:type="dxa"/>
            <w:gridSpan w:val="4"/>
          </w:tcPr>
          <w:p w:rsidR="009D79E5" w:rsidRDefault="009D79E5" w:rsidP="000346FC">
            <w:pPr>
              <w:jc w:val="center"/>
              <w:rPr>
                <w:sz w:val="10"/>
              </w:rPr>
            </w:pPr>
          </w:p>
          <w:p w:rsidR="009D79E5" w:rsidRDefault="009D79E5" w:rsidP="000346FC">
            <w:pPr>
              <w:jc w:val="center"/>
            </w:pPr>
            <w:r>
              <w:t>с. Наровчат</w:t>
            </w:r>
          </w:p>
        </w:tc>
      </w:tr>
    </w:tbl>
    <w:p w:rsidR="002E526F" w:rsidRDefault="002E526F" w:rsidP="00646EE8">
      <w:pPr>
        <w:pStyle w:val="a4"/>
        <w:rPr>
          <w:bCs/>
        </w:rPr>
      </w:pPr>
    </w:p>
    <w:p w:rsidR="009D79E5" w:rsidRDefault="009D79E5" w:rsidP="00646EE8">
      <w:pPr>
        <w:pStyle w:val="a4"/>
        <w:rPr>
          <w:bCs/>
        </w:rPr>
      </w:pPr>
    </w:p>
    <w:p w:rsidR="00646EE8" w:rsidRPr="00BE747C" w:rsidRDefault="00646EE8" w:rsidP="00646EE8">
      <w:pPr>
        <w:pStyle w:val="a4"/>
        <w:rPr>
          <w:bCs/>
        </w:rPr>
      </w:pPr>
    </w:p>
    <w:p w:rsidR="00640E42" w:rsidRDefault="009D79E5" w:rsidP="00640E42">
      <w:pPr>
        <w:jc w:val="center"/>
        <w:rPr>
          <w:b/>
          <w:sz w:val="28"/>
          <w:szCs w:val="28"/>
        </w:rPr>
      </w:pPr>
      <w:r w:rsidRPr="00DD43A6">
        <w:rPr>
          <w:b/>
          <w:sz w:val="28"/>
          <w:szCs w:val="28"/>
        </w:rPr>
        <w:t xml:space="preserve">О внесении изменений в муниципальную программу Наровчатского района Пензенской области </w:t>
      </w:r>
      <w:r w:rsidR="00640E42">
        <w:rPr>
          <w:b/>
          <w:sz w:val="28"/>
          <w:szCs w:val="28"/>
        </w:rPr>
        <w:t>«Развитие культуры и туризма</w:t>
      </w:r>
    </w:p>
    <w:p w:rsidR="009D79E5" w:rsidRPr="00DD43A6" w:rsidRDefault="00640E42" w:rsidP="00640E42">
      <w:pPr>
        <w:jc w:val="center"/>
        <w:rPr>
          <w:b/>
          <w:sz w:val="28"/>
          <w:szCs w:val="28"/>
        </w:rPr>
      </w:pPr>
      <w:r>
        <w:rPr>
          <w:b/>
          <w:sz w:val="28"/>
          <w:szCs w:val="28"/>
        </w:rPr>
        <w:t>Наровчатского района» на 2014-2020 годы</w:t>
      </w:r>
      <w:r w:rsidR="009D79E5" w:rsidRPr="00DD43A6">
        <w:rPr>
          <w:b/>
          <w:sz w:val="28"/>
          <w:szCs w:val="28"/>
        </w:rPr>
        <w:t xml:space="preserve">, </w:t>
      </w:r>
      <w:r>
        <w:rPr>
          <w:b/>
          <w:sz w:val="28"/>
          <w:szCs w:val="28"/>
        </w:rPr>
        <w:t xml:space="preserve"> </w:t>
      </w:r>
      <w:proofErr w:type="gramStart"/>
      <w:r w:rsidR="009D79E5" w:rsidRPr="00DD43A6">
        <w:rPr>
          <w:b/>
          <w:sz w:val="28"/>
          <w:szCs w:val="28"/>
        </w:rPr>
        <w:t>утвержденную</w:t>
      </w:r>
      <w:proofErr w:type="gramEnd"/>
      <w:r w:rsidR="009D79E5" w:rsidRPr="00DD43A6">
        <w:rPr>
          <w:b/>
          <w:sz w:val="28"/>
          <w:szCs w:val="28"/>
        </w:rPr>
        <w:t xml:space="preserve"> постановлением  администрации Наровчатского района Пензенской области  от </w:t>
      </w:r>
      <w:r w:rsidR="009D79E5">
        <w:rPr>
          <w:b/>
          <w:sz w:val="28"/>
          <w:szCs w:val="28"/>
        </w:rPr>
        <w:t>11</w:t>
      </w:r>
      <w:r w:rsidR="009D79E5" w:rsidRPr="00DD43A6">
        <w:rPr>
          <w:b/>
          <w:sz w:val="28"/>
          <w:szCs w:val="28"/>
        </w:rPr>
        <w:t>.11.2013 № 3</w:t>
      </w:r>
      <w:r w:rsidR="009D79E5">
        <w:rPr>
          <w:b/>
          <w:sz w:val="28"/>
          <w:szCs w:val="28"/>
        </w:rPr>
        <w:t>2</w:t>
      </w:r>
      <w:r>
        <w:rPr>
          <w:b/>
          <w:sz w:val="28"/>
          <w:szCs w:val="28"/>
        </w:rPr>
        <w:t>7</w:t>
      </w:r>
      <w:r w:rsidR="009D79E5" w:rsidRPr="00DD43A6">
        <w:rPr>
          <w:b/>
          <w:sz w:val="28"/>
          <w:szCs w:val="28"/>
        </w:rPr>
        <w:t xml:space="preserve"> </w:t>
      </w:r>
    </w:p>
    <w:p w:rsidR="00646EE8" w:rsidRPr="00646EE8" w:rsidRDefault="002F765E" w:rsidP="00646EE8">
      <w:pPr>
        <w:jc w:val="center"/>
        <w:rPr>
          <w:b/>
          <w:sz w:val="28"/>
          <w:szCs w:val="28"/>
        </w:rPr>
      </w:pPr>
      <w:r>
        <w:rPr>
          <w:b/>
          <w:sz w:val="28"/>
          <w:szCs w:val="28"/>
        </w:rPr>
        <w:t xml:space="preserve"> </w:t>
      </w:r>
    </w:p>
    <w:p w:rsidR="00FB233D" w:rsidRPr="00DD43A6" w:rsidRDefault="00797476" w:rsidP="00FB233D">
      <w:pPr>
        <w:jc w:val="both"/>
        <w:rPr>
          <w:b/>
        </w:rPr>
      </w:pPr>
      <w:r w:rsidRPr="00E13C75">
        <w:rPr>
          <w:sz w:val="28"/>
          <w:szCs w:val="28"/>
        </w:rPr>
        <w:t xml:space="preserve">         </w:t>
      </w:r>
      <w:r w:rsidR="005D70AD" w:rsidRPr="00E13C75">
        <w:rPr>
          <w:sz w:val="28"/>
          <w:szCs w:val="28"/>
        </w:rPr>
        <w:t xml:space="preserve"> </w:t>
      </w:r>
      <w:r w:rsidR="00FB233D" w:rsidRPr="00DD43A6">
        <w:rPr>
          <w:sz w:val="28"/>
          <w:szCs w:val="28"/>
        </w:rPr>
        <w:t xml:space="preserve">В соответствии со </w:t>
      </w:r>
      <w:hyperlink r:id="rId10" w:history="1">
        <w:r w:rsidR="00FB233D" w:rsidRPr="00DD43A6">
          <w:rPr>
            <w:sz w:val="28"/>
            <w:szCs w:val="28"/>
          </w:rPr>
          <w:t>статьей 179</w:t>
        </w:r>
      </w:hyperlink>
      <w:r w:rsidR="00FB233D" w:rsidRPr="00DD43A6">
        <w:rPr>
          <w:sz w:val="28"/>
          <w:szCs w:val="28"/>
        </w:rPr>
        <w:t xml:space="preserve"> Бюджетного кодекса Российской Федерации (с последующими изменениями), статьей 23 Устава Наровчатского района Пензенской области, постановлением администрации Наровчатского района Пензенской области от 19.08.2013 № 241 «</w:t>
      </w:r>
      <w:r w:rsidR="00FB233D" w:rsidRPr="00DD43A6">
        <w:rPr>
          <w:sz w:val="28"/>
          <w:szCs w:val="20"/>
        </w:rPr>
        <w:t>Об утверждении порядка разработки муниципальных программ  Наровчатского района Пензенской области</w:t>
      </w:r>
      <w:r w:rsidR="00FB233D" w:rsidRPr="00DD43A6">
        <w:rPr>
          <w:sz w:val="28"/>
          <w:szCs w:val="28"/>
        </w:rPr>
        <w:t xml:space="preserve">» (с последующими изменениями), администрация Наровчатского района Пензенской области  </w:t>
      </w:r>
      <w:r w:rsidR="00FB233D" w:rsidRPr="00DD43A6">
        <w:rPr>
          <w:b/>
          <w:sz w:val="28"/>
          <w:szCs w:val="28"/>
        </w:rPr>
        <w:t>постановляет:</w:t>
      </w:r>
    </w:p>
    <w:p w:rsidR="00646EE8" w:rsidRPr="00F84748" w:rsidRDefault="00646EE8" w:rsidP="00F84748">
      <w:pPr>
        <w:pStyle w:val="ConsPlusTitle"/>
        <w:widowControl/>
        <w:jc w:val="both"/>
        <w:outlineLvl w:val="0"/>
        <w:rPr>
          <w:sz w:val="28"/>
          <w:szCs w:val="28"/>
        </w:rPr>
      </w:pPr>
    </w:p>
    <w:p w:rsidR="009D79E5" w:rsidRPr="009D79E5" w:rsidRDefault="009D79E5" w:rsidP="009D79E5">
      <w:pPr>
        <w:jc w:val="both"/>
        <w:rPr>
          <w:b/>
          <w:sz w:val="28"/>
          <w:szCs w:val="28"/>
        </w:rPr>
      </w:pPr>
      <w:r>
        <w:rPr>
          <w:sz w:val="28"/>
          <w:szCs w:val="28"/>
        </w:rPr>
        <w:t xml:space="preserve">         1. </w:t>
      </w:r>
      <w:r w:rsidRPr="00DD43A6">
        <w:rPr>
          <w:sz w:val="28"/>
          <w:szCs w:val="28"/>
        </w:rPr>
        <w:t xml:space="preserve">Внести в </w:t>
      </w:r>
      <w:r w:rsidRPr="00DD43A6">
        <w:rPr>
          <w:sz w:val="28"/>
        </w:rPr>
        <w:t xml:space="preserve">муниципальную программу </w:t>
      </w:r>
      <w:r w:rsidRPr="00DD43A6">
        <w:rPr>
          <w:sz w:val="28"/>
          <w:szCs w:val="28"/>
        </w:rPr>
        <w:t xml:space="preserve">Наровчатского района Пензенской области </w:t>
      </w:r>
      <w:r w:rsidRPr="009D79E5">
        <w:rPr>
          <w:sz w:val="28"/>
          <w:szCs w:val="28"/>
        </w:rPr>
        <w:t>«</w:t>
      </w:r>
      <w:r w:rsidR="004F5C0E">
        <w:rPr>
          <w:sz w:val="28"/>
          <w:szCs w:val="28"/>
        </w:rPr>
        <w:t>Развитие культуры и туризма Наровчатского района»</w:t>
      </w:r>
      <w:r w:rsidRPr="009D79E5">
        <w:rPr>
          <w:sz w:val="28"/>
          <w:szCs w:val="28"/>
        </w:rPr>
        <w:t xml:space="preserve"> на 2014-2020 годы, утвержденную постановлением  администрации Наровчатского района Пензенской области  от 11.11.2013 № 32</w:t>
      </w:r>
      <w:r w:rsidR="004F5C0E">
        <w:rPr>
          <w:sz w:val="28"/>
          <w:szCs w:val="28"/>
        </w:rPr>
        <w:t>7</w:t>
      </w:r>
      <w:r>
        <w:rPr>
          <w:sz w:val="28"/>
          <w:szCs w:val="28"/>
        </w:rPr>
        <w:t xml:space="preserve"> </w:t>
      </w:r>
      <w:r w:rsidRPr="00DD43A6">
        <w:rPr>
          <w:sz w:val="28"/>
          <w:szCs w:val="28"/>
        </w:rPr>
        <w:t>следующие изменения:</w:t>
      </w:r>
    </w:p>
    <w:p w:rsidR="009D79E5" w:rsidRDefault="009D79E5" w:rsidP="009D79E5">
      <w:pPr>
        <w:ind w:left="709"/>
        <w:jc w:val="both"/>
        <w:rPr>
          <w:sz w:val="28"/>
          <w:szCs w:val="28"/>
        </w:rPr>
      </w:pPr>
      <w:r>
        <w:rPr>
          <w:sz w:val="28"/>
          <w:szCs w:val="28"/>
        </w:rPr>
        <w:t xml:space="preserve">1) Наименование постановления изложить в следующей редакции: </w:t>
      </w:r>
    </w:p>
    <w:p w:rsidR="009D79E5" w:rsidRDefault="009D79E5" w:rsidP="009D79E5">
      <w:pPr>
        <w:ind w:firstLine="567"/>
        <w:jc w:val="both"/>
        <w:rPr>
          <w:sz w:val="28"/>
          <w:szCs w:val="28"/>
        </w:rPr>
      </w:pPr>
      <w:r w:rsidRPr="002A3056">
        <w:rPr>
          <w:sz w:val="28"/>
          <w:szCs w:val="28"/>
        </w:rPr>
        <w:t xml:space="preserve">«Об утверждении муниципальной программы Наровчатского района Пензенской области </w:t>
      </w:r>
      <w:r w:rsidR="004F5C0E" w:rsidRPr="009D79E5">
        <w:rPr>
          <w:sz w:val="28"/>
          <w:szCs w:val="28"/>
        </w:rPr>
        <w:t>«</w:t>
      </w:r>
      <w:r w:rsidR="004F5C0E">
        <w:rPr>
          <w:sz w:val="28"/>
          <w:szCs w:val="28"/>
        </w:rPr>
        <w:t>Развитие культуры и туризма Наровчатского района»</w:t>
      </w:r>
      <w:r w:rsidR="004F5C0E" w:rsidRPr="009D79E5">
        <w:rPr>
          <w:sz w:val="28"/>
          <w:szCs w:val="28"/>
        </w:rPr>
        <w:t xml:space="preserve"> на 2014-202</w:t>
      </w:r>
      <w:r w:rsidR="006B309F">
        <w:rPr>
          <w:sz w:val="28"/>
          <w:szCs w:val="28"/>
        </w:rPr>
        <w:t>2</w:t>
      </w:r>
      <w:r w:rsidR="004F5C0E" w:rsidRPr="009D79E5">
        <w:rPr>
          <w:sz w:val="28"/>
          <w:szCs w:val="28"/>
        </w:rPr>
        <w:t xml:space="preserve"> годы</w:t>
      </w:r>
      <w:r>
        <w:rPr>
          <w:sz w:val="28"/>
          <w:szCs w:val="28"/>
        </w:rPr>
        <w:t>;</w:t>
      </w:r>
    </w:p>
    <w:p w:rsidR="009D79E5" w:rsidRDefault="009D79E5" w:rsidP="009D79E5">
      <w:pPr>
        <w:ind w:firstLine="567"/>
        <w:jc w:val="both"/>
        <w:rPr>
          <w:sz w:val="28"/>
          <w:szCs w:val="28"/>
        </w:rPr>
      </w:pPr>
      <w:r>
        <w:rPr>
          <w:sz w:val="28"/>
          <w:szCs w:val="28"/>
        </w:rPr>
        <w:t>2) пункт 1 изложить в следующей редакции»</w:t>
      </w:r>
    </w:p>
    <w:p w:rsidR="009D79E5" w:rsidRDefault="009D79E5" w:rsidP="009D79E5">
      <w:pPr>
        <w:ind w:firstLine="567"/>
        <w:jc w:val="both"/>
        <w:rPr>
          <w:sz w:val="28"/>
          <w:szCs w:val="28"/>
        </w:rPr>
      </w:pPr>
      <w:r>
        <w:rPr>
          <w:sz w:val="28"/>
          <w:szCs w:val="28"/>
        </w:rPr>
        <w:t>«</w:t>
      </w:r>
      <w:r w:rsidRPr="00E13C75">
        <w:rPr>
          <w:sz w:val="28"/>
          <w:szCs w:val="28"/>
        </w:rPr>
        <w:t xml:space="preserve">1. </w:t>
      </w:r>
      <w:r>
        <w:rPr>
          <w:sz w:val="28"/>
          <w:szCs w:val="28"/>
        </w:rPr>
        <w:t xml:space="preserve">Утвердить прилагаемую муниципальную программу Наровчатского района Пензенской области </w:t>
      </w:r>
      <w:r w:rsidR="004F5C0E" w:rsidRPr="009D79E5">
        <w:rPr>
          <w:sz w:val="28"/>
          <w:szCs w:val="28"/>
        </w:rPr>
        <w:t>«</w:t>
      </w:r>
      <w:r w:rsidR="004F5C0E">
        <w:rPr>
          <w:sz w:val="28"/>
          <w:szCs w:val="28"/>
        </w:rPr>
        <w:t>Развитие культуры и туризма Наровчатского района»</w:t>
      </w:r>
      <w:r w:rsidR="004F5C0E" w:rsidRPr="009D79E5">
        <w:rPr>
          <w:sz w:val="28"/>
          <w:szCs w:val="28"/>
        </w:rPr>
        <w:t xml:space="preserve"> на 2014-202</w:t>
      </w:r>
      <w:r w:rsidR="006B309F">
        <w:rPr>
          <w:sz w:val="28"/>
          <w:szCs w:val="28"/>
        </w:rPr>
        <w:t>2</w:t>
      </w:r>
      <w:r w:rsidR="004F5C0E" w:rsidRPr="009D79E5">
        <w:rPr>
          <w:sz w:val="28"/>
          <w:szCs w:val="28"/>
        </w:rPr>
        <w:t xml:space="preserve"> годы</w:t>
      </w:r>
      <w:r>
        <w:rPr>
          <w:sz w:val="28"/>
          <w:szCs w:val="28"/>
        </w:rPr>
        <w:t xml:space="preserve">»; </w:t>
      </w:r>
    </w:p>
    <w:p w:rsidR="009D79E5" w:rsidRPr="002A3056" w:rsidRDefault="009D79E5" w:rsidP="009D79E5">
      <w:pPr>
        <w:ind w:firstLine="567"/>
        <w:jc w:val="both"/>
        <w:rPr>
          <w:color w:val="000000"/>
          <w:sz w:val="28"/>
          <w:szCs w:val="28"/>
        </w:rPr>
      </w:pPr>
      <w:r w:rsidRPr="002A3056">
        <w:rPr>
          <w:sz w:val="28"/>
          <w:szCs w:val="28"/>
        </w:rPr>
        <w:t>3</w:t>
      </w:r>
      <w:r>
        <w:rPr>
          <w:sz w:val="28"/>
          <w:szCs w:val="28"/>
        </w:rPr>
        <w:t>)</w:t>
      </w:r>
      <w:r w:rsidRPr="002A3056">
        <w:rPr>
          <w:sz w:val="28"/>
          <w:szCs w:val="28"/>
        </w:rPr>
        <w:t xml:space="preserve"> Муниципальную программу Наровчатского района Пензенской области  </w:t>
      </w:r>
      <w:r w:rsidR="004F5C0E" w:rsidRPr="009D79E5">
        <w:rPr>
          <w:sz w:val="28"/>
          <w:szCs w:val="28"/>
        </w:rPr>
        <w:t>«</w:t>
      </w:r>
      <w:r w:rsidR="004F5C0E">
        <w:rPr>
          <w:sz w:val="28"/>
          <w:szCs w:val="28"/>
        </w:rPr>
        <w:t>Развитие культуры и туризма Наровчатского района»</w:t>
      </w:r>
      <w:r w:rsidR="004F5C0E" w:rsidRPr="009D79E5">
        <w:rPr>
          <w:sz w:val="28"/>
          <w:szCs w:val="28"/>
        </w:rPr>
        <w:t xml:space="preserve"> на 2014-2020 годы</w:t>
      </w:r>
      <w:r w:rsidRPr="002A3056">
        <w:rPr>
          <w:color w:val="000000"/>
          <w:sz w:val="28"/>
          <w:szCs w:val="28"/>
        </w:rPr>
        <w:t xml:space="preserve"> изложить в следующей редакции согласно приложению к настоящему постановлению.</w:t>
      </w:r>
    </w:p>
    <w:p w:rsidR="009D79E5" w:rsidRPr="00DD43A6" w:rsidRDefault="009D79E5" w:rsidP="009D79E5">
      <w:pPr>
        <w:pStyle w:val="af1"/>
        <w:spacing w:before="0"/>
      </w:pPr>
      <w:r w:rsidRPr="00DD43A6">
        <w:t xml:space="preserve">        </w:t>
      </w:r>
      <w:r>
        <w:tab/>
      </w:r>
      <w:r w:rsidRPr="00DD43A6">
        <w:t>2. Настоящее постановление опубликовать в информационном бюллетене Наровчатского района Пензенской области «</w:t>
      </w:r>
      <w:proofErr w:type="spellStart"/>
      <w:r w:rsidRPr="00DD43A6">
        <w:t>Наровчатские</w:t>
      </w:r>
      <w:proofErr w:type="spellEnd"/>
      <w:r w:rsidRPr="00DD43A6">
        <w:t xml:space="preserve"> районные ведомости».</w:t>
      </w:r>
    </w:p>
    <w:p w:rsidR="009D79E5" w:rsidRPr="00DD43A6" w:rsidRDefault="009D79E5" w:rsidP="009D79E5">
      <w:pPr>
        <w:pStyle w:val="ConsPlusNormal"/>
        <w:widowControl/>
        <w:ind w:firstLine="0"/>
        <w:jc w:val="both"/>
        <w:rPr>
          <w:rFonts w:ascii="Times New Roman" w:hAnsi="Times New Roman" w:cs="Times New Roman"/>
          <w:sz w:val="28"/>
          <w:szCs w:val="28"/>
        </w:rPr>
      </w:pPr>
      <w:r w:rsidRPr="00DD43A6">
        <w:rPr>
          <w:rFonts w:ascii="Times New Roman" w:hAnsi="Times New Roman" w:cs="Times New Roman"/>
          <w:sz w:val="28"/>
          <w:szCs w:val="28"/>
        </w:rPr>
        <w:t xml:space="preserve">          3. Настоящее постановление вступает в силу на следующий день после дня его официального опубликования. </w:t>
      </w:r>
    </w:p>
    <w:p w:rsidR="009D79E5" w:rsidRPr="00DD43A6" w:rsidRDefault="009D79E5" w:rsidP="009D79E5">
      <w:pPr>
        <w:ind w:firstLine="720"/>
        <w:jc w:val="both"/>
        <w:rPr>
          <w:sz w:val="28"/>
          <w:szCs w:val="28"/>
        </w:rPr>
      </w:pPr>
      <w:r w:rsidRPr="00DD43A6">
        <w:rPr>
          <w:sz w:val="28"/>
          <w:szCs w:val="28"/>
        </w:rPr>
        <w:lastRenderedPageBreak/>
        <w:t xml:space="preserve">4. </w:t>
      </w:r>
      <w:proofErr w:type="gramStart"/>
      <w:r w:rsidRPr="00DD43A6">
        <w:rPr>
          <w:sz w:val="28"/>
          <w:szCs w:val="28"/>
        </w:rPr>
        <w:t>Контроль за</w:t>
      </w:r>
      <w:proofErr w:type="gramEnd"/>
      <w:r w:rsidRPr="00DD43A6">
        <w:rPr>
          <w:sz w:val="28"/>
          <w:szCs w:val="28"/>
        </w:rPr>
        <w:t xml:space="preserve"> исполнением настоящего постановления возложить на </w:t>
      </w:r>
      <w:r w:rsidR="009B6261">
        <w:rPr>
          <w:sz w:val="28"/>
          <w:szCs w:val="28"/>
        </w:rPr>
        <w:t>заместителя главы администрации</w:t>
      </w:r>
      <w:r w:rsidRPr="00DD43A6">
        <w:rPr>
          <w:sz w:val="28"/>
          <w:szCs w:val="28"/>
        </w:rPr>
        <w:t xml:space="preserve"> Наровчатского района Пензенской области.</w:t>
      </w:r>
    </w:p>
    <w:p w:rsidR="009D79E5" w:rsidRDefault="009D79E5" w:rsidP="009D79E5">
      <w:pPr>
        <w:ind w:firstLine="708"/>
        <w:jc w:val="both"/>
        <w:rPr>
          <w:sz w:val="28"/>
          <w:szCs w:val="28"/>
        </w:rPr>
      </w:pPr>
    </w:p>
    <w:p w:rsidR="009D79E5" w:rsidRDefault="009D79E5" w:rsidP="009D79E5">
      <w:pPr>
        <w:ind w:firstLine="708"/>
        <w:jc w:val="both"/>
        <w:rPr>
          <w:sz w:val="28"/>
          <w:szCs w:val="28"/>
        </w:rPr>
      </w:pPr>
    </w:p>
    <w:p w:rsidR="009D79E5" w:rsidRPr="00DD43A6" w:rsidRDefault="009D79E5" w:rsidP="009D79E5">
      <w:pPr>
        <w:jc w:val="both"/>
        <w:rPr>
          <w:sz w:val="28"/>
          <w:szCs w:val="28"/>
        </w:rPr>
      </w:pPr>
      <w:r w:rsidRPr="00DD43A6">
        <w:rPr>
          <w:sz w:val="28"/>
          <w:szCs w:val="28"/>
        </w:rPr>
        <w:t xml:space="preserve">Глава администрации </w:t>
      </w:r>
    </w:p>
    <w:p w:rsidR="009D79E5" w:rsidRPr="00DD43A6" w:rsidRDefault="009D79E5" w:rsidP="009D79E5">
      <w:pPr>
        <w:jc w:val="both"/>
        <w:rPr>
          <w:sz w:val="28"/>
          <w:szCs w:val="28"/>
        </w:rPr>
      </w:pPr>
      <w:r w:rsidRPr="00DD43A6">
        <w:rPr>
          <w:sz w:val="28"/>
          <w:szCs w:val="28"/>
        </w:rPr>
        <w:t>Наровчатского района</w:t>
      </w:r>
    </w:p>
    <w:p w:rsidR="009D79E5" w:rsidRPr="00DD43A6" w:rsidRDefault="009D79E5" w:rsidP="009D79E5">
      <w:pPr>
        <w:jc w:val="both"/>
        <w:rPr>
          <w:sz w:val="28"/>
          <w:szCs w:val="28"/>
        </w:rPr>
      </w:pPr>
      <w:r w:rsidRPr="00DD43A6">
        <w:rPr>
          <w:sz w:val="28"/>
          <w:szCs w:val="28"/>
        </w:rPr>
        <w:t>Пензенской области</w:t>
      </w:r>
      <w:r>
        <w:rPr>
          <w:sz w:val="28"/>
          <w:szCs w:val="28"/>
        </w:rPr>
        <w:t xml:space="preserve">     </w:t>
      </w:r>
      <w:r w:rsidRPr="00DD43A6">
        <w:rPr>
          <w:sz w:val="28"/>
          <w:szCs w:val="28"/>
        </w:rPr>
        <w:t xml:space="preserve"> </w:t>
      </w:r>
      <w:r>
        <w:rPr>
          <w:sz w:val="28"/>
          <w:szCs w:val="28"/>
        </w:rPr>
        <w:t xml:space="preserve">                                                  </w:t>
      </w:r>
      <w:r w:rsidRPr="00DD43A6">
        <w:rPr>
          <w:sz w:val="28"/>
          <w:szCs w:val="28"/>
        </w:rPr>
        <w:t xml:space="preserve"> </w:t>
      </w:r>
      <w:r>
        <w:rPr>
          <w:sz w:val="28"/>
          <w:szCs w:val="28"/>
        </w:rPr>
        <w:t xml:space="preserve">               </w:t>
      </w:r>
      <w:r w:rsidRPr="00DD43A6">
        <w:rPr>
          <w:sz w:val="28"/>
          <w:szCs w:val="28"/>
        </w:rPr>
        <w:t xml:space="preserve">А.В. </w:t>
      </w:r>
      <w:r>
        <w:rPr>
          <w:sz w:val="28"/>
          <w:szCs w:val="28"/>
        </w:rPr>
        <w:t>Решетченко</w:t>
      </w:r>
    </w:p>
    <w:p w:rsidR="009D79E5" w:rsidRPr="00DD43A6" w:rsidRDefault="009D79E5" w:rsidP="009D79E5">
      <w:pPr>
        <w:jc w:val="both"/>
        <w:rPr>
          <w:sz w:val="28"/>
          <w:szCs w:val="28"/>
        </w:rPr>
      </w:pPr>
    </w:p>
    <w:p w:rsidR="009F4A41" w:rsidRDefault="009F4A41" w:rsidP="009D79E5">
      <w:pPr>
        <w:jc w:val="both"/>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9F4A41" w:rsidRDefault="009F4A41" w:rsidP="00BE747C">
      <w:pPr>
        <w:widowControl w:val="0"/>
        <w:autoSpaceDE w:val="0"/>
        <w:autoSpaceDN w:val="0"/>
        <w:adjustRightInd w:val="0"/>
        <w:rPr>
          <w:sz w:val="28"/>
          <w:szCs w:val="28"/>
        </w:rPr>
      </w:pPr>
    </w:p>
    <w:p w:rsidR="004F5C0E" w:rsidRDefault="004F5C0E" w:rsidP="009B6261">
      <w:pPr>
        <w:widowControl w:val="0"/>
        <w:autoSpaceDE w:val="0"/>
        <w:autoSpaceDN w:val="0"/>
        <w:adjustRightInd w:val="0"/>
        <w:jc w:val="right"/>
        <w:rPr>
          <w:spacing w:val="20"/>
          <w:sz w:val="28"/>
          <w:szCs w:val="28"/>
        </w:rPr>
      </w:pPr>
    </w:p>
    <w:p w:rsidR="004F5C0E" w:rsidRDefault="004F5C0E" w:rsidP="009B6261">
      <w:pPr>
        <w:widowControl w:val="0"/>
        <w:autoSpaceDE w:val="0"/>
        <w:autoSpaceDN w:val="0"/>
        <w:adjustRightInd w:val="0"/>
        <w:jc w:val="right"/>
        <w:rPr>
          <w:spacing w:val="20"/>
          <w:sz w:val="28"/>
          <w:szCs w:val="28"/>
        </w:rPr>
      </w:pPr>
    </w:p>
    <w:p w:rsidR="004F5C0E" w:rsidRDefault="004F5C0E" w:rsidP="009B6261">
      <w:pPr>
        <w:widowControl w:val="0"/>
        <w:autoSpaceDE w:val="0"/>
        <w:autoSpaceDN w:val="0"/>
        <w:adjustRightInd w:val="0"/>
        <w:jc w:val="right"/>
        <w:rPr>
          <w:spacing w:val="20"/>
          <w:sz w:val="28"/>
          <w:szCs w:val="28"/>
        </w:rPr>
      </w:pPr>
    </w:p>
    <w:p w:rsidR="004F5C0E" w:rsidRDefault="004F5C0E" w:rsidP="009B6261">
      <w:pPr>
        <w:widowControl w:val="0"/>
        <w:autoSpaceDE w:val="0"/>
        <w:autoSpaceDN w:val="0"/>
        <w:adjustRightInd w:val="0"/>
        <w:jc w:val="right"/>
        <w:rPr>
          <w:spacing w:val="20"/>
          <w:sz w:val="28"/>
          <w:szCs w:val="28"/>
        </w:rPr>
      </w:pPr>
    </w:p>
    <w:p w:rsidR="009B6261" w:rsidRPr="00526D53" w:rsidRDefault="009B6261" w:rsidP="009B6261">
      <w:pPr>
        <w:widowControl w:val="0"/>
        <w:autoSpaceDE w:val="0"/>
        <w:autoSpaceDN w:val="0"/>
        <w:adjustRightInd w:val="0"/>
        <w:jc w:val="right"/>
        <w:rPr>
          <w:spacing w:val="20"/>
          <w:sz w:val="28"/>
          <w:szCs w:val="28"/>
        </w:rPr>
      </w:pPr>
      <w:r w:rsidRPr="00526D53">
        <w:rPr>
          <w:spacing w:val="20"/>
          <w:sz w:val="28"/>
          <w:szCs w:val="28"/>
        </w:rPr>
        <w:t xml:space="preserve">Приложение </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к постановлению администрации</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Наровчатского района</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 xml:space="preserve"> Пензенской области </w:t>
      </w:r>
    </w:p>
    <w:p w:rsidR="009B6261" w:rsidRPr="00526D53" w:rsidRDefault="009B6261" w:rsidP="009B6261">
      <w:pPr>
        <w:widowControl w:val="0"/>
        <w:autoSpaceDE w:val="0"/>
        <w:autoSpaceDN w:val="0"/>
        <w:adjustRightInd w:val="0"/>
        <w:ind w:left="4536"/>
        <w:jc w:val="right"/>
        <w:rPr>
          <w:sz w:val="28"/>
          <w:szCs w:val="28"/>
        </w:rPr>
      </w:pPr>
      <w:r w:rsidRPr="00526D53">
        <w:rPr>
          <w:sz w:val="28"/>
          <w:szCs w:val="28"/>
        </w:rPr>
        <w:t>от  ______________ № ________</w:t>
      </w:r>
    </w:p>
    <w:p w:rsidR="009B6261" w:rsidRDefault="009B6261" w:rsidP="009B6261">
      <w:pPr>
        <w:widowControl w:val="0"/>
        <w:autoSpaceDE w:val="0"/>
        <w:autoSpaceDN w:val="0"/>
        <w:adjustRightInd w:val="0"/>
        <w:jc w:val="right"/>
        <w:rPr>
          <w:b/>
          <w:spacing w:val="20"/>
          <w:sz w:val="28"/>
          <w:szCs w:val="28"/>
        </w:rPr>
      </w:pPr>
    </w:p>
    <w:p w:rsidR="009F4A41" w:rsidRDefault="009F4A41" w:rsidP="00BE747C">
      <w:pPr>
        <w:widowControl w:val="0"/>
        <w:autoSpaceDE w:val="0"/>
        <w:autoSpaceDN w:val="0"/>
        <w:adjustRightInd w:val="0"/>
        <w:rPr>
          <w:sz w:val="28"/>
          <w:szCs w:val="28"/>
        </w:rPr>
      </w:pPr>
    </w:p>
    <w:p w:rsidR="0029610C" w:rsidRPr="008E6251" w:rsidRDefault="009F4A41" w:rsidP="009F4A41">
      <w:pPr>
        <w:widowControl w:val="0"/>
        <w:autoSpaceDE w:val="0"/>
        <w:autoSpaceDN w:val="0"/>
        <w:adjustRightInd w:val="0"/>
        <w:jc w:val="center"/>
        <w:rPr>
          <w:sz w:val="28"/>
          <w:szCs w:val="28"/>
        </w:rPr>
      </w:pPr>
      <w:r>
        <w:rPr>
          <w:sz w:val="28"/>
          <w:szCs w:val="28"/>
        </w:rPr>
        <w:t xml:space="preserve">                                                         </w:t>
      </w:r>
      <w:r w:rsidR="006B309F">
        <w:rPr>
          <w:sz w:val="28"/>
          <w:szCs w:val="28"/>
        </w:rPr>
        <w:t>«</w:t>
      </w:r>
      <w:r w:rsidR="0029610C" w:rsidRPr="008E6251">
        <w:rPr>
          <w:sz w:val="28"/>
          <w:szCs w:val="28"/>
        </w:rPr>
        <w:t>УТВЕРЖДЕНА</w:t>
      </w:r>
      <w:r w:rsidR="006B309F">
        <w:rPr>
          <w:sz w:val="28"/>
          <w:szCs w:val="28"/>
        </w:rPr>
        <w:t>»</w:t>
      </w:r>
    </w:p>
    <w:p w:rsidR="0029610C" w:rsidRDefault="0029610C" w:rsidP="0029610C">
      <w:pPr>
        <w:widowControl w:val="0"/>
        <w:autoSpaceDE w:val="0"/>
        <w:autoSpaceDN w:val="0"/>
        <w:adjustRightInd w:val="0"/>
        <w:ind w:left="4536"/>
        <w:jc w:val="center"/>
        <w:rPr>
          <w:sz w:val="28"/>
          <w:szCs w:val="28"/>
        </w:rPr>
      </w:pPr>
      <w:r>
        <w:rPr>
          <w:sz w:val="28"/>
          <w:szCs w:val="28"/>
        </w:rPr>
        <w:t>постановлением администрации</w:t>
      </w:r>
    </w:p>
    <w:p w:rsidR="0029610C" w:rsidRDefault="0029610C" w:rsidP="0029610C">
      <w:pPr>
        <w:widowControl w:val="0"/>
        <w:autoSpaceDE w:val="0"/>
        <w:autoSpaceDN w:val="0"/>
        <w:adjustRightInd w:val="0"/>
        <w:ind w:left="4536"/>
        <w:jc w:val="center"/>
        <w:rPr>
          <w:sz w:val="28"/>
          <w:szCs w:val="28"/>
        </w:rPr>
      </w:pPr>
      <w:r>
        <w:rPr>
          <w:sz w:val="28"/>
          <w:szCs w:val="28"/>
        </w:rPr>
        <w:t>Н</w:t>
      </w:r>
      <w:r w:rsidR="0094469C">
        <w:rPr>
          <w:sz w:val="28"/>
          <w:szCs w:val="28"/>
        </w:rPr>
        <w:t>аровчатского</w:t>
      </w:r>
      <w:r>
        <w:rPr>
          <w:sz w:val="28"/>
          <w:szCs w:val="28"/>
        </w:rPr>
        <w:t xml:space="preserve"> района</w:t>
      </w:r>
    </w:p>
    <w:p w:rsidR="0029610C" w:rsidRPr="008E6251" w:rsidRDefault="0029610C" w:rsidP="0029610C">
      <w:pPr>
        <w:widowControl w:val="0"/>
        <w:autoSpaceDE w:val="0"/>
        <w:autoSpaceDN w:val="0"/>
        <w:adjustRightInd w:val="0"/>
        <w:ind w:left="4536"/>
        <w:jc w:val="center"/>
        <w:rPr>
          <w:sz w:val="28"/>
          <w:szCs w:val="28"/>
        </w:rPr>
      </w:pPr>
      <w:r w:rsidRPr="008E6251">
        <w:rPr>
          <w:sz w:val="28"/>
          <w:szCs w:val="28"/>
        </w:rPr>
        <w:t xml:space="preserve"> Пензенской области </w:t>
      </w:r>
    </w:p>
    <w:p w:rsidR="0029610C" w:rsidRPr="008E6251" w:rsidRDefault="0029610C" w:rsidP="0029610C">
      <w:pPr>
        <w:widowControl w:val="0"/>
        <w:autoSpaceDE w:val="0"/>
        <w:autoSpaceDN w:val="0"/>
        <w:adjustRightInd w:val="0"/>
        <w:ind w:left="4536"/>
        <w:jc w:val="center"/>
        <w:rPr>
          <w:spacing w:val="20"/>
          <w:sz w:val="28"/>
          <w:szCs w:val="28"/>
        </w:rPr>
      </w:pPr>
      <w:r>
        <w:rPr>
          <w:sz w:val="28"/>
          <w:szCs w:val="28"/>
        </w:rPr>
        <w:t xml:space="preserve">от </w:t>
      </w:r>
      <w:r w:rsidR="00435D4C">
        <w:rPr>
          <w:sz w:val="28"/>
          <w:szCs w:val="28"/>
        </w:rPr>
        <w:t xml:space="preserve"> 11 ноября 2013 г.  № 32</w:t>
      </w:r>
      <w:r w:rsidR="004F5C0E">
        <w:rPr>
          <w:sz w:val="28"/>
          <w:szCs w:val="28"/>
        </w:rPr>
        <w:t>7</w:t>
      </w: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p>
    <w:p w:rsidR="0029610C" w:rsidRDefault="0029610C" w:rsidP="0029610C">
      <w:pPr>
        <w:widowControl w:val="0"/>
        <w:autoSpaceDE w:val="0"/>
        <w:autoSpaceDN w:val="0"/>
        <w:adjustRightInd w:val="0"/>
        <w:jc w:val="center"/>
        <w:rPr>
          <w:b/>
          <w:spacing w:val="20"/>
          <w:sz w:val="28"/>
          <w:szCs w:val="28"/>
        </w:rPr>
      </w:pPr>
      <w:r>
        <w:rPr>
          <w:b/>
          <w:spacing w:val="20"/>
          <w:sz w:val="28"/>
          <w:szCs w:val="28"/>
        </w:rPr>
        <w:t>Муниципальная  программа</w:t>
      </w:r>
    </w:p>
    <w:p w:rsidR="00E81B3A" w:rsidRDefault="0029610C" w:rsidP="00E81B3A">
      <w:pPr>
        <w:widowControl w:val="0"/>
        <w:autoSpaceDE w:val="0"/>
        <w:autoSpaceDN w:val="0"/>
        <w:adjustRightInd w:val="0"/>
        <w:jc w:val="center"/>
        <w:rPr>
          <w:b/>
          <w:spacing w:val="20"/>
          <w:sz w:val="28"/>
          <w:szCs w:val="28"/>
        </w:rPr>
      </w:pPr>
      <w:r>
        <w:rPr>
          <w:b/>
          <w:spacing w:val="20"/>
          <w:sz w:val="28"/>
          <w:szCs w:val="28"/>
        </w:rPr>
        <w:t>Н</w:t>
      </w:r>
      <w:r w:rsidR="0094469C">
        <w:rPr>
          <w:b/>
          <w:spacing w:val="20"/>
          <w:sz w:val="28"/>
          <w:szCs w:val="28"/>
        </w:rPr>
        <w:t>аровчатского</w:t>
      </w:r>
      <w:r w:rsidR="00E81B3A">
        <w:rPr>
          <w:b/>
          <w:spacing w:val="20"/>
          <w:sz w:val="28"/>
          <w:szCs w:val="28"/>
        </w:rPr>
        <w:t xml:space="preserve"> района Пензенской области </w:t>
      </w:r>
    </w:p>
    <w:p w:rsidR="0029610C" w:rsidRPr="004F5C0E" w:rsidRDefault="004F5C0E" w:rsidP="009B6261">
      <w:pPr>
        <w:widowControl w:val="0"/>
        <w:autoSpaceDE w:val="0"/>
        <w:autoSpaceDN w:val="0"/>
        <w:adjustRightInd w:val="0"/>
        <w:jc w:val="center"/>
        <w:rPr>
          <w:b/>
          <w:spacing w:val="20"/>
          <w:sz w:val="28"/>
          <w:szCs w:val="28"/>
        </w:rPr>
      </w:pPr>
      <w:r w:rsidRPr="004F5C0E">
        <w:rPr>
          <w:b/>
          <w:sz w:val="28"/>
          <w:szCs w:val="28"/>
        </w:rPr>
        <w:t>«Развитие культуры и туризма Наровчатского района» на 2014-202</w:t>
      </w:r>
      <w:r w:rsidR="00F92C4A">
        <w:rPr>
          <w:b/>
          <w:sz w:val="28"/>
          <w:szCs w:val="28"/>
        </w:rPr>
        <w:t>2</w:t>
      </w:r>
      <w:r w:rsidRPr="004F5C0E">
        <w:rPr>
          <w:b/>
          <w:sz w:val="28"/>
          <w:szCs w:val="28"/>
        </w:rPr>
        <w:t xml:space="preserve"> годы</w:t>
      </w:r>
      <w:r w:rsidR="00D52EE2" w:rsidRPr="004F5C0E">
        <w:rPr>
          <w:b/>
          <w:spacing w:val="20"/>
          <w:sz w:val="28"/>
          <w:szCs w:val="28"/>
        </w:rPr>
        <w:t xml:space="preserve">  </w:t>
      </w:r>
    </w:p>
    <w:p w:rsidR="0029610C" w:rsidRDefault="0029610C" w:rsidP="0029610C">
      <w:pPr>
        <w:widowControl w:val="0"/>
        <w:autoSpaceDE w:val="0"/>
        <w:autoSpaceDN w:val="0"/>
        <w:adjustRightInd w:val="0"/>
        <w:jc w:val="center"/>
        <w:rPr>
          <w:b/>
          <w:spacing w:val="20"/>
          <w:sz w:val="28"/>
          <w:szCs w:val="28"/>
        </w:rPr>
      </w:pPr>
    </w:p>
    <w:p w:rsidR="004F5C0E" w:rsidRPr="002E526F" w:rsidRDefault="004F5C0E" w:rsidP="004F5C0E">
      <w:pPr>
        <w:jc w:val="center"/>
        <w:rPr>
          <w:b/>
          <w:sz w:val="28"/>
          <w:szCs w:val="28"/>
        </w:rPr>
      </w:pPr>
      <w:r w:rsidRPr="002E526F">
        <w:rPr>
          <w:b/>
          <w:sz w:val="28"/>
          <w:szCs w:val="28"/>
        </w:rPr>
        <w:t xml:space="preserve">Паспорт </w:t>
      </w:r>
    </w:p>
    <w:p w:rsidR="004F5C0E" w:rsidRPr="002E526F" w:rsidRDefault="004F5C0E" w:rsidP="004F5C0E">
      <w:pPr>
        <w:jc w:val="center"/>
        <w:rPr>
          <w:b/>
          <w:sz w:val="28"/>
          <w:szCs w:val="28"/>
        </w:rPr>
      </w:pPr>
      <w:r w:rsidRPr="002E526F">
        <w:rPr>
          <w:b/>
          <w:sz w:val="28"/>
          <w:szCs w:val="28"/>
        </w:rPr>
        <w:t>Муниципальной программы Наровчатского района «Развитие культуры и туризма Наровчатского района» на 2014 – 202</w:t>
      </w:r>
      <w:r w:rsidR="00F92C4A">
        <w:rPr>
          <w:b/>
          <w:sz w:val="28"/>
          <w:szCs w:val="28"/>
        </w:rPr>
        <w:t>2</w:t>
      </w:r>
      <w:r w:rsidRPr="002E526F">
        <w:rPr>
          <w:b/>
          <w:sz w:val="28"/>
          <w:szCs w:val="28"/>
        </w:rPr>
        <w:t xml:space="preserve"> годы</w:t>
      </w:r>
    </w:p>
    <w:p w:rsidR="004F5C0E" w:rsidRPr="005E5C9F" w:rsidRDefault="004F5C0E" w:rsidP="004F5C0E">
      <w:pPr>
        <w:jc w:val="center"/>
        <w:rPr>
          <w:sz w:val="28"/>
          <w:szCs w:val="28"/>
        </w:rPr>
      </w:pPr>
    </w:p>
    <w:tbl>
      <w:tblPr>
        <w:tblW w:w="992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361"/>
        <w:gridCol w:w="5562"/>
      </w:tblGrid>
      <w:tr w:rsidR="004F5C0E" w:rsidRPr="00F931D3" w:rsidTr="004F5C0E">
        <w:tc>
          <w:tcPr>
            <w:tcW w:w="4361" w:type="dxa"/>
            <w:shd w:val="clear" w:color="auto" w:fill="auto"/>
          </w:tcPr>
          <w:p w:rsidR="004F5C0E" w:rsidRPr="00F931D3" w:rsidRDefault="004F5C0E" w:rsidP="004F5C0E">
            <w:pPr>
              <w:rPr>
                <w:sz w:val="28"/>
                <w:szCs w:val="28"/>
              </w:rPr>
            </w:pPr>
            <w:r w:rsidRPr="00F931D3">
              <w:rPr>
                <w:sz w:val="28"/>
                <w:szCs w:val="28"/>
              </w:rPr>
              <w:t>Наименов</w:t>
            </w:r>
            <w:r>
              <w:rPr>
                <w:sz w:val="28"/>
                <w:szCs w:val="28"/>
              </w:rPr>
              <w:t>ание муниципальной</w:t>
            </w:r>
            <w:r w:rsidRPr="00F931D3">
              <w:rPr>
                <w:sz w:val="28"/>
                <w:szCs w:val="28"/>
              </w:rPr>
              <w:t xml:space="preserve"> программы</w:t>
            </w:r>
          </w:p>
        </w:tc>
        <w:tc>
          <w:tcPr>
            <w:tcW w:w="5562" w:type="dxa"/>
            <w:shd w:val="clear" w:color="auto" w:fill="auto"/>
          </w:tcPr>
          <w:p w:rsidR="004F5C0E" w:rsidRPr="00F931D3" w:rsidRDefault="004F5C0E" w:rsidP="004F5C0E">
            <w:pPr>
              <w:rPr>
                <w:sz w:val="28"/>
                <w:szCs w:val="28"/>
              </w:rPr>
            </w:pPr>
            <w:r>
              <w:rPr>
                <w:sz w:val="28"/>
                <w:szCs w:val="28"/>
              </w:rPr>
              <w:t>Муниципальная</w:t>
            </w:r>
            <w:r w:rsidRPr="00F931D3">
              <w:rPr>
                <w:sz w:val="28"/>
                <w:szCs w:val="28"/>
              </w:rPr>
              <w:t xml:space="preserve"> программа </w:t>
            </w:r>
            <w:r>
              <w:rPr>
                <w:sz w:val="28"/>
                <w:szCs w:val="28"/>
              </w:rPr>
              <w:t>Наровчатского района</w:t>
            </w:r>
            <w:r w:rsidRPr="00F931D3">
              <w:rPr>
                <w:sz w:val="28"/>
                <w:szCs w:val="28"/>
              </w:rPr>
              <w:t xml:space="preserve"> «Развитие культуры и туризма </w:t>
            </w:r>
            <w:r>
              <w:rPr>
                <w:sz w:val="28"/>
                <w:szCs w:val="28"/>
              </w:rPr>
              <w:t>Наровчатского района</w:t>
            </w:r>
            <w:r w:rsidRPr="00F931D3">
              <w:rPr>
                <w:sz w:val="28"/>
                <w:szCs w:val="28"/>
              </w:rPr>
              <w:t xml:space="preserve">» </w:t>
            </w:r>
            <w:r>
              <w:rPr>
                <w:sz w:val="28"/>
                <w:szCs w:val="28"/>
              </w:rPr>
              <w:t xml:space="preserve">на </w:t>
            </w:r>
            <w:r w:rsidRPr="00F931D3">
              <w:rPr>
                <w:sz w:val="28"/>
                <w:szCs w:val="28"/>
              </w:rPr>
              <w:t>2014 – 202</w:t>
            </w:r>
            <w:r>
              <w:rPr>
                <w:sz w:val="28"/>
                <w:szCs w:val="28"/>
              </w:rPr>
              <w:t>2</w:t>
            </w:r>
            <w:r w:rsidRPr="00F931D3">
              <w:rPr>
                <w:sz w:val="28"/>
                <w:szCs w:val="28"/>
              </w:rPr>
              <w:t xml:space="preserve"> годы</w:t>
            </w:r>
          </w:p>
        </w:tc>
      </w:tr>
      <w:tr w:rsidR="004F5C0E" w:rsidRPr="00F931D3" w:rsidTr="004F5C0E">
        <w:tc>
          <w:tcPr>
            <w:tcW w:w="4361" w:type="dxa"/>
            <w:shd w:val="clear" w:color="auto" w:fill="auto"/>
          </w:tcPr>
          <w:p w:rsidR="004F5C0E" w:rsidRPr="00F931D3" w:rsidRDefault="004F5C0E" w:rsidP="004F5C0E">
            <w:pPr>
              <w:rPr>
                <w:sz w:val="28"/>
                <w:szCs w:val="28"/>
              </w:rPr>
            </w:pPr>
            <w:r w:rsidRPr="00F931D3">
              <w:rPr>
                <w:sz w:val="28"/>
                <w:szCs w:val="28"/>
              </w:rPr>
              <w:t>Ответственны</w:t>
            </w:r>
            <w:r>
              <w:rPr>
                <w:sz w:val="28"/>
                <w:szCs w:val="28"/>
              </w:rPr>
              <w:t xml:space="preserve">й исполнитель   </w:t>
            </w:r>
            <w:r>
              <w:rPr>
                <w:sz w:val="28"/>
                <w:szCs w:val="28"/>
              </w:rPr>
              <w:br/>
              <w:t>муниципальной</w:t>
            </w:r>
            <w:r w:rsidRPr="00F931D3">
              <w:rPr>
                <w:sz w:val="28"/>
                <w:szCs w:val="28"/>
              </w:rPr>
              <w:t xml:space="preserve"> Программы   </w:t>
            </w:r>
          </w:p>
        </w:tc>
        <w:tc>
          <w:tcPr>
            <w:tcW w:w="5562" w:type="dxa"/>
            <w:shd w:val="clear" w:color="auto" w:fill="auto"/>
          </w:tcPr>
          <w:p w:rsidR="004F5C0E" w:rsidRPr="00F931D3" w:rsidRDefault="004F5C0E" w:rsidP="004F5C0E">
            <w:pPr>
              <w:rPr>
                <w:sz w:val="28"/>
                <w:szCs w:val="28"/>
              </w:rPr>
            </w:pPr>
            <w:r>
              <w:rPr>
                <w:sz w:val="28"/>
                <w:szCs w:val="28"/>
              </w:rPr>
              <w:t>Администрация Наровчатского района Пензенской области (отдел по реализации молодежной политики, культуре и спорту администрации Наровчатского района)</w:t>
            </w:r>
          </w:p>
        </w:tc>
      </w:tr>
      <w:tr w:rsidR="004F5C0E" w:rsidRPr="00F931D3" w:rsidTr="004F5C0E">
        <w:tc>
          <w:tcPr>
            <w:tcW w:w="4361" w:type="dxa"/>
            <w:shd w:val="clear" w:color="auto" w:fill="auto"/>
          </w:tcPr>
          <w:p w:rsidR="004F5C0E" w:rsidRPr="00F931D3" w:rsidRDefault="004F5C0E" w:rsidP="004F5C0E">
            <w:pPr>
              <w:rPr>
                <w:sz w:val="28"/>
                <w:szCs w:val="28"/>
              </w:rPr>
            </w:pPr>
            <w:r w:rsidRPr="00F931D3">
              <w:rPr>
                <w:sz w:val="28"/>
                <w:szCs w:val="28"/>
              </w:rPr>
              <w:t>Соисполнител</w:t>
            </w:r>
            <w:r>
              <w:rPr>
                <w:sz w:val="28"/>
                <w:szCs w:val="28"/>
              </w:rPr>
              <w:t xml:space="preserve">и               </w:t>
            </w:r>
            <w:r>
              <w:rPr>
                <w:sz w:val="28"/>
                <w:szCs w:val="28"/>
              </w:rPr>
              <w:br/>
              <w:t>муниципальной</w:t>
            </w:r>
            <w:r w:rsidRPr="00F931D3">
              <w:rPr>
                <w:sz w:val="28"/>
                <w:szCs w:val="28"/>
              </w:rPr>
              <w:t xml:space="preserve"> Программы   </w:t>
            </w:r>
          </w:p>
        </w:tc>
        <w:tc>
          <w:tcPr>
            <w:tcW w:w="5562" w:type="dxa"/>
            <w:shd w:val="clear" w:color="auto" w:fill="auto"/>
          </w:tcPr>
          <w:p w:rsidR="004F5C0E" w:rsidRPr="00F931D3" w:rsidRDefault="004F5C0E" w:rsidP="004F5C0E">
            <w:pPr>
              <w:jc w:val="both"/>
              <w:rPr>
                <w:sz w:val="28"/>
                <w:szCs w:val="28"/>
              </w:rPr>
            </w:pPr>
            <w:r>
              <w:rPr>
                <w:sz w:val="28"/>
                <w:szCs w:val="28"/>
              </w:rPr>
              <w:t>Муниципальные учреждения Наровчатского района</w:t>
            </w:r>
            <w:r w:rsidRPr="00707ACC">
              <w:rPr>
                <w:sz w:val="28"/>
                <w:szCs w:val="28"/>
              </w:rPr>
              <w:t xml:space="preserve">, функции и полномочия </w:t>
            </w:r>
            <w:proofErr w:type="gramStart"/>
            <w:r w:rsidRPr="00707ACC">
              <w:rPr>
                <w:sz w:val="28"/>
                <w:szCs w:val="28"/>
              </w:rPr>
              <w:t>учредителя</w:t>
            </w:r>
            <w:proofErr w:type="gramEnd"/>
            <w:r w:rsidRPr="00707ACC">
              <w:rPr>
                <w:sz w:val="28"/>
                <w:szCs w:val="28"/>
              </w:rPr>
              <w:t xml:space="preserve"> в отношении которых осуществляет </w:t>
            </w:r>
            <w:r>
              <w:rPr>
                <w:sz w:val="28"/>
                <w:szCs w:val="28"/>
              </w:rPr>
              <w:t>администрация Наровчатского района</w:t>
            </w:r>
            <w:r w:rsidRPr="00707ACC">
              <w:rPr>
                <w:sz w:val="28"/>
                <w:szCs w:val="28"/>
              </w:rPr>
              <w:t xml:space="preserve"> в установленной сфере деятельности</w:t>
            </w:r>
            <w:r w:rsidRPr="00393D56">
              <w:rPr>
                <w:sz w:val="28"/>
                <w:szCs w:val="28"/>
              </w:rPr>
              <w:t xml:space="preserve">, органы местного самоуправления </w:t>
            </w:r>
            <w:r>
              <w:rPr>
                <w:sz w:val="28"/>
                <w:szCs w:val="28"/>
              </w:rPr>
              <w:t xml:space="preserve">Наровчатского района (по </w:t>
            </w:r>
            <w:r>
              <w:rPr>
                <w:sz w:val="28"/>
                <w:szCs w:val="28"/>
              </w:rPr>
              <w:lastRenderedPageBreak/>
              <w:t>согласованию)</w:t>
            </w:r>
          </w:p>
        </w:tc>
      </w:tr>
      <w:tr w:rsidR="004F5C0E" w:rsidRPr="00F931D3" w:rsidTr="004F5C0E">
        <w:tc>
          <w:tcPr>
            <w:tcW w:w="4361" w:type="dxa"/>
            <w:shd w:val="clear" w:color="auto" w:fill="auto"/>
          </w:tcPr>
          <w:p w:rsidR="004F5C0E" w:rsidRPr="00F931D3" w:rsidRDefault="004F5C0E" w:rsidP="004F5C0E">
            <w:pPr>
              <w:rPr>
                <w:sz w:val="28"/>
                <w:szCs w:val="28"/>
              </w:rPr>
            </w:pPr>
            <w:r w:rsidRPr="00F931D3">
              <w:rPr>
                <w:sz w:val="28"/>
                <w:szCs w:val="28"/>
              </w:rPr>
              <w:lastRenderedPageBreak/>
              <w:t xml:space="preserve">Подпрограммы  </w:t>
            </w:r>
          </w:p>
        </w:tc>
        <w:tc>
          <w:tcPr>
            <w:tcW w:w="5562" w:type="dxa"/>
            <w:shd w:val="clear" w:color="auto" w:fill="auto"/>
          </w:tcPr>
          <w:p w:rsidR="004F5C0E" w:rsidRPr="00F931D3" w:rsidRDefault="004F5C0E" w:rsidP="004F5C0E">
            <w:pPr>
              <w:rPr>
                <w:sz w:val="28"/>
                <w:szCs w:val="28"/>
              </w:rPr>
            </w:pPr>
            <w:r w:rsidRPr="00F931D3">
              <w:rPr>
                <w:sz w:val="28"/>
                <w:szCs w:val="28"/>
              </w:rPr>
              <w:t>«Наследие»</w:t>
            </w:r>
          </w:p>
          <w:p w:rsidR="004F5C0E" w:rsidRPr="00F931D3" w:rsidRDefault="004F5C0E" w:rsidP="004F5C0E">
            <w:pPr>
              <w:rPr>
                <w:sz w:val="28"/>
                <w:szCs w:val="28"/>
              </w:rPr>
            </w:pPr>
            <w:r w:rsidRPr="00F931D3">
              <w:rPr>
                <w:sz w:val="28"/>
                <w:szCs w:val="28"/>
              </w:rPr>
              <w:t>«Искусство»</w:t>
            </w:r>
          </w:p>
          <w:p w:rsidR="004F5C0E" w:rsidRDefault="004F5C0E" w:rsidP="004F5C0E">
            <w:pPr>
              <w:rPr>
                <w:sz w:val="28"/>
                <w:szCs w:val="28"/>
              </w:rPr>
            </w:pPr>
            <w:r w:rsidRPr="00F931D3">
              <w:rPr>
                <w:sz w:val="28"/>
                <w:szCs w:val="28"/>
              </w:rPr>
              <w:t>«Туризм»</w:t>
            </w:r>
          </w:p>
          <w:p w:rsidR="004F5C0E" w:rsidRPr="00F931D3" w:rsidRDefault="004F5C0E" w:rsidP="004F5C0E">
            <w:pPr>
              <w:rPr>
                <w:sz w:val="28"/>
                <w:szCs w:val="28"/>
              </w:rPr>
            </w:pPr>
            <w:r>
              <w:rPr>
                <w:sz w:val="28"/>
                <w:szCs w:val="28"/>
              </w:rPr>
              <w:t>«Обеспечение условий реализации муниципальной программы»</w:t>
            </w:r>
          </w:p>
        </w:tc>
      </w:tr>
      <w:tr w:rsidR="004F5C0E" w:rsidRPr="00F931D3" w:rsidTr="004F5C0E">
        <w:tc>
          <w:tcPr>
            <w:tcW w:w="4361" w:type="dxa"/>
            <w:shd w:val="clear" w:color="auto" w:fill="auto"/>
          </w:tcPr>
          <w:p w:rsidR="004F5C0E" w:rsidRPr="00F931D3" w:rsidRDefault="004F5C0E" w:rsidP="004F5C0E">
            <w:pPr>
              <w:rPr>
                <w:sz w:val="28"/>
                <w:szCs w:val="28"/>
              </w:rPr>
            </w:pPr>
            <w:r>
              <w:rPr>
                <w:sz w:val="28"/>
                <w:szCs w:val="28"/>
              </w:rPr>
              <w:t>Цели муниципальной</w:t>
            </w:r>
            <w:r w:rsidRPr="00F931D3">
              <w:rPr>
                <w:sz w:val="28"/>
                <w:szCs w:val="28"/>
              </w:rPr>
              <w:t xml:space="preserve">        </w:t>
            </w:r>
            <w:r w:rsidRPr="00F931D3">
              <w:rPr>
                <w:sz w:val="28"/>
                <w:szCs w:val="28"/>
              </w:rPr>
              <w:br/>
              <w:t xml:space="preserve">Программы                   </w:t>
            </w:r>
          </w:p>
        </w:tc>
        <w:tc>
          <w:tcPr>
            <w:tcW w:w="5562" w:type="dxa"/>
            <w:shd w:val="clear" w:color="auto" w:fill="auto"/>
          </w:tcPr>
          <w:p w:rsidR="004F5C0E" w:rsidRPr="00261617" w:rsidRDefault="004F5C0E" w:rsidP="004F5C0E">
            <w:pPr>
              <w:pStyle w:val="ConsPlusCell"/>
              <w:rPr>
                <w:rFonts w:ascii="Times New Roman" w:hAnsi="Times New Roman" w:cs="Times New Roman"/>
                <w:sz w:val="28"/>
                <w:szCs w:val="28"/>
              </w:rPr>
            </w:pPr>
            <w:r>
              <w:rPr>
                <w:rFonts w:ascii="Times New Roman" w:hAnsi="Times New Roman" w:cs="Times New Roman"/>
                <w:sz w:val="28"/>
                <w:szCs w:val="28"/>
              </w:rPr>
              <w:t>Р</w:t>
            </w:r>
            <w:r w:rsidRPr="00F931D3">
              <w:rPr>
                <w:rFonts w:ascii="Times New Roman" w:hAnsi="Times New Roman" w:cs="Times New Roman"/>
                <w:sz w:val="28"/>
                <w:szCs w:val="28"/>
              </w:rPr>
              <w:t xml:space="preserve">еализация стратегической роли культуры как духовно-нравственного основания развития личности и государства, единства российского общества, а также развитие туризма для приобщения граждан к культурному и природному наследию </w:t>
            </w:r>
            <w:r>
              <w:rPr>
                <w:rFonts w:ascii="Times New Roman" w:hAnsi="Times New Roman" w:cs="Times New Roman"/>
                <w:sz w:val="28"/>
                <w:szCs w:val="28"/>
              </w:rPr>
              <w:t>Наровчатского района</w:t>
            </w:r>
          </w:p>
        </w:tc>
      </w:tr>
      <w:tr w:rsidR="004F5C0E" w:rsidRPr="00F931D3" w:rsidTr="004F5C0E">
        <w:trPr>
          <w:trHeight w:val="2176"/>
        </w:trPr>
        <w:tc>
          <w:tcPr>
            <w:tcW w:w="4361" w:type="dxa"/>
            <w:shd w:val="clear" w:color="auto" w:fill="auto"/>
          </w:tcPr>
          <w:p w:rsidR="004F5C0E" w:rsidRPr="00F931D3" w:rsidRDefault="004F5C0E" w:rsidP="004F5C0E">
            <w:pPr>
              <w:rPr>
                <w:sz w:val="28"/>
                <w:szCs w:val="28"/>
              </w:rPr>
            </w:pPr>
            <w:r>
              <w:rPr>
                <w:sz w:val="28"/>
                <w:szCs w:val="28"/>
              </w:rPr>
              <w:t>Задачи муниципальной</w:t>
            </w:r>
            <w:r w:rsidRPr="00F931D3">
              <w:rPr>
                <w:sz w:val="28"/>
                <w:szCs w:val="28"/>
              </w:rPr>
              <w:t xml:space="preserve">      </w:t>
            </w:r>
            <w:r w:rsidRPr="00F931D3">
              <w:rPr>
                <w:sz w:val="28"/>
                <w:szCs w:val="28"/>
              </w:rPr>
              <w:br/>
              <w:t xml:space="preserve">Программы                   </w:t>
            </w:r>
          </w:p>
        </w:tc>
        <w:tc>
          <w:tcPr>
            <w:tcW w:w="5562" w:type="dxa"/>
            <w:shd w:val="clear" w:color="auto" w:fill="auto"/>
          </w:tcPr>
          <w:p w:rsidR="004F5C0E" w:rsidRPr="00261617" w:rsidRDefault="004F5C0E" w:rsidP="004F5C0E">
            <w:pPr>
              <w:rPr>
                <w:sz w:val="28"/>
                <w:szCs w:val="28"/>
              </w:rPr>
            </w:pPr>
            <w:r>
              <w:rPr>
                <w:sz w:val="28"/>
                <w:szCs w:val="28"/>
              </w:rPr>
              <w:t xml:space="preserve">Задача </w:t>
            </w:r>
            <w:r w:rsidRPr="00261617">
              <w:rPr>
                <w:sz w:val="28"/>
                <w:szCs w:val="28"/>
              </w:rPr>
              <w:t xml:space="preserve">1. Сохранение культурного и исторического наследия </w:t>
            </w:r>
            <w:r>
              <w:rPr>
                <w:sz w:val="28"/>
                <w:szCs w:val="28"/>
              </w:rPr>
              <w:t>Наровчатского района</w:t>
            </w:r>
            <w:r w:rsidRPr="00261617">
              <w:rPr>
                <w:sz w:val="28"/>
                <w:szCs w:val="28"/>
              </w:rPr>
              <w:t xml:space="preserve">,  обеспечение доступа граждан к культурным ценностям и участию </w:t>
            </w:r>
            <w:r>
              <w:rPr>
                <w:sz w:val="28"/>
                <w:szCs w:val="28"/>
              </w:rPr>
              <w:t>в культурной жизни района</w:t>
            </w:r>
            <w:r w:rsidRPr="00261617">
              <w:rPr>
                <w:sz w:val="28"/>
                <w:szCs w:val="28"/>
              </w:rPr>
              <w:t>, реализация творческого потен</w:t>
            </w:r>
            <w:r>
              <w:rPr>
                <w:sz w:val="28"/>
                <w:szCs w:val="28"/>
              </w:rPr>
              <w:t>циала жителей Наровчатского района</w:t>
            </w:r>
            <w:r w:rsidRPr="00261617">
              <w:rPr>
                <w:sz w:val="28"/>
                <w:szCs w:val="28"/>
              </w:rPr>
              <w:t>.</w:t>
            </w:r>
          </w:p>
          <w:p w:rsidR="004F5C0E" w:rsidRDefault="004F5C0E" w:rsidP="004F5C0E">
            <w:pPr>
              <w:rPr>
                <w:sz w:val="28"/>
                <w:szCs w:val="28"/>
              </w:rPr>
            </w:pPr>
            <w:r>
              <w:rPr>
                <w:sz w:val="28"/>
                <w:szCs w:val="28"/>
              </w:rPr>
              <w:t xml:space="preserve">Задача </w:t>
            </w:r>
            <w:r w:rsidRPr="00261617">
              <w:rPr>
                <w:sz w:val="28"/>
                <w:szCs w:val="28"/>
              </w:rPr>
              <w:t>2. Повышение качества и доступности услуг в сфере внутреннего туризма.</w:t>
            </w:r>
          </w:p>
          <w:p w:rsidR="004F5C0E" w:rsidRPr="00261617" w:rsidRDefault="004F5C0E" w:rsidP="004F5C0E">
            <w:pPr>
              <w:rPr>
                <w:sz w:val="28"/>
                <w:szCs w:val="28"/>
              </w:rPr>
            </w:pPr>
            <w:r>
              <w:rPr>
                <w:sz w:val="28"/>
                <w:szCs w:val="28"/>
              </w:rPr>
              <w:t xml:space="preserve">Задача </w:t>
            </w:r>
            <w:r w:rsidRPr="00261617">
              <w:rPr>
                <w:sz w:val="28"/>
                <w:szCs w:val="28"/>
              </w:rPr>
              <w:t>3. Создание благоприятных условий для устойчивого развития сфер культуры и туризма</w:t>
            </w:r>
          </w:p>
        </w:tc>
      </w:tr>
      <w:tr w:rsidR="004F5C0E" w:rsidRPr="00F931D3" w:rsidTr="004F5C0E">
        <w:tc>
          <w:tcPr>
            <w:tcW w:w="4361" w:type="dxa"/>
            <w:shd w:val="clear" w:color="auto" w:fill="auto"/>
          </w:tcPr>
          <w:p w:rsidR="004F5C0E" w:rsidRPr="00F931D3" w:rsidRDefault="004F5C0E" w:rsidP="004F5C0E">
            <w:pPr>
              <w:rPr>
                <w:sz w:val="28"/>
                <w:szCs w:val="28"/>
              </w:rPr>
            </w:pPr>
            <w:r w:rsidRPr="00F931D3">
              <w:rPr>
                <w:sz w:val="28"/>
                <w:szCs w:val="28"/>
              </w:rPr>
              <w:t>Целевые пока</w:t>
            </w:r>
            <w:r>
              <w:rPr>
                <w:sz w:val="28"/>
                <w:szCs w:val="28"/>
              </w:rPr>
              <w:t xml:space="preserve">затели          </w:t>
            </w:r>
            <w:r>
              <w:rPr>
                <w:sz w:val="28"/>
                <w:szCs w:val="28"/>
              </w:rPr>
              <w:br/>
              <w:t>муниципальной</w:t>
            </w:r>
            <w:r w:rsidRPr="00F931D3">
              <w:rPr>
                <w:sz w:val="28"/>
                <w:szCs w:val="28"/>
              </w:rPr>
              <w:t xml:space="preserve"> Программы   </w:t>
            </w:r>
          </w:p>
        </w:tc>
        <w:tc>
          <w:tcPr>
            <w:tcW w:w="5562" w:type="dxa"/>
            <w:shd w:val="clear" w:color="auto" w:fill="auto"/>
          </w:tcPr>
          <w:p w:rsidR="004F5C0E" w:rsidRDefault="004F5C0E" w:rsidP="004F5C0E">
            <w:pPr>
              <w:rPr>
                <w:sz w:val="28"/>
                <w:szCs w:val="28"/>
              </w:rPr>
            </w:pPr>
            <w:r>
              <w:rPr>
                <w:sz w:val="28"/>
                <w:szCs w:val="28"/>
              </w:rPr>
              <w:t>у</w:t>
            </w:r>
            <w:r w:rsidRPr="00B12908">
              <w:rPr>
                <w:sz w:val="28"/>
                <w:szCs w:val="28"/>
              </w:rPr>
              <w:t>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w:t>
            </w:r>
          </w:p>
          <w:p w:rsidR="004F5C0E" w:rsidRDefault="004F5C0E" w:rsidP="004F5C0E">
            <w:pPr>
              <w:rPr>
                <w:sz w:val="28"/>
                <w:szCs w:val="28"/>
              </w:rPr>
            </w:pPr>
            <w:r>
              <w:rPr>
                <w:sz w:val="28"/>
                <w:szCs w:val="28"/>
              </w:rPr>
              <w:t>п</w:t>
            </w:r>
            <w:r w:rsidRPr="00B12908">
              <w:rPr>
                <w:sz w:val="28"/>
                <w:szCs w:val="28"/>
              </w:rPr>
              <w:t>овышение  уровня удовлетворен</w:t>
            </w:r>
            <w:r>
              <w:rPr>
                <w:sz w:val="28"/>
                <w:szCs w:val="28"/>
              </w:rPr>
              <w:t>ности граждан Наровчатского района</w:t>
            </w:r>
            <w:r w:rsidRPr="00B12908">
              <w:rPr>
                <w:sz w:val="28"/>
                <w:szCs w:val="28"/>
              </w:rPr>
              <w:t xml:space="preserve"> качество</w:t>
            </w:r>
            <w:r>
              <w:rPr>
                <w:sz w:val="28"/>
                <w:szCs w:val="28"/>
              </w:rPr>
              <w:t xml:space="preserve">м предоставления </w:t>
            </w:r>
            <w:r w:rsidRPr="00B12908">
              <w:rPr>
                <w:sz w:val="28"/>
                <w:szCs w:val="28"/>
              </w:rPr>
              <w:t xml:space="preserve"> муниципальных услуг;</w:t>
            </w:r>
          </w:p>
          <w:p w:rsidR="004F5C0E" w:rsidRPr="00AA6986" w:rsidRDefault="004F5C0E" w:rsidP="004F5C0E">
            <w:pPr>
              <w:rPr>
                <w:sz w:val="28"/>
                <w:szCs w:val="28"/>
              </w:rPr>
            </w:pPr>
            <w:r w:rsidRPr="00AA6986">
              <w:rPr>
                <w:sz w:val="28"/>
                <w:szCs w:val="28"/>
              </w:rPr>
              <w:t>увеличение численности лиц, размещенных в коллективных средствах размещения;</w:t>
            </w:r>
          </w:p>
          <w:p w:rsidR="004F5C0E" w:rsidRDefault="004F5C0E" w:rsidP="004F5C0E">
            <w:pPr>
              <w:rPr>
                <w:sz w:val="28"/>
                <w:szCs w:val="28"/>
              </w:rPr>
            </w:pPr>
            <w:r>
              <w:rPr>
                <w:sz w:val="28"/>
                <w:szCs w:val="28"/>
              </w:rPr>
              <w:t>у</w:t>
            </w:r>
            <w:r w:rsidRPr="00B12908">
              <w:rPr>
                <w:sz w:val="28"/>
                <w:szCs w:val="28"/>
              </w:rPr>
              <w:t xml:space="preserve">величение численности участников </w:t>
            </w:r>
            <w:proofErr w:type="spellStart"/>
            <w:r w:rsidRPr="00B12908">
              <w:rPr>
                <w:sz w:val="28"/>
                <w:szCs w:val="28"/>
              </w:rPr>
              <w:t>культурно-досуговых</w:t>
            </w:r>
            <w:proofErr w:type="spellEnd"/>
            <w:r w:rsidRPr="00B12908">
              <w:rPr>
                <w:sz w:val="28"/>
                <w:szCs w:val="28"/>
              </w:rPr>
              <w:t xml:space="preserve"> мероприятий</w:t>
            </w:r>
            <w:r>
              <w:rPr>
                <w:sz w:val="28"/>
                <w:szCs w:val="28"/>
              </w:rPr>
              <w:t xml:space="preserve"> </w:t>
            </w:r>
            <w:r w:rsidRPr="00B12908">
              <w:rPr>
                <w:sz w:val="28"/>
                <w:szCs w:val="28"/>
              </w:rPr>
              <w:t xml:space="preserve"> (по сравнению с предыдущим годом).</w:t>
            </w:r>
          </w:p>
          <w:p w:rsidR="004F5C0E" w:rsidRPr="00795ED3" w:rsidRDefault="004F5C0E" w:rsidP="004F5C0E"/>
        </w:tc>
      </w:tr>
      <w:tr w:rsidR="004F5C0E" w:rsidRPr="00F931D3" w:rsidTr="004F5C0E">
        <w:tc>
          <w:tcPr>
            <w:tcW w:w="4361" w:type="dxa"/>
            <w:shd w:val="clear" w:color="auto" w:fill="auto"/>
          </w:tcPr>
          <w:p w:rsidR="004F5C0E" w:rsidRPr="00F931D3" w:rsidRDefault="004F5C0E" w:rsidP="004F5C0E">
            <w:pPr>
              <w:jc w:val="center"/>
              <w:rPr>
                <w:sz w:val="28"/>
                <w:szCs w:val="28"/>
              </w:rPr>
            </w:pPr>
            <w:r w:rsidRPr="00F931D3">
              <w:rPr>
                <w:sz w:val="28"/>
                <w:szCs w:val="28"/>
              </w:rPr>
              <w:t>Этапы и срок</w:t>
            </w:r>
            <w:r>
              <w:rPr>
                <w:sz w:val="28"/>
                <w:szCs w:val="28"/>
              </w:rPr>
              <w:t xml:space="preserve">и реализации    </w:t>
            </w:r>
            <w:r>
              <w:rPr>
                <w:sz w:val="28"/>
                <w:szCs w:val="28"/>
              </w:rPr>
              <w:br/>
              <w:t>муниципальной</w:t>
            </w:r>
            <w:r w:rsidRPr="00F931D3">
              <w:rPr>
                <w:sz w:val="28"/>
                <w:szCs w:val="28"/>
              </w:rPr>
              <w:t xml:space="preserve"> Программы   </w:t>
            </w:r>
          </w:p>
        </w:tc>
        <w:tc>
          <w:tcPr>
            <w:tcW w:w="5562" w:type="dxa"/>
            <w:shd w:val="clear" w:color="auto" w:fill="auto"/>
          </w:tcPr>
          <w:p w:rsidR="004F5C0E" w:rsidRPr="00F931D3" w:rsidRDefault="004F5C0E" w:rsidP="004F5C0E">
            <w:pPr>
              <w:rPr>
                <w:sz w:val="28"/>
                <w:szCs w:val="28"/>
              </w:rPr>
            </w:pPr>
            <w:r w:rsidRPr="00F931D3">
              <w:rPr>
                <w:sz w:val="28"/>
                <w:szCs w:val="28"/>
              </w:rPr>
              <w:t>2014 – 202</w:t>
            </w:r>
            <w:r w:rsidR="00D37346">
              <w:rPr>
                <w:sz w:val="28"/>
                <w:szCs w:val="28"/>
              </w:rPr>
              <w:t>2</w:t>
            </w:r>
            <w:r w:rsidRPr="00F931D3">
              <w:rPr>
                <w:sz w:val="28"/>
                <w:szCs w:val="28"/>
              </w:rPr>
              <w:t xml:space="preserve"> годы</w:t>
            </w:r>
          </w:p>
          <w:p w:rsidR="004F5C0E" w:rsidRPr="00F931D3" w:rsidRDefault="004F5C0E" w:rsidP="004F5C0E">
            <w:pPr>
              <w:rPr>
                <w:sz w:val="28"/>
                <w:szCs w:val="28"/>
              </w:rPr>
            </w:pPr>
            <w:r w:rsidRPr="00F931D3">
              <w:rPr>
                <w:sz w:val="28"/>
                <w:szCs w:val="28"/>
              </w:rPr>
              <w:t>1 этап 2014 – 2015 годы</w:t>
            </w:r>
          </w:p>
          <w:p w:rsidR="004F5C0E" w:rsidRPr="00F931D3" w:rsidRDefault="004F5C0E" w:rsidP="004F5C0E">
            <w:pPr>
              <w:rPr>
                <w:sz w:val="28"/>
                <w:szCs w:val="28"/>
              </w:rPr>
            </w:pPr>
            <w:r w:rsidRPr="00F931D3">
              <w:rPr>
                <w:sz w:val="28"/>
                <w:szCs w:val="28"/>
              </w:rPr>
              <w:t>2 этап 2016 – 2018 годы</w:t>
            </w:r>
          </w:p>
          <w:p w:rsidR="004F5C0E" w:rsidRDefault="004F5C0E" w:rsidP="004F5C0E">
            <w:pPr>
              <w:rPr>
                <w:sz w:val="28"/>
                <w:szCs w:val="28"/>
              </w:rPr>
            </w:pPr>
            <w:r w:rsidRPr="00F931D3">
              <w:rPr>
                <w:sz w:val="28"/>
                <w:szCs w:val="28"/>
              </w:rPr>
              <w:lastRenderedPageBreak/>
              <w:t>3 этап 2019 – 2020 годы</w:t>
            </w:r>
          </w:p>
          <w:p w:rsidR="00D37346" w:rsidRPr="00F931D3" w:rsidRDefault="00D37346" w:rsidP="004F5C0E">
            <w:pPr>
              <w:rPr>
                <w:sz w:val="28"/>
                <w:szCs w:val="28"/>
              </w:rPr>
            </w:pPr>
            <w:r>
              <w:rPr>
                <w:sz w:val="28"/>
                <w:szCs w:val="28"/>
              </w:rPr>
              <w:t>4 этап 2021- 2022 годы</w:t>
            </w:r>
          </w:p>
        </w:tc>
      </w:tr>
      <w:tr w:rsidR="004F5C0E" w:rsidRPr="00F931D3" w:rsidTr="000F4F21">
        <w:trPr>
          <w:trHeight w:val="5160"/>
        </w:trPr>
        <w:tc>
          <w:tcPr>
            <w:tcW w:w="4361" w:type="dxa"/>
            <w:shd w:val="clear" w:color="auto" w:fill="auto"/>
          </w:tcPr>
          <w:p w:rsidR="004F5C0E" w:rsidRPr="00F931D3" w:rsidRDefault="004F5C0E" w:rsidP="004F5C0E">
            <w:pPr>
              <w:jc w:val="center"/>
              <w:rPr>
                <w:sz w:val="28"/>
                <w:szCs w:val="28"/>
              </w:rPr>
            </w:pPr>
            <w:r w:rsidRPr="00F931D3">
              <w:rPr>
                <w:sz w:val="28"/>
                <w:szCs w:val="28"/>
              </w:rPr>
              <w:lastRenderedPageBreak/>
              <w:t>Объемы бюдж</w:t>
            </w:r>
            <w:r>
              <w:rPr>
                <w:sz w:val="28"/>
                <w:szCs w:val="28"/>
              </w:rPr>
              <w:t xml:space="preserve">етных            </w:t>
            </w:r>
            <w:r>
              <w:rPr>
                <w:sz w:val="28"/>
                <w:szCs w:val="28"/>
              </w:rPr>
              <w:br/>
              <w:t>ассигнований муниципальной</w:t>
            </w:r>
            <w:r w:rsidRPr="00F931D3">
              <w:rPr>
                <w:sz w:val="28"/>
                <w:szCs w:val="28"/>
              </w:rPr>
              <w:br/>
              <w:t xml:space="preserve">Программы                   </w:t>
            </w:r>
          </w:p>
        </w:tc>
        <w:tc>
          <w:tcPr>
            <w:tcW w:w="5562" w:type="dxa"/>
            <w:shd w:val="clear" w:color="auto" w:fill="auto"/>
          </w:tcPr>
          <w:p w:rsidR="006C3D97" w:rsidRPr="00442D9F" w:rsidRDefault="006C3D97" w:rsidP="006C3D97">
            <w:pPr>
              <w:rPr>
                <w:color w:val="000000"/>
                <w:sz w:val="28"/>
                <w:szCs w:val="28"/>
              </w:rPr>
            </w:pPr>
            <w:r w:rsidRPr="00442D9F">
              <w:rPr>
                <w:color w:val="000000"/>
                <w:sz w:val="28"/>
                <w:szCs w:val="28"/>
              </w:rPr>
              <w:t xml:space="preserve">Общий объем бюджетных ассигнований на реализацию Программы составляет – </w:t>
            </w:r>
            <w:r w:rsidR="000F4F21">
              <w:rPr>
                <w:rFonts w:eastAsia="Calibri"/>
                <w:color w:val="000000"/>
                <w:sz w:val="28"/>
                <w:szCs w:val="28"/>
              </w:rPr>
              <w:t>152559,8</w:t>
            </w:r>
            <w:r w:rsidR="000F4F21" w:rsidRPr="00442D9F">
              <w:rPr>
                <w:rFonts w:eastAsia="Calibri"/>
                <w:color w:val="000000"/>
                <w:sz w:val="28"/>
                <w:szCs w:val="28"/>
              </w:rPr>
              <w:t xml:space="preserve"> </w:t>
            </w:r>
            <w:r w:rsidRPr="00442D9F">
              <w:rPr>
                <w:color w:val="000000"/>
                <w:sz w:val="28"/>
                <w:szCs w:val="28"/>
              </w:rPr>
              <w:t>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rPr>
                <w:color w:val="000000"/>
                <w:sz w:val="28"/>
                <w:szCs w:val="28"/>
              </w:rPr>
            </w:pPr>
          </w:p>
          <w:p w:rsidR="006C3D97" w:rsidRPr="00442D9F" w:rsidRDefault="006C3D97" w:rsidP="006C3D97">
            <w:pPr>
              <w:rPr>
                <w:color w:val="000000"/>
                <w:sz w:val="28"/>
                <w:szCs w:val="28"/>
              </w:rPr>
            </w:pPr>
            <w:r w:rsidRPr="00442D9F">
              <w:rPr>
                <w:color w:val="000000"/>
                <w:sz w:val="28"/>
                <w:szCs w:val="28"/>
              </w:rPr>
              <w:t>бюджетные ассигнования  на реализацию Программы по годам распределяются в следующих объемах:</w:t>
            </w:r>
          </w:p>
          <w:p w:rsidR="000F4F21" w:rsidRPr="003D3D56" w:rsidRDefault="000F4F21" w:rsidP="000F4F21">
            <w:pPr>
              <w:rPr>
                <w:color w:val="000000"/>
                <w:sz w:val="28"/>
                <w:szCs w:val="28"/>
              </w:rPr>
            </w:pPr>
            <w:r w:rsidRPr="003D3D56">
              <w:rPr>
                <w:color w:val="000000"/>
                <w:sz w:val="28"/>
                <w:szCs w:val="28"/>
              </w:rPr>
              <w:t>2014 год –   12230,0 тыс</w:t>
            </w:r>
            <w:proofErr w:type="gramStart"/>
            <w:r w:rsidRPr="003D3D56">
              <w:rPr>
                <w:color w:val="000000"/>
                <w:sz w:val="28"/>
                <w:szCs w:val="28"/>
              </w:rPr>
              <w:t>.р</w:t>
            </w:r>
            <w:proofErr w:type="gramEnd"/>
            <w:r w:rsidRPr="003D3D56">
              <w:rPr>
                <w:color w:val="000000"/>
                <w:sz w:val="28"/>
                <w:szCs w:val="28"/>
              </w:rPr>
              <w:t>уб.</w:t>
            </w:r>
          </w:p>
          <w:p w:rsidR="000F4F21" w:rsidRPr="00442D9F" w:rsidRDefault="000F4F21" w:rsidP="000F4F21">
            <w:pPr>
              <w:rPr>
                <w:color w:val="000000"/>
                <w:sz w:val="28"/>
                <w:szCs w:val="28"/>
              </w:rPr>
            </w:pPr>
            <w:r w:rsidRPr="003D3D56">
              <w:rPr>
                <w:color w:val="000000"/>
                <w:sz w:val="28"/>
                <w:szCs w:val="28"/>
              </w:rPr>
              <w:t>2015 год –   15568,1 тыс</w:t>
            </w:r>
            <w:proofErr w:type="gramStart"/>
            <w:r w:rsidRPr="003D3D56">
              <w:rPr>
                <w:color w:val="000000"/>
                <w:sz w:val="28"/>
                <w:szCs w:val="28"/>
              </w:rPr>
              <w:t>.р</w:t>
            </w:r>
            <w:proofErr w:type="gramEnd"/>
            <w:r w:rsidRPr="003D3D56">
              <w:rPr>
                <w:color w:val="000000"/>
                <w:sz w:val="28"/>
                <w:szCs w:val="28"/>
              </w:rPr>
              <w:t>уб.</w:t>
            </w:r>
          </w:p>
          <w:p w:rsidR="000F4F21" w:rsidRPr="00442D9F" w:rsidRDefault="000F4F21" w:rsidP="000F4F21">
            <w:pPr>
              <w:rPr>
                <w:color w:val="000000"/>
                <w:sz w:val="28"/>
                <w:szCs w:val="28"/>
              </w:rPr>
            </w:pPr>
            <w:r w:rsidRPr="00442D9F">
              <w:rPr>
                <w:color w:val="000000"/>
                <w:sz w:val="28"/>
                <w:szCs w:val="28"/>
              </w:rPr>
              <w:t xml:space="preserve">2016 год –   </w:t>
            </w:r>
            <w:r>
              <w:rPr>
                <w:color w:val="000000"/>
                <w:sz w:val="28"/>
                <w:szCs w:val="28"/>
              </w:rPr>
              <w:t>18494,1</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0F4F21" w:rsidRPr="00442D9F" w:rsidRDefault="000F4F21" w:rsidP="000F4F21">
            <w:pPr>
              <w:rPr>
                <w:color w:val="000000"/>
                <w:sz w:val="28"/>
                <w:szCs w:val="28"/>
              </w:rPr>
            </w:pPr>
            <w:r w:rsidRPr="00442D9F">
              <w:rPr>
                <w:color w:val="000000"/>
                <w:sz w:val="28"/>
                <w:szCs w:val="28"/>
              </w:rPr>
              <w:t xml:space="preserve">2017 год –   </w:t>
            </w:r>
            <w:r>
              <w:rPr>
                <w:color w:val="000000"/>
                <w:sz w:val="28"/>
                <w:szCs w:val="28"/>
              </w:rPr>
              <w:t>17616,6</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0F4F21" w:rsidRPr="00442D9F" w:rsidRDefault="000F4F21" w:rsidP="000F4F21">
            <w:pPr>
              <w:rPr>
                <w:color w:val="000000"/>
                <w:sz w:val="28"/>
                <w:szCs w:val="28"/>
              </w:rPr>
            </w:pPr>
            <w:r w:rsidRPr="00442D9F">
              <w:rPr>
                <w:color w:val="000000"/>
                <w:sz w:val="28"/>
                <w:szCs w:val="28"/>
              </w:rPr>
              <w:t xml:space="preserve">2018 год – </w:t>
            </w:r>
            <w:r>
              <w:rPr>
                <w:color w:val="000000"/>
                <w:sz w:val="28"/>
                <w:szCs w:val="28"/>
              </w:rPr>
              <w:t xml:space="preserve">  23433,0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0F4F21" w:rsidRPr="00442D9F" w:rsidRDefault="000F4F21" w:rsidP="000F4F21">
            <w:pPr>
              <w:rPr>
                <w:color w:val="000000"/>
                <w:sz w:val="28"/>
                <w:szCs w:val="28"/>
              </w:rPr>
            </w:pPr>
            <w:r w:rsidRPr="00442D9F">
              <w:rPr>
                <w:color w:val="000000"/>
                <w:sz w:val="28"/>
                <w:szCs w:val="28"/>
              </w:rPr>
              <w:t xml:space="preserve">2019 год – </w:t>
            </w:r>
            <w:r>
              <w:rPr>
                <w:color w:val="000000"/>
                <w:sz w:val="28"/>
                <w:szCs w:val="28"/>
              </w:rPr>
              <w:t xml:space="preserve">  17617,0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0F4F21" w:rsidRPr="00442D9F" w:rsidRDefault="000F4F21" w:rsidP="000F4F21">
            <w:pPr>
              <w:rPr>
                <w:color w:val="000000"/>
                <w:sz w:val="28"/>
                <w:szCs w:val="28"/>
              </w:rPr>
            </w:pPr>
            <w:r w:rsidRPr="00442D9F">
              <w:rPr>
                <w:color w:val="000000"/>
                <w:sz w:val="28"/>
                <w:szCs w:val="28"/>
              </w:rPr>
              <w:t xml:space="preserve">2020 год – </w:t>
            </w:r>
            <w:r>
              <w:rPr>
                <w:color w:val="000000"/>
                <w:sz w:val="28"/>
                <w:szCs w:val="28"/>
              </w:rPr>
              <w:t xml:space="preserve">  15862,0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0F4F21" w:rsidRDefault="000F4F21" w:rsidP="000F4F21">
            <w:pPr>
              <w:rPr>
                <w:color w:val="000000"/>
                <w:sz w:val="28"/>
                <w:szCs w:val="28"/>
              </w:rPr>
            </w:pPr>
            <w:r w:rsidRPr="00442D9F">
              <w:rPr>
                <w:color w:val="000000"/>
                <w:sz w:val="28"/>
                <w:szCs w:val="28"/>
              </w:rPr>
              <w:t>202</w:t>
            </w:r>
            <w:r>
              <w:rPr>
                <w:color w:val="000000"/>
                <w:sz w:val="28"/>
                <w:szCs w:val="28"/>
              </w:rPr>
              <w:t>1</w:t>
            </w:r>
            <w:r w:rsidRPr="00442D9F">
              <w:rPr>
                <w:color w:val="000000"/>
                <w:sz w:val="28"/>
                <w:szCs w:val="28"/>
              </w:rPr>
              <w:t xml:space="preserve"> год – </w:t>
            </w:r>
            <w:r>
              <w:rPr>
                <w:color w:val="000000"/>
                <w:sz w:val="28"/>
                <w:szCs w:val="28"/>
              </w:rPr>
              <w:t xml:space="preserve">  15867,0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F92C4A" w:rsidRPr="000F4F21" w:rsidRDefault="000F4F21" w:rsidP="000F4F21">
            <w:pPr>
              <w:autoSpaceDE w:val="0"/>
              <w:autoSpaceDN w:val="0"/>
              <w:adjustRightInd w:val="0"/>
              <w:jc w:val="both"/>
              <w:rPr>
                <w:color w:val="000000"/>
                <w:sz w:val="28"/>
                <w:szCs w:val="28"/>
              </w:rPr>
            </w:pPr>
            <w:r w:rsidRPr="00442D9F">
              <w:rPr>
                <w:color w:val="000000"/>
                <w:sz w:val="28"/>
                <w:szCs w:val="28"/>
              </w:rPr>
              <w:t>202</w:t>
            </w:r>
            <w:r>
              <w:rPr>
                <w:color w:val="000000"/>
                <w:sz w:val="28"/>
                <w:szCs w:val="28"/>
              </w:rPr>
              <w:t>2</w:t>
            </w:r>
            <w:r w:rsidRPr="00442D9F">
              <w:rPr>
                <w:color w:val="000000"/>
                <w:sz w:val="28"/>
                <w:szCs w:val="28"/>
              </w:rPr>
              <w:t xml:space="preserve"> год – </w:t>
            </w:r>
            <w:r>
              <w:rPr>
                <w:color w:val="000000"/>
                <w:sz w:val="28"/>
                <w:szCs w:val="28"/>
              </w:rPr>
              <w:t xml:space="preserve"> 15872,0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tc>
      </w:tr>
    </w:tbl>
    <w:p w:rsidR="004F5C0E" w:rsidRPr="005E5C9F" w:rsidRDefault="004F5C0E" w:rsidP="004F5C0E">
      <w:pPr>
        <w:jc w:val="center"/>
        <w:rPr>
          <w:sz w:val="28"/>
          <w:szCs w:val="28"/>
        </w:rPr>
      </w:pPr>
    </w:p>
    <w:p w:rsidR="00D37346" w:rsidRPr="006B51AB" w:rsidRDefault="00D37346" w:rsidP="00D37346">
      <w:pPr>
        <w:pStyle w:val="ConsPlusNormal"/>
        <w:widowControl/>
        <w:numPr>
          <w:ilvl w:val="0"/>
          <w:numId w:val="8"/>
        </w:numPr>
        <w:tabs>
          <w:tab w:val="left" w:pos="142"/>
        </w:tabs>
        <w:ind w:left="0"/>
        <w:jc w:val="center"/>
        <w:rPr>
          <w:rFonts w:ascii="Times New Roman" w:hAnsi="Times New Roman" w:cs="Times New Roman"/>
          <w:b/>
          <w:sz w:val="28"/>
          <w:szCs w:val="28"/>
        </w:rPr>
      </w:pPr>
      <w:r w:rsidRPr="006B51AB">
        <w:rPr>
          <w:rFonts w:ascii="Times New Roman" w:hAnsi="Times New Roman" w:cs="Times New Roman"/>
          <w:b/>
          <w:sz w:val="28"/>
          <w:szCs w:val="28"/>
        </w:rPr>
        <w:t>Общая характеристика  сферы реализации муниципальной программы</w:t>
      </w:r>
    </w:p>
    <w:p w:rsidR="00D37346" w:rsidRPr="00747510" w:rsidRDefault="00D37346" w:rsidP="00D37346">
      <w:pPr>
        <w:pStyle w:val="ConsPlusCell"/>
        <w:ind w:firstLine="567"/>
        <w:rPr>
          <w:rFonts w:ascii="Times New Roman" w:hAnsi="Times New Roman" w:cs="Times New Roman"/>
          <w:sz w:val="28"/>
          <w:szCs w:val="28"/>
        </w:rPr>
      </w:pPr>
      <w:r w:rsidRPr="00747510">
        <w:rPr>
          <w:rFonts w:ascii="Times New Roman" w:hAnsi="Times New Roman" w:cs="Times New Roman"/>
          <w:sz w:val="28"/>
          <w:szCs w:val="28"/>
        </w:rPr>
        <w:t xml:space="preserve">                                 </w:t>
      </w:r>
    </w:p>
    <w:p w:rsidR="00D37346" w:rsidRPr="00747510" w:rsidRDefault="00D37346" w:rsidP="00D3734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Реализация Муниципальной</w:t>
      </w:r>
      <w:r w:rsidRPr="00747510">
        <w:rPr>
          <w:rFonts w:ascii="Times New Roman" w:hAnsi="Times New Roman" w:cs="Times New Roman"/>
          <w:sz w:val="28"/>
          <w:szCs w:val="28"/>
        </w:rPr>
        <w:t xml:space="preserve"> Программы осуществляется в двух значимых сфе</w:t>
      </w:r>
      <w:r>
        <w:rPr>
          <w:rFonts w:ascii="Times New Roman" w:hAnsi="Times New Roman" w:cs="Times New Roman"/>
          <w:sz w:val="28"/>
          <w:szCs w:val="28"/>
        </w:rPr>
        <w:t>рах экономики Наровчатского района</w:t>
      </w:r>
      <w:r w:rsidRPr="00747510">
        <w:rPr>
          <w:rFonts w:ascii="Times New Roman" w:hAnsi="Times New Roman" w:cs="Times New Roman"/>
          <w:sz w:val="28"/>
          <w:szCs w:val="28"/>
        </w:rPr>
        <w:t>: культура и туризм.</w:t>
      </w:r>
    </w:p>
    <w:p w:rsidR="00D37346" w:rsidRPr="00747510" w:rsidRDefault="00D37346" w:rsidP="00D37346">
      <w:pPr>
        <w:ind w:firstLine="567"/>
        <w:rPr>
          <w:sz w:val="28"/>
          <w:szCs w:val="28"/>
        </w:rPr>
      </w:pPr>
    </w:p>
    <w:p w:rsidR="00D37346" w:rsidRDefault="00D37346" w:rsidP="00D37346">
      <w:pPr>
        <w:numPr>
          <w:ilvl w:val="1"/>
          <w:numId w:val="7"/>
        </w:numPr>
        <w:suppressAutoHyphens w:val="0"/>
        <w:ind w:left="0" w:firstLine="567"/>
        <w:jc w:val="center"/>
        <w:rPr>
          <w:sz w:val="28"/>
          <w:szCs w:val="28"/>
        </w:rPr>
      </w:pPr>
      <w:r w:rsidRPr="00747510">
        <w:rPr>
          <w:sz w:val="28"/>
          <w:szCs w:val="28"/>
        </w:rPr>
        <w:t>Сфера культуры</w:t>
      </w:r>
    </w:p>
    <w:p w:rsidR="00D37346" w:rsidRPr="00747510" w:rsidRDefault="00D37346" w:rsidP="00D37346">
      <w:pPr>
        <w:rPr>
          <w:sz w:val="28"/>
          <w:szCs w:val="28"/>
        </w:rPr>
      </w:pPr>
    </w:p>
    <w:p w:rsidR="00D37346" w:rsidRDefault="00D37346" w:rsidP="00D37346">
      <w:pPr>
        <w:widowControl w:val="0"/>
        <w:autoSpaceDE w:val="0"/>
        <w:autoSpaceDN w:val="0"/>
        <w:adjustRightInd w:val="0"/>
        <w:ind w:firstLine="567"/>
        <w:jc w:val="both"/>
        <w:rPr>
          <w:sz w:val="28"/>
          <w:szCs w:val="28"/>
        </w:rPr>
      </w:pPr>
      <w:proofErr w:type="spellStart"/>
      <w:r>
        <w:rPr>
          <w:sz w:val="28"/>
          <w:szCs w:val="28"/>
        </w:rPr>
        <w:t>Наровчатский</w:t>
      </w:r>
      <w:proofErr w:type="spellEnd"/>
      <w:r>
        <w:rPr>
          <w:sz w:val="28"/>
          <w:szCs w:val="28"/>
        </w:rPr>
        <w:t xml:space="preserve"> район </w:t>
      </w:r>
      <w:r w:rsidRPr="00F35300">
        <w:rPr>
          <w:sz w:val="28"/>
          <w:szCs w:val="28"/>
        </w:rPr>
        <w:t xml:space="preserve">обладает </w:t>
      </w:r>
      <w:r w:rsidRPr="00747510">
        <w:rPr>
          <w:sz w:val="28"/>
          <w:szCs w:val="28"/>
        </w:rPr>
        <w:t xml:space="preserve">огромным </w:t>
      </w:r>
      <w:r>
        <w:rPr>
          <w:sz w:val="28"/>
          <w:szCs w:val="28"/>
        </w:rPr>
        <w:t xml:space="preserve">культурным </w:t>
      </w:r>
      <w:r w:rsidRPr="00747510">
        <w:rPr>
          <w:sz w:val="28"/>
          <w:szCs w:val="28"/>
        </w:rPr>
        <w:t>потенциалом в организации обучения</w:t>
      </w:r>
      <w:r>
        <w:rPr>
          <w:sz w:val="28"/>
          <w:szCs w:val="28"/>
        </w:rPr>
        <w:t xml:space="preserve"> </w:t>
      </w:r>
      <w:r w:rsidRPr="00747510">
        <w:rPr>
          <w:sz w:val="28"/>
          <w:szCs w:val="28"/>
        </w:rPr>
        <w:t>и воспитания патриотизма, нравственности, любви к малой родине всех категорий населения. Фундамент этого потенциала составляет многообразное, материальное и нематериальное историко-культурное наследие, сохраняемое</w:t>
      </w:r>
      <w:r>
        <w:rPr>
          <w:sz w:val="28"/>
          <w:szCs w:val="28"/>
        </w:rPr>
        <w:t xml:space="preserve"> органами местного самоуправления Наровчатского района</w:t>
      </w:r>
      <w:r w:rsidRPr="00747510">
        <w:rPr>
          <w:sz w:val="28"/>
          <w:szCs w:val="28"/>
        </w:rPr>
        <w:t>. Отрасль культуры объединяет деятельность по сохранению объектов культурного наследия, развитию библиотечного, музейного</w:t>
      </w:r>
      <w:r>
        <w:rPr>
          <w:sz w:val="28"/>
          <w:szCs w:val="28"/>
        </w:rPr>
        <w:t xml:space="preserve"> дела</w:t>
      </w:r>
      <w:r w:rsidRPr="00747510">
        <w:rPr>
          <w:sz w:val="28"/>
          <w:szCs w:val="28"/>
        </w:rPr>
        <w:t xml:space="preserve">,  </w:t>
      </w:r>
      <w:r w:rsidRPr="00EE7C33">
        <w:rPr>
          <w:sz w:val="28"/>
          <w:szCs w:val="28"/>
        </w:rPr>
        <w:t>кинематографии,</w:t>
      </w:r>
      <w:r w:rsidRPr="00747510">
        <w:rPr>
          <w:sz w:val="28"/>
          <w:szCs w:val="28"/>
        </w:rPr>
        <w:t xml:space="preserve"> современного изобразительного искусства, сохранению нематериального культурного наследия народов Российской Федерации и развитию традиционной народной культуры, укреплению межрегиональных и международных связей в сфере культуры.</w:t>
      </w:r>
    </w:p>
    <w:p w:rsidR="00D37346" w:rsidRPr="00747510" w:rsidRDefault="00D37346" w:rsidP="00D37346">
      <w:pPr>
        <w:widowControl w:val="0"/>
        <w:autoSpaceDE w:val="0"/>
        <w:autoSpaceDN w:val="0"/>
        <w:adjustRightInd w:val="0"/>
        <w:ind w:firstLine="567"/>
        <w:jc w:val="both"/>
        <w:rPr>
          <w:sz w:val="28"/>
          <w:szCs w:val="28"/>
        </w:rPr>
      </w:pPr>
      <w:r>
        <w:rPr>
          <w:sz w:val="28"/>
          <w:szCs w:val="28"/>
        </w:rPr>
        <w:t>По состоянию на  201</w:t>
      </w:r>
      <w:r w:rsidR="008712EF">
        <w:rPr>
          <w:sz w:val="28"/>
          <w:szCs w:val="28"/>
        </w:rPr>
        <w:t>8</w:t>
      </w:r>
      <w:r w:rsidRPr="00747510">
        <w:rPr>
          <w:sz w:val="28"/>
          <w:szCs w:val="28"/>
        </w:rPr>
        <w:t xml:space="preserve"> год</w:t>
      </w:r>
      <w:r>
        <w:rPr>
          <w:sz w:val="28"/>
          <w:szCs w:val="28"/>
        </w:rPr>
        <w:t xml:space="preserve"> сфера</w:t>
      </w:r>
      <w:r w:rsidRPr="00747510">
        <w:rPr>
          <w:sz w:val="28"/>
          <w:szCs w:val="28"/>
        </w:rPr>
        <w:t xml:space="preserve"> культур</w:t>
      </w:r>
      <w:r>
        <w:rPr>
          <w:sz w:val="28"/>
          <w:szCs w:val="28"/>
        </w:rPr>
        <w:t>ы</w:t>
      </w:r>
      <w:r w:rsidRPr="00747510">
        <w:rPr>
          <w:sz w:val="28"/>
          <w:szCs w:val="28"/>
        </w:rPr>
        <w:t xml:space="preserve"> в </w:t>
      </w:r>
      <w:r>
        <w:rPr>
          <w:sz w:val="28"/>
          <w:szCs w:val="28"/>
        </w:rPr>
        <w:t>Наровчатском районе</w:t>
      </w:r>
      <w:r w:rsidRPr="00747510">
        <w:rPr>
          <w:sz w:val="28"/>
          <w:szCs w:val="28"/>
        </w:rPr>
        <w:t xml:space="preserve"> </w:t>
      </w:r>
      <w:r>
        <w:rPr>
          <w:sz w:val="28"/>
          <w:szCs w:val="28"/>
        </w:rPr>
        <w:t>представлена</w:t>
      </w:r>
      <w:r w:rsidRPr="00747510">
        <w:rPr>
          <w:sz w:val="28"/>
          <w:szCs w:val="28"/>
        </w:rPr>
        <w:t xml:space="preserve"> </w:t>
      </w:r>
      <w:r>
        <w:rPr>
          <w:sz w:val="28"/>
          <w:szCs w:val="28"/>
        </w:rPr>
        <w:t>3</w:t>
      </w:r>
      <w:r w:rsidRPr="00747510">
        <w:rPr>
          <w:sz w:val="28"/>
          <w:szCs w:val="28"/>
        </w:rPr>
        <w:t xml:space="preserve"> учреждени</w:t>
      </w:r>
      <w:r>
        <w:rPr>
          <w:sz w:val="28"/>
          <w:szCs w:val="28"/>
        </w:rPr>
        <w:t>ями</w:t>
      </w:r>
      <w:r w:rsidRPr="00747510">
        <w:rPr>
          <w:sz w:val="28"/>
          <w:szCs w:val="28"/>
        </w:rPr>
        <w:t xml:space="preserve"> культуры </w:t>
      </w:r>
      <w:r>
        <w:rPr>
          <w:sz w:val="28"/>
          <w:szCs w:val="28"/>
        </w:rPr>
        <w:t xml:space="preserve">и </w:t>
      </w:r>
      <w:r w:rsidR="00124974">
        <w:rPr>
          <w:sz w:val="28"/>
          <w:szCs w:val="28"/>
        </w:rPr>
        <w:t>6</w:t>
      </w:r>
      <w:r>
        <w:rPr>
          <w:sz w:val="28"/>
          <w:szCs w:val="28"/>
        </w:rPr>
        <w:t xml:space="preserve"> филиалами</w:t>
      </w:r>
      <w:r w:rsidRPr="00747510">
        <w:rPr>
          <w:sz w:val="28"/>
          <w:szCs w:val="28"/>
        </w:rPr>
        <w:t>:</w:t>
      </w:r>
    </w:p>
    <w:tbl>
      <w:tblPr>
        <w:tblW w:w="10562" w:type="dxa"/>
        <w:jc w:val="center"/>
        <w:tblCellSpacing w:w="5" w:type="nil"/>
        <w:tblInd w:w="3359" w:type="dxa"/>
        <w:tblLayout w:type="fixed"/>
        <w:tblCellMar>
          <w:left w:w="75" w:type="dxa"/>
          <w:right w:w="75" w:type="dxa"/>
        </w:tblCellMar>
        <w:tblLook w:val="0000"/>
      </w:tblPr>
      <w:tblGrid>
        <w:gridCol w:w="602"/>
        <w:gridCol w:w="7655"/>
        <w:gridCol w:w="2305"/>
      </w:tblGrid>
      <w:tr w:rsidR="00D37346" w:rsidRPr="00816AEB" w:rsidTr="006C3D97">
        <w:trPr>
          <w:tblCellSpacing w:w="5" w:type="nil"/>
          <w:jc w:val="center"/>
        </w:trPr>
        <w:tc>
          <w:tcPr>
            <w:tcW w:w="602"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tabs>
                <w:tab w:val="center" w:pos="95"/>
                <w:tab w:val="right" w:pos="379"/>
              </w:tabs>
              <w:ind w:firstLine="216"/>
              <w:jc w:val="right"/>
              <w:rPr>
                <w:rFonts w:ascii="Times New Roman" w:hAnsi="Times New Roman" w:cs="Times New Roman"/>
                <w:sz w:val="28"/>
                <w:szCs w:val="28"/>
              </w:rPr>
            </w:pPr>
            <w:r>
              <w:rPr>
                <w:rFonts w:ascii="Times New Roman" w:hAnsi="Times New Roman" w:cs="Times New Roman"/>
                <w:sz w:val="28"/>
                <w:szCs w:val="28"/>
              </w:rPr>
              <w:t>№</w:t>
            </w:r>
          </w:p>
          <w:p w:rsidR="00D37346" w:rsidRPr="00816AEB" w:rsidRDefault="00D37346" w:rsidP="006C3D97">
            <w:pPr>
              <w:pStyle w:val="ConsPlusCell"/>
              <w:tabs>
                <w:tab w:val="center" w:pos="95"/>
                <w:tab w:val="right" w:pos="379"/>
              </w:tabs>
              <w:ind w:firstLine="216"/>
              <w:jc w:val="right"/>
              <w:rPr>
                <w:rFonts w:ascii="Times New Roman" w:hAnsi="Times New Roman" w:cs="Times New Roman"/>
                <w:sz w:val="28"/>
                <w:szCs w:val="28"/>
              </w:rPr>
            </w:pPr>
            <w:proofErr w:type="spellStart"/>
            <w:proofErr w:type="gramStart"/>
            <w:r>
              <w:rPr>
                <w:rFonts w:ascii="Times New Roman" w:hAnsi="Times New Roman" w:cs="Times New Roman"/>
                <w:sz w:val="28"/>
                <w:szCs w:val="28"/>
              </w:rPr>
              <w:t>п</w:t>
            </w:r>
            <w:proofErr w:type="spellEnd"/>
            <w:proofErr w:type="gramEnd"/>
            <w:r>
              <w:rPr>
                <w:rFonts w:ascii="Times New Roman" w:hAnsi="Times New Roman" w:cs="Times New Roman"/>
                <w:sz w:val="28"/>
                <w:szCs w:val="28"/>
              </w:rPr>
              <w:t>/</w:t>
            </w:r>
            <w:proofErr w:type="spellStart"/>
            <w:r>
              <w:rPr>
                <w:rFonts w:ascii="Times New Roman" w:hAnsi="Times New Roman" w:cs="Times New Roman"/>
                <w:sz w:val="28"/>
                <w:szCs w:val="28"/>
              </w:rPr>
              <w:t>п</w:t>
            </w:r>
            <w:proofErr w:type="spellEnd"/>
          </w:p>
        </w:tc>
        <w:tc>
          <w:tcPr>
            <w:tcW w:w="7655" w:type="dxa"/>
            <w:tcBorders>
              <w:top w:val="single" w:sz="4" w:space="0" w:color="auto"/>
              <w:left w:val="single" w:sz="4" w:space="0" w:color="auto"/>
              <w:bottom w:val="single" w:sz="4" w:space="0" w:color="auto"/>
              <w:right w:val="single" w:sz="4" w:space="0" w:color="auto"/>
            </w:tcBorders>
          </w:tcPr>
          <w:p w:rsidR="00D37346" w:rsidRPr="00816AEB" w:rsidRDefault="00D37346" w:rsidP="006C3D97">
            <w:pPr>
              <w:pStyle w:val="ConsPlusCell"/>
              <w:ind w:firstLine="567"/>
              <w:rPr>
                <w:rFonts w:ascii="Times New Roman" w:hAnsi="Times New Roman" w:cs="Times New Roman"/>
                <w:sz w:val="28"/>
                <w:szCs w:val="28"/>
              </w:rPr>
            </w:pPr>
            <w:r w:rsidRPr="00816AEB">
              <w:rPr>
                <w:rFonts w:ascii="Times New Roman" w:hAnsi="Times New Roman" w:cs="Times New Roman"/>
                <w:sz w:val="28"/>
                <w:szCs w:val="28"/>
              </w:rPr>
              <w:t xml:space="preserve">                  Вид учреждения культуры                    </w:t>
            </w:r>
          </w:p>
        </w:tc>
        <w:tc>
          <w:tcPr>
            <w:tcW w:w="2305" w:type="dxa"/>
            <w:tcBorders>
              <w:top w:val="single" w:sz="4" w:space="0" w:color="auto"/>
              <w:left w:val="single" w:sz="4" w:space="0" w:color="auto"/>
              <w:bottom w:val="single" w:sz="4" w:space="0" w:color="auto"/>
              <w:right w:val="single" w:sz="4" w:space="0" w:color="auto"/>
            </w:tcBorders>
          </w:tcPr>
          <w:p w:rsidR="00D37346" w:rsidRPr="00816AEB" w:rsidRDefault="00D37346" w:rsidP="006C3D97">
            <w:pPr>
              <w:pStyle w:val="ConsPlusCell"/>
              <w:ind w:firstLine="567"/>
              <w:rPr>
                <w:rFonts w:ascii="Times New Roman" w:hAnsi="Times New Roman" w:cs="Times New Roman"/>
                <w:sz w:val="28"/>
                <w:szCs w:val="28"/>
              </w:rPr>
            </w:pPr>
            <w:r w:rsidRPr="00816AEB">
              <w:rPr>
                <w:rFonts w:ascii="Times New Roman" w:hAnsi="Times New Roman" w:cs="Times New Roman"/>
                <w:sz w:val="28"/>
                <w:szCs w:val="28"/>
              </w:rPr>
              <w:t>Количество</w:t>
            </w:r>
          </w:p>
        </w:tc>
      </w:tr>
      <w:tr w:rsidR="00D37346" w:rsidRPr="00816AEB" w:rsidTr="006C3D97">
        <w:trPr>
          <w:tblCellSpacing w:w="5" w:type="nil"/>
          <w:jc w:val="center"/>
        </w:trPr>
        <w:tc>
          <w:tcPr>
            <w:tcW w:w="602" w:type="dxa"/>
            <w:tcBorders>
              <w:left w:val="single" w:sz="4" w:space="0" w:color="auto"/>
              <w:bottom w:val="single" w:sz="4" w:space="0" w:color="auto"/>
              <w:right w:val="single" w:sz="4" w:space="0" w:color="auto"/>
            </w:tcBorders>
          </w:tcPr>
          <w:p w:rsidR="00D37346" w:rsidRPr="00816AEB" w:rsidRDefault="00D37346" w:rsidP="006C3D97">
            <w:pPr>
              <w:tabs>
                <w:tab w:val="center" w:pos="95"/>
                <w:tab w:val="right" w:pos="379"/>
              </w:tabs>
              <w:ind w:firstLine="216"/>
              <w:jc w:val="right"/>
              <w:rPr>
                <w:bCs/>
                <w:sz w:val="28"/>
                <w:szCs w:val="28"/>
              </w:rPr>
            </w:pPr>
            <w:r>
              <w:rPr>
                <w:bCs/>
                <w:sz w:val="28"/>
                <w:szCs w:val="28"/>
              </w:rPr>
              <w:t>1.</w:t>
            </w:r>
          </w:p>
        </w:tc>
        <w:tc>
          <w:tcPr>
            <w:tcW w:w="7655" w:type="dxa"/>
            <w:tcBorders>
              <w:left w:val="single" w:sz="4" w:space="0" w:color="auto"/>
              <w:bottom w:val="single" w:sz="4" w:space="0" w:color="auto"/>
              <w:right w:val="single" w:sz="4" w:space="0" w:color="auto"/>
            </w:tcBorders>
          </w:tcPr>
          <w:p w:rsidR="00D37346" w:rsidRPr="00816AEB" w:rsidRDefault="00D37346" w:rsidP="006C3D97">
            <w:pPr>
              <w:ind w:firstLine="16"/>
              <w:rPr>
                <w:spacing w:val="5"/>
                <w:w w:val="101"/>
                <w:sz w:val="28"/>
                <w:szCs w:val="28"/>
              </w:rPr>
            </w:pPr>
            <w:r>
              <w:rPr>
                <w:spacing w:val="5"/>
                <w:w w:val="101"/>
                <w:sz w:val="28"/>
                <w:szCs w:val="28"/>
              </w:rPr>
              <w:t>Дома культуры</w:t>
            </w:r>
          </w:p>
        </w:tc>
        <w:tc>
          <w:tcPr>
            <w:tcW w:w="2305" w:type="dxa"/>
            <w:tcBorders>
              <w:left w:val="single" w:sz="4" w:space="0" w:color="auto"/>
              <w:bottom w:val="single" w:sz="4" w:space="0" w:color="auto"/>
              <w:right w:val="single" w:sz="4" w:space="0" w:color="auto"/>
            </w:tcBorders>
          </w:tcPr>
          <w:p w:rsidR="00D37346" w:rsidRPr="00816AEB" w:rsidRDefault="00D37346" w:rsidP="00124974">
            <w:pPr>
              <w:ind w:firstLine="567"/>
              <w:jc w:val="center"/>
              <w:rPr>
                <w:sz w:val="28"/>
                <w:szCs w:val="28"/>
              </w:rPr>
            </w:pPr>
            <w:r>
              <w:rPr>
                <w:sz w:val="28"/>
                <w:szCs w:val="28"/>
              </w:rPr>
              <w:t xml:space="preserve">1 и </w:t>
            </w:r>
            <w:r w:rsidR="00124974">
              <w:rPr>
                <w:sz w:val="28"/>
                <w:szCs w:val="28"/>
              </w:rPr>
              <w:t>6</w:t>
            </w:r>
            <w:r>
              <w:rPr>
                <w:sz w:val="28"/>
                <w:szCs w:val="28"/>
              </w:rPr>
              <w:t xml:space="preserve"> филиалов</w:t>
            </w:r>
          </w:p>
        </w:tc>
      </w:tr>
      <w:tr w:rsidR="00D37346" w:rsidRPr="00816AEB" w:rsidTr="006C3D97">
        <w:trPr>
          <w:tblCellSpacing w:w="5" w:type="nil"/>
          <w:jc w:val="center"/>
        </w:trPr>
        <w:tc>
          <w:tcPr>
            <w:tcW w:w="602" w:type="dxa"/>
            <w:tcBorders>
              <w:left w:val="single" w:sz="4" w:space="0" w:color="auto"/>
              <w:bottom w:val="single" w:sz="4" w:space="0" w:color="auto"/>
              <w:right w:val="single" w:sz="4" w:space="0" w:color="auto"/>
            </w:tcBorders>
          </w:tcPr>
          <w:p w:rsidR="00D37346" w:rsidRPr="00816AEB" w:rsidRDefault="00D37346" w:rsidP="006C3D97">
            <w:pPr>
              <w:tabs>
                <w:tab w:val="center" w:pos="95"/>
                <w:tab w:val="right" w:pos="379"/>
              </w:tabs>
              <w:ind w:firstLine="216"/>
              <w:jc w:val="right"/>
              <w:rPr>
                <w:bCs/>
                <w:sz w:val="28"/>
                <w:szCs w:val="28"/>
              </w:rPr>
            </w:pPr>
            <w:r>
              <w:rPr>
                <w:bCs/>
                <w:sz w:val="28"/>
                <w:szCs w:val="28"/>
              </w:rPr>
              <w:t>2.</w:t>
            </w:r>
          </w:p>
        </w:tc>
        <w:tc>
          <w:tcPr>
            <w:tcW w:w="7655" w:type="dxa"/>
            <w:tcBorders>
              <w:left w:val="single" w:sz="4" w:space="0" w:color="auto"/>
              <w:bottom w:val="single" w:sz="4" w:space="0" w:color="auto"/>
              <w:right w:val="single" w:sz="4" w:space="0" w:color="auto"/>
            </w:tcBorders>
          </w:tcPr>
          <w:p w:rsidR="00D37346" w:rsidRPr="00816AEB" w:rsidRDefault="00D37346" w:rsidP="006C3D97">
            <w:pPr>
              <w:ind w:firstLine="16"/>
              <w:rPr>
                <w:spacing w:val="5"/>
                <w:w w:val="101"/>
                <w:sz w:val="28"/>
                <w:szCs w:val="28"/>
              </w:rPr>
            </w:pPr>
            <w:r w:rsidRPr="00816AEB">
              <w:rPr>
                <w:bCs/>
                <w:sz w:val="28"/>
                <w:szCs w:val="28"/>
              </w:rPr>
              <w:t>Общедоступные (публичные) библиотеки</w:t>
            </w:r>
          </w:p>
        </w:tc>
        <w:tc>
          <w:tcPr>
            <w:tcW w:w="2305" w:type="dxa"/>
            <w:tcBorders>
              <w:left w:val="single" w:sz="4" w:space="0" w:color="auto"/>
              <w:bottom w:val="single" w:sz="4" w:space="0" w:color="auto"/>
              <w:right w:val="single" w:sz="4" w:space="0" w:color="auto"/>
            </w:tcBorders>
          </w:tcPr>
          <w:p w:rsidR="00D37346" w:rsidRPr="00816AEB" w:rsidRDefault="00D37346" w:rsidP="00537A63">
            <w:pPr>
              <w:ind w:firstLine="567"/>
              <w:jc w:val="center"/>
              <w:rPr>
                <w:sz w:val="28"/>
                <w:szCs w:val="28"/>
              </w:rPr>
            </w:pPr>
            <w:r>
              <w:rPr>
                <w:sz w:val="28"/>
                <w:szCs w:val="28"/>
              </w:rPr>
              <w:t xml:space="preserve">1 и </w:t>
            </w:r>
            <w:r w:rsidR="00537A63">
              <w:rPr>
                <w:sz w:val="28"/>
                <w:szCs w:val="28"/>
              </w:rPr>
              <w:t>12</w:t>
            </w:r>
            <w:r>
              <w:rPr>
                <w:sz w:val="28"/>
                <w:szCs w:val="28"/>
              </w:rPr>
              <w:t xml:space="preserve"> </w:t>
            </w:r>
            <w:r>
              <w:rPr>
                <w:sz w:val="28"/>
                <w:szCs w:val="28"/>
              </w:rPr>
              <w:lastRenderedPageBreak/>
              <w:t>филиалов</w:t>
            </w:r>
          </w:p>
        </w:tc>
      </w:tr>
      <w:tr w:rsidR="00D37346" w:rsidRPr="00816AEB" w:rsidTr="006C3D97">
        <w:trPr>
          <w:tblCellSpacing w:w="5" w:type="nil"/>
          <w:jc w:val="center"/>
        </w:trPr>
        <w:tc>
          <w:tcPr>
            <w:tcW w:w="602" w:type="dxa"/>
            <w:tcBorders>
              <w:left w:val="single" w:sz="4" w:space="0" w:color="auto"/>
              <w:bottom w:val="single" w:sz="4" w:space="0" w:color="auto"/>
              <w:right w:val="single" w:sz="4" w:space="0" w:color="auto"/>
            </w:tcBorders>
          </w:tcPr>
          <w:p w:rsidR="00D37346" w:rsidRPr="00816AEB" w:rsidRDefault="00D37346" w:rsidP="006C3D97">
            <w:pPr>
              <w:tabs>
                <w:tab w:val="center" w:pos="95"/>
                <w:tab w:val="right" w:pos="379"/>
              </w:tabs>
              <w:ind w:firstLine="216"/>
              <w:jc w:val="right"/>
              <w:rPr>
                <w:bCs/>
                <w:sz w:val="28"/>
                <w:szCs w:val="28"/>
              </w:rPr>
            </w:pPr>
            <w:r>
              <w:rPr>
                <w:bCs/>
                <w:sz w:val="28"/>
                <w:szCs w:val="28"/>
              </w:rPr>
              <w:lastRenderedPageBreak/>
              <w:t>3.</w:t>
            </w:r>
          </w:p>
        </w:tc>
        <w:tc>
          <w:tcPr>
            <w:tcW w:w="7655" w:type="dxa"/>
            <w:tcBorders>
              <w:left w:val="single" w:sz="4" w:space="0" w:color="auto"/>
              <w:bottom w:val="single" w:sz="4" w:space="0" w:color="auto"/>
              <w:right w:val="single" w:sz="4" w:space="0" w:color="auto"/>
            </w:tcBorders>
          </w:tcPr>
          <w:p w:rsidR="00D37346" w:rsidRPr="00816AEB" w:rsidRDefault="00D37346" w:rsidP="006C3D97">
            <w:pPr>
              <w:ind w:firstLine="16"/>
              <w:rPr>
                <w:spacing w:val="5"/>
                <w:w w:val="101"/>
                <w:sz w:val="28"/>
                <w:szCs w:val="28"/>
              </w:rPr>
            </w:pPr>
            <w:r w:rsidRPr="00816AEB">
              <w:rPr>
                <w:bCs/>
                <w:sz w:val="28"/>
                <w:szCs w:val="28"/>
              </w:rPr>
              <w:t>Музеи</w:t>
            </w:r>
          </w:p>
        </w:tc>
        <w:tc>
          <w:tcPr>
            <w:tcW w:w="2305" w:type="dxa"/>
            <w:tcBorders>
              <w:left w:val="single" w:sz="4" w:space="0" w:color="auto"/>
              <w:bottom w:val="single" w:sz="4" w:space="0" w:color="auto"/>
              <w:right w:val="single" w:sz="4" w:space="0" w:color="auto"/>
            </w:tcBorders>
          </w:tcPr>
          <w:p w:rsidR="00D37346" w:rsidRPr="00816AEB" w:rsidRDefault="00D37346" w:rsidP="006C3D97">
            <w:pPr>
              <w:ind w:firstLine="567"/>
              <w:jc w:val="center"/>
              <w:rPr>
                <w:sz w:val="28"/>
                <w:szCs w:val="28"/>
              </w:rPr>
            </w:pPr>
            <w:r>
              <w:rPr>
                <w:sz w:val="28"/>
                <w:szCs w:val="28"/>
              </w:rPr>
              <w:t>1</w:t>
            </w:r>
          </w:p>
        </w:tc>
      </w:tr>
      <w:tr w:rsidR="00D37346" w:rsidRPr="00816AEB" w:rsidTr="006C3D97">
        <w:trPr>
          <w:tblCellSpacing w:w="5" w:type="nil"/>
          <w:jc w:val="center"/>
        </w:trPr>
        <w:tc>
          <w:tcPr>
            <w:tcW w:w="602" w:type="dxa"/>
            <w:tcBorders>
              <w:left w:val="single" w:sz="4" w:space="0" w:color="auto"/>
              <w:bottom w:val="single" w:sz="4" w:space="0" w:color="auto"/>
              <w:right w:val="single" w:sz="4" w:space="0" w:color="auto"/>
            </w:tcBorders>
          </w:tcPr>
          <w:p w:rsidR="00D37346" w:rsidRPr="00816AEB" w:rsidRDefault="00D37346" w:rsidP="006C3D97">
            <w:pPr>
              <w:tabs>
                <w:tab w:val="center" w:pos="95"/>
                <w:tab w:val="right" w:pos="379"/>
              </w:tabs>
              <w:ind w:firstLine="216"/>
              <w:jc w:val="right"/>
              <w:rPr>
                <w:spacing w:val="-4"/>
                <w:sz w:val="28"/>
                <w:szCs w:val="28"/>
              </w:rPr>
            </w:pPr>
            <w:r>
              <w:rPr>
                <w:spacing w:val="-4"/>
                <w:sz w:val="28"/>
                <w:szCs w:val="28"/>
              </w:rPr>
              <w:t>4.</w:t>
            </w:r>
          </w:p>
        </w:tc>
        <w:tc>
          <w:tcPr>
            <w:tcW w:w="7655" w:type="dxa"/>
            <w:tcBorders>
              <w:left w:val="single" w:sz="4" w:space="0" w:color="auto"/>
              <w:bottom w:val="single" w:sz="4" w:space="0" w:color="auto"/>
              <w:right w:val="single" w:sz="4" w:space="0" w:color="auto"/>
            </w:tcBorders>
          </w:tcPr>
          <w:p w:rsidR="00D37346" w:rsidRPr="00816AEB" w:rsidRDefault="00D37346" w:rsidP="006C3D97">
            <w:pPr>
              <w:ind w:firstLine="16"/>
              <w:rPr>
                <w:spacing w:val="-4"/>
                <w:w w:val="101"/>
                <w:sz w:val="28"/>
                <w:szCs w:val="28"/>
              </w:rPr>
            </w:pPr>
            <w:r w:rsidRPr="00816AEB">
              <w:rPr>
                <w:spacing w:val="-4"/>
                <w:sz w:val="28"/>
                <w:szCs w:val="28"/>
              </w:rPr>
              <w:t>Муниципальные учреждения  дополнительного образования детей</w:t>
            </w:r>
          </w:p>
        </w:tc>
        <w:tc>
          <w:tcPr>
            <w:tcW w:w="2305" w:type="dxa"/>
            <w:tcBorders>
              <w:left w:val="single" w:sz="4" w:space="0" w:color="auto"/>
              <w:bottom w:val="single" w:sz="4" w:space="0" w:color="auto"/>
              <w:right w:val="single" w:sz="4" w:space="0" w:color="auto"/>
            </w:tcBorders>
          </w:tcPr>
          <w:p w:rsidR="00D37346" w:rsidRPr="00816AEB" w:rsidRDefault="00537A63" w:rsidP="006C3D97">
            <w:pPr>
              <w:ind w:firstLine="567"/>
              <w:jc w:val="center"/>
              <w:rPr>
                <w:sz w:val="28"/>
                <w:szCs w:val="28"/>
              </w:rPr>
            </w:pPr>
            <w:r>
              <w:rPr>
                <w:sz w:val="28"/>
                <w:szCs w:val="28"/>
              </w:rPr>
              <w:t>1</w:t>
            </w:r>
          </w:p>
        </w:tc>
      </w:tr>
    </w:tbl>
    <w:p w:rsidR="00D37346" w:rsidRPr="00816AEB" w:rsidRDefault="00D37346" w:rsidP="00D37346">
      <w:pPr>
        <w:pStyle w:val="ConsPlusNormal"/>
        <w:ind w:firstLine="567"/>
        <w:jc w:val="both"/>
        <w:rPr>
          <w:rFonts w:ascii="Times New Roman" w:hAnsi="Times New Roman" w:cs="Times New Roman"/>
          <w:sz w:val="28"/>
          <w:szCs w:val="28"/>
        </w:rPr>
      </w:pPr>
      <w:r>
        <w:rPr>
          <w:rFonts w:ascii="Times New Roman" w:hAnsi="Times New Roman" w:cs="Times New Roman"/>
          <w:sz w:val="28"/>
          <w:szCs w:val="28"/>
        </w:rPr>
        <w:t>В учреждениях культуры работает 51</w:t>
      </w:r>
      <w:r w:rsidRPr="00816AEB">
        <w:rPr>
          <w:rFonts w:ascii="Times New Roman" w:hAnsi="Times New Roman" w:cs="Times New Roman"/>
          <w:sz w:val="28"/>
          <w:szCs w:val="28"/>
        </w:rPr>
        <w:t xml:space="preserve"> человек, из них т</w:t>
      </w:r>
      <w:r>
        <w:rPr>
          <w:rFonts w:ascii="Times New Roman" w:hAnsi="Times New Roman" w:cs="Times New Roman"/>
          <w:sz w:val="28"/>
          <w:szCs w:val="28"/>
        </w:rPr>
        <w:t>ехнический персонал составляет 1</w:t>
      </w:r>
      <w:r w:rsidRPr="00816AEB">
        <w:rPr>
          <w:rFonts w:ascii="Times New Roman" w:hAnsi="Times New Roman" w:cs="Times New Roman"/>
          <w:sz w:val="28"/>
          <w:szCs w:val="28"/>
        </w:rPr>
        <w:t>2%.</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Культурная среда сегодня становится ключевым понятием современного общества и представляет собой не отдельную область государственного регулирова</w:t>
      </w:r>
      <w:r>
        <w:rPr>
          <w:rFonts w:ascii="Times New Roman" w:hAnsi="Times New Roman" w:cs="Times New Roman"/>
          <w:sz w:val="28"/>
          <w:szCs w:val="28"/>
        </w:rPr>
        <w:t xml:space="preserve">ния, </w:t>
      </w:r>
      <w:r w:rsidRPr="00816AEB">
        <w:rPr>
          <w:rFonts w:ascii="Times New Roman" w:hAnsi="Times New Roman" w:cs="Times New Roman"/>
          <w:sz w:val="28"/>
          <w:szCs w:val="28"/>
        </w:rPr>
        <w:t>а сложную и многоуровневую систему, внутри которой решение проблем может быть только комплексным, учитывающим множество смежных факторов и соединяющим усилия разных ведомств, общественных институтов и бизнеса.</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Реализуемый комплекс мер при положительной динамике отдельных показателей, отмеченной за последние 10 лет, пока не оказал решающего позитивного влияния на ситуацию в культуре, позиции которой были серьезно подорваны в 90-е годы. В соответствии со Стратегией национальной безопасности Российской Федерации до 2020 года, утвержденной Указом Президента Российской Федерации от 12</w:t>
      </w:r>
      <w:r>
        <w:rPr>
          <w:rFonts w:ascii="Times New Roman" w:hAnsi="Times New Roman" w:cs="Times New Roman"/>
          <w:sz w:val="28"/>
          <w:szCs w:val="28"/>
        </w:rPr>
        <w:t>.05.</w:t>
      </w:r>
      <w:r w:rsidRPr="00816AEB">
        <w:rPr>
          <w:rFonts w:ascii="Times New Roman" w:hAnsi="Times New Roman" w:cs="Times New Roman"/>
          <w:sz w:val="28"/>
          <w:szCs w:val="28"/>
        </w:rPr>
        <w:t xml:space="preserve">2009 </w:t>
      </w:r>
      <w:r>
        <w:rPr>
          <w:rFonts w:ascii="Times New Roman" w:hAnsi="Times New Roman" w:cs="Times New Roman"/>
          <w:sz w:val="28"/>
          <w:szCs w:val="28"/>
        </w:rPr>
        <w:t>№</w:t>
      </w:r>
      <w:r w:rsidRPr="00816AEB">
        <w:rPr>
          <w:rFonts w:ascii="Times New Roman" w:hAnsi="Times New Roman" w:cs="Times New Roman"/>
          <w:sz w:val="28"/>
          <w:szCs w:val="28"/>
        </w:rPr>
        <w:t xml:space="preserve">537, главными угрозами национальной безопасности в сфере культуры являются </w:t>
      </w:r>
      <w:r w:rsidRPr="006B51AB">
        <w:rPr>
          <w:rFonts w:ascii="Times New Roman" w:hAnsi="Times New Roman" w:cs="Times New Roman"/>
          <w:sz w:val="28"/>
          <w:szCs w:val="28"/>
        </w:rPr>
        <w:t xml:space="preserve">засилье </w:t>
      </w:r>
      <w:r w:rsidRPr="00816AEB">
        <w:rPr>
          <w:rFonts w:ascii="Times New Roman" w:hAnsi="Times New Roman" w:cs="Times New Roman"/>
          <w:sz w:val="28"/>
          <w:szCs w:val="28"/>
        </w:rPr>
        <w:t>продукции массовой культуры, ориентированной на духовные потребности маргинальных слоев общества, а также противоправные посягательства на объекты культуры.</w:t>
      </w:r>
    </w:p>
    <w:p w:rsidR="00D37346"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 xml:space="preserve">В последние десятилетия удалось преодолеть спад в развитии культуры, добиться расширения форм и объемов участия </w:t>
      </w:r>
      <w:r>
        <w:rPr>
          <w:rFonts w:ascii="Times New Roman" w:hAnsi="Times New Roman" w:cs="Times New Roman"/>
          <w:sz w:val="28"/>
          <w:szCs w:val="28"/>
        </w:rPr>
        <w:t xml:space="preserve">органов местного самоуправления </w:t>
      </w:r>
      <w:r w:rsidRPr="00816AEB">
        <w:rPr>
          <w:rFonts w:ascii="Times New Roman" w:hAnsi="Times New Roman" w:cs="Times New Roman"/>
          <w:sz w:val="28"/>
          <w:szCs w:val="28"/>
        </w:rPr>
        <w:t xml:space="preserve"> и общества в поддержке сферы культуры</w:t>
      </w:r>
      <w:r>
        <w:rPr>
          <w:rFonts w:ascii="Times New Roman" w:hAnsi="Times New Roman" w:cs="Times New Roman"/>
          <w:sz w:val="28"/>
          <w:szCs w:val="28"/>
        </w:rPr>
        <w:t xml:space="preserve"> в районе</w:t>
      </w:r>
      <w:r w:rsidRPr="00816AEB">
        <w:rPr>
          <w:rFonts w:ascii="Times New Roman" w:hAnsi="Times New Roman" w:cs="Times New Roman"/>
          <w:sz w:val="28"/>
          <w:szCs w:val="28"/>
        </w:rPr>
        <w:t>. Вместе с тем многие проблемы сферы культуры пока остаются нерешенными. Из-за низкого уровня заработной платы работников отрасль культуры остается малопривлекательной сферой профессиональной деятельности. Понижение престижа профессии является основной причиной оттока квалифицированных кадров в иные сферы деятельности. Отсутствует система постоянного мониторинга в части охраны объектов культурного наследия с использо</w:t>
      </w:r>
      <w:r>
        <w:rPr>
          <w:rFonts w:ascii="Times New Roman" w:hAnsi="Times New Roman" w:cs="Times New Roman"/>
          <w:sz w:val="28"/>
          <w:szCs w:val="28"/>
        </w:rPr>
        <w:t xml:space="preserve">ванием необходимых социальных и </w:t>
      </w:r>
      <w:r w:rsidRPr="00816AEB">
        <w:rPr>
          <w:rFonts w:ascii="Times New Roman" w:hAnsi="Times New Roman" w:cs="Times New Roman"/>
          <w:sz w:val="28"/>
          <w:szCs w:val="28"/>
        </w:rPr>
        <w:t xml:space="preserve">экономических </w:t>
      </w:r>
      <w:r>
        <w:rPr>
          <w:rFonts w:ascii="Times New Roman" w:hAnsi="Times New Roman" w:cs="Times New Roman"/>
          <w:sz w:val="28"/>
          <w:szCs w:val="28"/>
        </w:rPr>
        <w:t>и</w:t>
      </w:r>
      <w:r w:rsidRPr="00816AEB">
        <w:rPr>
          <w:rFonts w:ascii="Times New Roman" w:hAnsi="Times New Roman" w:cs="Times New Roman"/>
          <w:sz w:val="28"/>
          <w:szCs w:val="28"/>
        </w:rPr>
        <w:t xml:space="preserve">ндикаторов оценки эффективности. Низкий уровень информатизации  музеев сдерживает исследовательскую и </w:t>
      </w:r>
      <w:proofErr w:type="spellStart"/>
      <w:r w:rsidRPr="00816AEB">
        <w:rPr>
          <w:rFonts w:ascii="Times New Roman" w:hAnsi="Times New Roman" w:cs="Times New Roman"/>
          <w:sz w:val="28"/>
          <w:szCs w:val="28"/>
        </w:rPr>
        <w:t>учетно-хранительскую</w:t>
      </w:r>
      <w:proofErr w:type="spellEnd"/>
      <w:r w:rsidRPr="00816AEB">
        <w:rPr>
          <w:rFonts w:ascii="Times New Roman" w:hAnsi="Times New Roman" w:cs="Times New Roman"/>
          <w:sz w:val="28"/>
          <w:szCs w:val="28"/>
        </w:rPr>
        <w:t xml:space="preserve"> деятельность музеев и возможности </w:t>
      </w:r>
      <w:proofErr w:type="spellStart"/>
      <w:r w:rsidRPr="00816AEB">
        <w:rPr>
          <w:rFonts w:ascii="Times New Roman" w:hAnsi="Times New Roman" w:cs="Times New Roman"/>
          <w:sz w:val="28"/>
          <w:szCs w:val="28"/>
        </w:rPr>
        <w:t>креативного</w:t>
      </w:r>
      <w:proofErr w:type="spellEnd"/>
      <w:r w:rsidRPr="00816AEB">
        <w:rPr>
          <w:rFonts w:ascii="Times New Roman" w:hAnsi="Times New Roman" w:cs="Times New Roman"/>
          <w:sz w:val="28"/>
          <w:szCs w:val="28"/>
        </w:rPr>
        <w:t xml:space="preserve"> и инновационного подхода к созданию новых музейных продуктов и образовательных программ. Недостаточность поддержки по пополнению музейных коллекций. Низкий уровень </w:t>
      </w:r>
      <w:proofErr w:type="spellStart"/>
      <w:r w:rsidRPr="00816AEB">
        <w:rPr>
          <w:rFonts w:ascii="Times New Roman" w:hAnsi="Times New Roman" w:cs="Times New Roman"/>
          <w:sz w:val="28"/>
          <w:szCs w:val="28"/>
        </w:rPr>
        <w:t>обновляемости</w:t>
      </w:r>
      <w:proofErr w:type="spellEnd"/>
      <w:r w:rsidRPr="00816AEB">
        <w:rPr>
          <w:rFonts w:ascii="Times New Roman" w:hAnsi="Times New Roman" w:cs="Times New Roman"/>
          <w:sz w:val="28"/>
          <w:szCs w:val="28"/>
        </w:rPr>
        <w:t xml:space="preserve"> фондов и высокий уровень изношенности  имеющегося фонда в муниципальных библиотеках. Ежегодно сокращается сеть муниципальных клубных учреждений,  снижается доступность культурных услуг для жителей малонаселенных сел и деревень. Слабо развита  </w:t>
      </w:r>
      <w:proofErr w:type="spellStart"/>
      <w:r w:rsidRPr="00816AEB">
        <w:rPr>
          <w:rFonts w:ascii="Times New Roman" w:hAnsi="Times New Roman" w:cs="Times New Roman"/>
          <w:sz w:val="28"/>
          <w:szCs w:val="28"/>
        </w:rPr>
        <w:t>внестационарная</w:t>
      </w:r>
      <w:proofErr w:type="spellEnd"/>
      <w:r w:rsidRPr="00816AEB">
        <w:rPr>
          <w:rFonts w:ascii="Times New Roman" w:hAnsi="Times New Roman" w:cs="Times New Roman"/>
          <w:sz w:val="28"/>
          <w:szCs w:val="28"/>
        </w:rPr>
        <w:t xml:space="preserve"> форма культурного обслуживания населения.  Острая нехватка репертуара для детей и юношества - не только культурная, но и важная социальная проблема. Оставляя в этом сложном переходном возрасте подростков фактически без соответствующего предложения, культурные институты рискуют остаться в будущем без зрителя, а общество - лишиться духовно развитых людей</w:t>
      </w:r>
      <w:r>
        <w:rPr>
          <w:rFonts w:ascii="Times New Roman" w:hAnsi="Times New Roman" w:cs="Times New Roman"/>
          <w:sz w:val="28"/>
          <w:szCs w:val="28"/>
        </w:rPr>
        <w:t>.</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 xml:space="preserve">Требуют улучшений аспекты правового регулирования сферы культуры, </w:t>
      </w:r>
      <w:r w:rsidRPr="00816AEB">
        <w:rPr>
          <w:rFonts w:ascii="Times New Roman" w:hAnsi="Times New Roman" w:cs="Times New Roman"/>
          <w:sz w:val="28"/>
          <w:szCs w:val="28"/>
        </w:rPr>
        <w:lastRenderedPageBreak/>
        <w:t>связанные с: определением прав человека и гражданина в сфере культуры;</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определением отношений в сфере образования в области культуры;</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установлением социальных гарантий для творческих работников;</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организацией и развитием государственно-частного партнерства в области культуры;</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законодательным закреплением новых организационно-правовых форм организаций культуры (многофункциональные культурные и образовательные комплексы и др.);</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 xml:space="preserve">защитой интеллектуальной собственности в телекоммуникационных сетях, ответственности информационных посредников за размещение </w:t>
      </w:r>
      <w:proofErr w:type="spellStart"/>
      <w:r w:rsidRPr="00816AEB">
        <w:rPr>
          <w:rFonts w:ascii="Times New Roman" w:hAnsi="Times New Roman" w:cs="Times New Roman"/>
          <w:sz w:val="28"/>
          <w:szCs w:val="28"/>
        </w:rPr>
        <w:t>контента</w:t>
      </w:r>
      <w:proofErr w:type="spellEnd"/>
      <w:r w:rsidRPr="00816AEB">
        <w:rPr>
          <w:rFonts w:ascii="Times New Roman" w:hAnsi="Times New Roman" w:cs="Times New Roman"/>
          <w:sz w:val="28"/>
          <w:szCs w:val="28"/>
        </w:rPr>
        <w:t>, нарушающего авторские права.</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 xml:space="preserve">Многообразие и тесная взаимосвязь отдельных направлений культурной деятельности требует широкого взаимодействия органов </w:t>
      </w:r>
      <w:r>
        <w:rPr>
          <w:rFonts w:ascii="Times New Roman" w:hAnsi="Times New Roman" w:cs="Times New Roman"/>
          <w:sz w:val="28"/>
          <w:szCs w:val="28"/>
        </w:rPr>
        <w:t>муниципальной власти и органов местного самоуправления</w:t>
      </w:r>
      <w:r w:rsidRPr="00816AEB">
        <w:rPr>
          <w:rFonts w:ascii="Times New Roman" w:hAnsi="Times New Roman" w:cs="Times New Roman"/>
          <w:sz w:val="28"/>
          <w:szCs w:val="28"/>
        </w:rPr>
        <w:t xml:space="preserve"> всех уровней, общественных объединений и других субъектов сферы культуры, обусловливает необходимость применения программно-целевых методов решения стоящих перед отраслью задач.</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 xml:space="preserve">Требуется переход к качественно новому уровню функционирования отрасли культуры, включая </w:t>
      </w:r>
      <w:r>
        <w:rPr>
          <w:rFonts w:ascii="Times New Roman" w:hAnsi="Times New Roman" w:cs="Times New Roman"/>
          <w:sz w:val="28"/>
          <w:szCs w:val="28"/>
        </w:rPr>
        <w:t xml:space="preserve">библиотечное, музейное дело </w:t>
      </w:r>
      <w:r w:rsidRPr="00816AEB">
        <w:rPr>
          <w:rFonts w:ascii="Times New Roman" w:hAnsi="Times New Roman" w:cs="Times New Roman"/>
          <w:sz w:val="28"/>
          <w:szCs w:val="28"/>
        </w:rPr>
        <w:t xml:space="preserve"> деятельность, традиционную народную культуру, сохранение и популяризацию объектов культурного наследия.</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Реализация такого подхода предполагает:</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качественное изменение подходов к оказанию услуг и выполнению работ в сфере культуры, а также к развитию инфраструктуры отрасли, повышению профессионального уровня персонала, укреплению кадрового потенциала отрасли;</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внедрение программно-целе</w:t>
      </w:r>
      <w:r>
        <w:rPr>
          <w:rFonts w:ascii="Times New Roman" w:hAnsi="Times New Roman" w:cs="Times New Roman"/>
          <w:sz w:val="28"/>
          <w:szCs w:val="28"/>
        </w:rPr>
        <w:t>вых механизмов на</w:t>
      </w:r>
      <w:r w:rsidRPr="00816AEB">
        <w:rPr>
          <w:rFonts w:ascii="Times New Roman" w:hAnsi="Times New Roman" w:cs="Times New Roman"/>
          <w:sz w:val="28"/>
          <w:szCs w:val="28"/>
        </w:rPr>
        <w:t xml:space="preserve"> местном уровн</w:t>
      </w:r>
      <w:r>
        <w:rPr>
          <w:rFonts w:ascii="Times New Roman" w:hAnsi="Times New Roman" w:cs="Times New Roman"/>
          <w:sz w:val="28"/>
          <w:szCs w:val="28"/>
        </w:rPr>
        <w:t>е</w:t>
      </w:r>
      <w:r w:rsidRPr="00816AEB">
        <w:rPr>
          <w:rFonts w:ascii="Times New Roman" w:hAnsi="Times New Roman" w:cs="Times New Roman"/>
          <w:sz w:val="28"/>
          <w:szCs w:val="28"/>
        </w:rPr>
        <w:t xml:space="preserve"> управления сферой культуры;</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преодоление значительного</w:t>
      </w:r>
      <w:r>
        <w:rPr>
          <w:rFonts w:ascii="Times New Roman" w:hAnsi="Times New Roman" w:cs="Times New Roman"/>
          <w:sz w:val="28"/>
          <w:szCs w:val="28"/>
        </w:rPr>
        <w:t xml:space="preserve"> отставания учреждений культуры Наровчатского района</w:t>
      </w:r>
      <w:r w:rsidRPr="00816AEB">
        <w:rPr>
          <w:rFonts w:ascii="Times New Roman" w:hAnsi="Times New Roman" w:cs="Times New Roman"/>
          <w:sz w:val="28"/>
          <w:szCs w:val="28"/>
        </w:rPr>
        <w:t xml:space="preserve"> в использовании современных информационных технологий, создании электронных продуктов культуры, обеспечивающих новые возможности использования фондов музеев</w:t>
      </w:r>
      <w:r>
        <w:rPr>
          <w:rFonts w:ascii="Times New Roman" w:hAnsi="Times New Roman" w:cs="Times New Roman"/>
          <w:sz w:val="28"/>
          <w:szCs w:val="28"/>
        </w:rPr>
        <w:t xml:space="preserve"> и</w:t>
      </w:r>
      <w:r w:rsidRPr="00816AEB">
        <w:rPr>
          <w:rFonts w:ascii="Times New Roman" w:hAnsi="Times New Roman" w:cs="Times New Roman"/>
          <w:sz w:val="28"/>
          <w:szCs w:val="28"/>
        </w:rPr>
        <w:t xml:space="preserve"> библио</w:t>
      </w:r>
      <w:r>
        <w:rPr>
          <w:rFonts w:ascii="Times New Roman" w:hAnsi="Times New Roman" w:cs="Times New Roman"/>
          <w:sz w:val="28"/>
          <w:szCs w:val="28"/>
        </w:rPr>
        <w:t>тек</w:t>
      </w:r>
      <w:r w:rsidRPr="00816AEB">
        <w:rPr>
          <w:rFonts w:ascii="Times New Roman" w:hAnsi="Times New Roman" w:cs="Times New Roman"/>
          <w:sz w:val="28"/>
          <w:szCs w:val="28"/>
        </w:rPr>
        <w:t>;</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реализацию мер по увеличению объемов негосударственных ресурсов, привлекаемых в сферу культуры;</w:t>
      </w:r>
    </w:p>
    <w:p w:rsidR="00D37346" w:rsidRPr="00816AEB" w:rsidRDefault="00D37346" w:rsidP="00D37346">
      <w:pPr>
        <w:pStyle w:val="ConsPlusNormal"/>
        <w:ind w:firstLine="567"/>
        <w:jc w:val="both"/>
        <w:rPr>
          <w:rFonts w:ascii="Times New Roman" w:hAnsi="Times New Roman" w:cs="Times New Roman"/>
          <w:sz w:val="28"/>
          <w:szCs w:val="28"/>
        </w:rPr>
      </w:pPr>
      <w:r w:rsidRPr="00816AEB">
        <w:rPr>
          <w:rFonts w:ascii="Times New Roman" w:hAnsi="Times New Roman" w:cs="Times New Roman"/>
          <w:sz w:val="28"/>
          <w:szCs w:val="28"/>
        </w:rPr>
        <w:t>повышение эффективности управления отраслью культуры на всех уровнях управления.</w:t>
      </w:r>
    </w:p>
    <w:p w:rsidR="00D37346" w:rsidRPr="005E5C9F" w:rsidRDefault="00D37346" w:rsidP="00D37346">
      <w:pPr>
        <w:ind w:firstLine="567"/>
        <w:rPr>
          <w:sz w:val="28"/>
          <w:szCs w:val="28"/>
        </w:rPr>
      </w:pPr>
    </w:p>
    <w:p w:rsidR="00D37346" w:rsidRDefault="00D37346" w:rsidP="00D37346">
      <w:pPr>
        <w:numPr>
          <w:ilvl w:val="1"/>
          <w:numId w:val="7"/>
        </w:numPr>
        <w:suppressAutoHyphens w:val="0"/>
        <w:ind w:left="0" w:firstLine="567"/>
        <w:jc w:val="center"/>
        <w:rPr>
          <w:sz w:val="28"/>
          <w:szCs w:val="28"/>
        </w:rPr>
      </w:pPr>
      <w:r w:rsidRPr="005E5C9F">
        <w:rPr>
          <w:sz w:val="28"/>
          <w:szCs w:val="28"/>
        </w:rPr>
        <w:t>Сфера туризма</w:t>
      </w:r>
    </w:p>
    <w:p w:rsidR="00D37346" w:rsidRPr="005E5C9F" w:rsidRDefault="00D37346" w:rsidP="00D37346">
      <w:pPr>
        <w:rPr>
          <w:sz w:val="28"/>
          <w:szCs w:val="28"/>
        </w:rPr>
      </w:pPr>
    </w:p>
    <w:p w:rsidR="00D37346" w:rsidRPr="0090405C" w:rsidRDefault="00D37346" w:rsidP="00D37346">
      <w:pPr>
        <w:ind w:firstLine="720"/>
        <w:jc w:val="both"/>
        <w:rPr>
          <w:sz w:val="28"/>
          <w:szCs w:val="28"/>
        </w:rPr>
      </w:pPr>
      <w:r w:rsidRPr="0090405C">
        <w:rPr>
          <w:sz w:val="28"/>
          <w:szCs w:val="28"/>
        </w:rPr>
        <w:t xml:space="preserve">Приоритетным направлением в развитии туризма в настоящее время становится развитие сельского туризма как сектора современной туристской индустрии. </w:t>
      </w:r>
      <w:proofErr w:type="spellStart"/>
      <w:r>
        <w:rPr>
          <w:sz w:val="28"/>
          <w:szCs w:val="28"/>
        </w:rPr>
        <w:t>Наровчатский</w:t>
      </w:r>
      <w:proofErr w:type="spellEnd"/>
      <w:r>
        <w:rPr>
          <w:sz w:val="28"/>
          <w:szCs w:val="28"/>
        </w:rPr>
        <w:t xml:space="preserve"> район</w:t>
      </w:r>
      <w:r w:rsidRPr="0090405C">
        <w:rPr>
          <w:sz w:val="28"/>
          <w:szCs w:val="28"/>
        </w:rPr>
        <w:t xml:space="preserve"> обладает достаточным природным и культурно-историческим потенциалом и выгодным географическим положением для привлечения иностранных туристов. В </w:t>
      </w:r>
      <w:r>
        <w:rPr>
          <w:sz w:val="28"/>
          <w:szCs w:val="28"/>
        </w:rPr>
        <w:t>Наровчатском районе</w:t>
      </w:r>
      <w:r w:rsidRPr="0090405C">
        <w:rPr>
          <w:sz w:val="28"/>
          <w:szCs w:val="28"/>
        </w:rPr>
        <w:t xml:space="preserve"> возможно развитие услуг по трем вариантам:</w:t>
      </w:r>
    </w:p>
    <w:p w:rsidR="00D37346" w:rsidRPr="0090405C" w:rsidRDefault="00D37346" w:rsidP="00D37346">
      <w:pPr>
        <w:ind w:firstLine="720"/>
        <w:jc w:val="both"/>
        <w:rPr>
          <w:sz w:val="28"/>
          <w:szCs w:val="28"/>
        </w:rPr>
      </w:pPr>
      <w:r w:rsidRPr="0090405C">
        <w:rPr>
          <w:sz w:val="28"/>
          <w:szCs w:val="28"/>
        </w:rPr>
        <w:lastRenderedPageBreak/>
        <w:t xml:space="preserve">1. </w:t>
      </w:r>
      <w:r>
        <w:rPr>
          <w:sz w:val="28"/>
          <w:szCs w:val="28"/>
        </w:rPr>
        <w:t>«</w:t>
      </w:r>
      <w:r w:rsidRPr="0090405C">
        <w:rPr>
          <w:sz w:val="28"/>
          <w:szCs w:val="28"/>
        </w:rPr>
        <w:t>Пожить</w:t>
      </w:r>
      <w:r>
        <w:rPr>
          <w:sz w:val="28"/>
          <w:szCs w:val="28"/>
        </w:rPr>
        <w:t>,</w:t>
      </w:r>
      <w:r w:rsidRPr="0090405C">
        <w:rPr>
          <w:sz w:val="28"/>
          <w:szCs w:val="28"/>
        </w:rPr>
        <w:t xml:space="preserve"> как живут на селе</w:t>
      </w:r>
      <w:r>
        <w:rPr>
          <w:sz w:val="28"/>
          <w:szCs w:val="28"/>
        </w:rPr>
        <w:t>»</w:t>
      </w:r>
      <w:r w:rsidRPr="0090405C">
        <w:rPr>
          <w:sz w:val="28"/>
          <w:szCs w:val="28"/>
        </w:rPr>
        <w:t xml:space="preserve"> - как правило, деревня окутана легендами. Есть возможность ознакомиться с уникальными природными и культурно-историческими памятниками. Чаще всего деревня небольшая, внутри заповедника.</w:t>
      </w:r>
    </w:p>
    <w:p w:rsidR="00D37346" w:rsidRPr="0090405C" w:rsidRDefault="00D37346" w:rsidP="00D37346">
      <w:pPr>
        <w:ind w:firstLine="720"/>
        <w:jc w:val="both"/>
        <w:rPr>
          <w:sz w:val="28"/>
          <w:szCs w:val="28"/>
        </w:rPr>
      </w:pPr>
      <w:r w:rsidRPr="0090405C">
        <w:rPr>
          <w:sz w:val="28"/>
          <w:szCs w:val="28"/>
        </w:rPr>
        <w:t xml:space="preserve">2. </w:t>
      </w:r>
      <w:r>
        <w:rPr>
          <w:sz w:val="28"/>
          <w:szCs w:val="28"/>
        </w:rPr>
        <w:t>«</w:t>
      </w:r>
      <w:r w:rsidRPr="0090405C">
        <w:rPr>
          <w:sz w:val="28"/>
          <w:szCs w:val="28"/>
        </w:rPr>
        <w:t>Посмотреть, как живут на селе</w:t>
      </w:r>
      <w:r>
        <w:rPr>
          <w:sz w:val="28"/>
          <w:szCs w:val="28"/>
        </w:rPr>
        <w:t>»</w:t>
      </w:r>
      <w:r w:rsidRPr="0090405C">
        <w:rPr>
          <w:sz w:val="28"/>
          <w:szCs w:val="28"/>
        </w:rPr>
        <w:t xml:space="preserve"> - как правило, это действующая деревня с развитой инфраструктурой.</w:t>
      </w:r>
    </w:p>
    <w:p w:rsidR="00D37346" w:rsidRPr="0090405C" w:rsidRDefault="00D37346" w:rsidP="00D37346">
      <w:pPr>
        <w:ind w:firstLine="720"/>
        <w:jc w:val="both"/>
        <w:rPr>
          <w:sz w:val="28"/>
          <w:szCs w:val="28"/>
        </w:rPr>
      </w:pPr>
      <w:r w:rsidRPr="0090405C">
        <w:rPr>
          <w:sz w:val="28"/>
          <w:szCs w:val="28"/>
        </w:rPr>
        <w:t xml:space="preserve">3. </w:t>
      </w:r>
      <w:r>
        <w:rPr>
          <w:sz w:val="28"/>
          <w:szCs w:val="28"/>
        </w:rPr>
        <w:t>«</w:t>
      </w:r>
      <w:r w:rsidRPr="0090405C">
        <w:rPr>
          <w:sz w:val="28"/>
          <w:szCs w:val="28"/>
        </w:rPr>
        <w:t>Активный отдых с деревенским колоритом</w:t>
      </w:r>
      <w:r>
        <w:rPr>
          <w:sz w:val="28"/>
          <w:szCs w:val="28"/>
        </w:rPr>
        <w:t>»</w:t>
      </w:r>
      <w:r w:rsidRPr="0090405C">
        <w:rPr>
          <w:sz w:val="28"/>
          <w:szCs w:val="28"/>
        </w:rPr>
        <w:t xml:space="preserve"> - охота, рыбалка, сбор лекарственных трав, ягод, грибов и т.п.</w:t>
      </w:r>
    </w:p>
    <w:p w:rsidR="00D37346" w:rsidRPr="0090405C" w:rsidRDefault="00D37346" w:rsidP="00D37346">
      <w:pPr>
        <w:ind w:firstLine="720"/>
        <w:jc w:val="both"/>
        <w:rPr>
          <w:sz w:val="28"/>
          <w:szCs w:val="28"/>
        </w:rPr>
      </w:pPr>
      <w:r w:rsidRPr="0090405C">
        <w:rPr>
          <w:sz w:val="28"/>
          <w:szCs w:val="28"/>
        </w:rPr>
        <w:t>Применение какого-либо варианта зависит от активности муниципальных образований.</w:t>
      </w:r>
    </w:p>
    <w:p w:rsidR="00D37346" w:rsidRPr="0090405C" w:rsidRDefault="00D37346" w:rsidP="00D37346">
      <w:pPr>
        <w:ind w:firstLine="720"/>
        <w:jc w:val="both"/>
        <w:rPr>
          <w:sz w:val="28"/>
          <w:szCs w:val="28"/>
        </w:rPr>
      </w:pPr>
      <w:r w:rsidRPr="0090405C">
        <w:rPr>
          <w:sz w:val="28"/>
          <w:szCs w:val="28"/>
        </w:rPr>
        <w:t>Развитие сельского туризма способствует решению основных социально-экономических проблем сельской местности, поскольку обеспечивает занятость сельского населения, рост доходов и повышение качества жизненного уровня сельских жителей, стимулирует охрану местных достопримечательностей, сохранение местных обычаев, фольклора, народных промыслов. Городских жителей сельский туризм обеспечит доступным и качественным отдыхом.</w:t>
      </w:r>
    </w:p>
    <w:p w:rsidR="00D37346" w:rsidRPr="0090405C" w:rsidRDefault="00D37346" w:rsidP="00D37346">
      <w:pPr>
        <w:ind w:firstLine="720"/>
        <w:jc w:val="both"/>
        <w:rPr>
          <w:sz w:val="28"/>
          <w:szCs w:val="28"/>
        </w:rPr>
      </w:pPr>
      <w:r w:rsidRPr="0090405C">
        <w:rPr>
          <w:sz w:val="28"/>
          <w:szCs w:val="28"/>
        </w:rPr>
        <w:t>Индустрия туризма рассматривается как одна из доходных и интенсивно развивающихся отраслей мирового хозяйства. Об этом свидетельствует показатель, что на долю туризма приходится около 10 процентов мирового валового национального дохода. Туризм затрагивает все стороны деятельности современного общества, в том числе экономику, культуру, социальную сферу, оказывает влияние на сохранение и развитие культурного потенциала, ведет к гармонизации отношений между различными странами и народами.</w:t>
      </w:r>
    </w:p>
    <w:p w:rsidR="00D37346" w:rsidRPr="0090405C" w:rsidRDefault="00D37346" w:rsidP="00D37346">
      <w:pPr>
        <w:ind w:firstLine="720"/>
        <w:jc w:val="both"/>
        <w:rPr>
          <w:sz w:val="28"/>
          <w:szCs w:val="28"/>
        </w:rPr>
      </w:pPr>
      <w:r w:rsidRPr="0090405C">
        <w:rPr>
          <w:sz w:val="28"/>
          <w:szCs w:val="28"/>
        </w:rPr>
        <w:t>Основными направлениями туристской деятельности в р</w:t>
      </w:r>
      <w:r>
        <w:rPr>
          <w:sz w:val="28"/>
          <w:szCs w:val="28"/>
        </w:rPr>
        <w:t>айоне</w:t>
      </w:r>
      <w:r w:rsidRPr="0090405C">
        <w:rPr>
          <w:sz w:val="28"/>
          <w:szCs w:val="28"/>
        </w:rPr>
        <w:t xml:space="preserve"> являются: защита прав туристов, интересов производителей туристского продукта, поддержка и развитие внутреннего и въездного туризма, включающая в себя прямые инвестиции, направляемые на развитие материальной базы и инфраструктуры туризма, расходы на подготовку кадров, научное и программно-информационное обе</w:t>
      </w:r>
      <w:r>
        <w:rPr>
          <w:sz w:val="28"/>
          <w:szCs w:val="28"/>
        </w:rPr>
        <w:t xml:space="preserve">спечение, продвижение </w:t>
      </w:r>
      <w:r w:rsidRPr="0090405C">
        <w:rPr>
          <w:sz w:val="28"/>
          <w:szCs w:val="28"/>
        </w:rPr>
        <w:t xml:space="preserve"> туристского продукта на российский и международный рынок.</w:t>
      </w:r>
    </w:p>
    <w:p w:rsidR="00D37346" w:rsidRPr="0090405C" w:rsidRDefault="00D37346" w:rsidP="00D37346">
      <w:pPr>
        <w:ind w:firstLine="720"/>
        <w:jc w:val="both"/>
        <w:rPr>
          <w:sz w:val="28"/>
          <w:szCs w:val="28"/>
        </w:rPr>
      </w:pPr>
      <w:r w:rsidRPr="0090405C">
        <w:rPr>
          <w:sz w:val="28"/>
          <w:szCs w:val="28"/>
        </w:rPr>
        <w:t>Сфера туризма является частью экономики единого хозяйственн</w:t>
      </w:r>
      <w:r>
        <w:rPr>
          <w:sz w:val="28"/>
          <w:szCs w:val="28"/>
        </w:rPr>
        <w:t>ого комплекса Наровчатского района</w:t>
      </w:r>
      <w:r w:rsidRPr="0090405C">
        <w:rPr>
          <w:sz w:val="28"/>
          <w:szCs w:val="28"/>
        </w:rPr>
        <w:t xml:space="preserve">, поэтому Программа развития культуры и туризма в </w:t>
      </w:r>
      <w:r>
        <w:rPr>
          <w:sz w:val="28"/>
          <w:szCs w:val="28"/>
        </w:rPr>
        <w:t>Наровчатском районе</w:t>
      </w:r>
      <w:r w:rsidRPr="0090405C">
        <w:rPr>
          <w:sz w:val="28"/>
          <w:szCs w:val="28"/>
        </w:rPr>
        <w:t xml:space="preserve"> учитывает следующие с</w:t>
      </w:r>
      <w:r>
        <w:rPr>
          <w:sz w:val="28"/>
          <w:szCs w:val="28"/>
        </w:rPr>
        <w:t>пецифические особенности территории</w:t>
      </w:r>
      <w:r w:rsidRPr="0090405C">
        <w:rPr>
          <w:sz w:val="28"/>
          <w:szCs w:val="28"/>
        </w:rPr>
        <w:t>:</w:t>
      </w:r>
    </w:p>
    <w:p w:rsidR="00D37346" w:rsidRPr="0090405C" w:rsidRDefault="00D37346" w:rsidP="00D37346">
      <w:pPr>
        <w:ind w:firstLine="720"/>
        <w:jc w:val="both"/>
        <w:rPr>
          <w:sz w:val="28"/>
          <w:szCs w:val="28"/>
        </w:rPr>
      </w:pPr>
      <w:r w:rsidRPr="0090405C">
        <w:rPr>
          <w:sz w:val="28"/>
          <w:szCs w:val="28"/>
        </w:rPr>
        <w:t xml:space="preserve">- прогнозирование и обоснование </w:t>
      </w:r>
      <w:proofErr w:type="gramStart"/>
      <w:r w:rsidRPr="0090405C">
        <w:rPr>
          <w:sz w:val="28"/>
          <w:szCs w:val="28"/>
        </w:rPr>
        <w:t>направлений размещения производительных сил индустрии туризма</w:t>
      </w:r>
      <w:proofErr w:type="gramEnd"/>
      <w:r w:rsidRPr="0090405C">
        <w:rPr>
          <w:sz w:val="28"/>
          <w:szCs w:val="28"/>
        </w:rPr>
        <w:t xml:space="preserve"> с учетом общей стратегии социально-экономического развития;</w:t>
      </w:r>
    </w:p>
    <w:p w:rsidR="00D37346" w:rsidRPr="0090405C" w:rsidRDefault="00D37346" w:rsidP="00D37346">
      <w:pPr>
        <w:ind w:firstLine="720"/>
        <w:jc w:val="both"/>
        <w:rPr>
          <w:sz w:val="28"/>
          <w:szCs w:val="28"/>
        </w:rPr>
      </w:pPr>
      <w:r>
        <w:rPr>
          <w:sz w:val="28"/>
          <w:szCs w:val="28"/>
        </w:rPr>
        <w:t>- межмуниципальные</w:t>
      </w:r>
      <w:r w:rsidRPr="0090405C">
        <w:rPr>
          <w:sz w:val="28"/>
          <w:szCs w:val="28"/>
        </w:rPr>
        <w:t xml:space="preserve"> связи;</w:t>
      </w:r>
    </w:p>
    <w:p w:rsidR="00D37346" w:rsidRPr="0090405C" w:rsidRDefault="00D37346" w:rsidP="00D37346">
      <w:pPr>
        <w:ind w:firstLine="720"/>
        <w:jc w:val="both"/>
        <w:rPr>
          <w:sz w:val="28"/>
          <w:szCs w:val="28"/>
        </w:rPr>
      </w:pPr>
      <w:r w:rsidRPr="0090405C">
        <w:rPr>
          <w:sz w:val="28"/>
          <w:szCs w:val="28"/>
        </w:rPr>
        <w:t>- природно-ресурсный и историко-культурный потенциал р</w:t>
      </w:r>
      <w:r>
        <w:rPr>
          <w:sz w:val="28"/>
          <w:szCs w:val="28"/>
        </w:rPr>
        <w:t>айо</w:t>
      </w:r>
      <w:r w:rsidRPr="0090405C">
        <w:rPr>
          <w:sz w:val="28"/>
          <w:szCs w:val="28"/>
        </w:rPr>
        <w:t>на;</w:t>
      </w:r>
    </w:p>
    <w:p w:rsidR="00D37346" w:rsidRPr="0090405C" w:rsidRDefault="00D37346" w:rsidP="00D37346">
      <w:pPr>
        <w:ind w:firstLine="720"/>
        <w:jc w:val="both"/>
        <w:rPr>
          <w:sz w:val="28"/>
          <w:szCs w:val="28"/>
        </w:rPr>
      </w:pPr>
      <w:r w:rsidRPr="0090405C">
        <w:rPr>
          <w:sz w:val="28"/>
          <w:szCs w:val="28"/>
        </w:rPr>
        <w:t>- вопросы демографических проблем и их влияния на развитие производител</w:t>
      </w:r>
      <w:r>
        <w:rPr>
          <w:sz w:val="28"/>
          <w:szCs w:val="28"/>
        </w:rPr>
        <w:t>ьных сил туристской сферы в рай</w:t>
      </w:r>
      <w:r w:rsidRPr="0090405C">
        <w:rPr>
          <w:sz w:val="28"/>
          <w:szCs w:val="28"/>
        </w:rPr>
        <w:t>оне.</w:t>
      </w:r>
    </w:p>
    <w:p w:rsidR="00D37346" w:rsidRPr="0090405C" w:rsidRDefault="00D37346" w:rsidP="00D37346">
      <w:pPr>
        <w:ind w:firstLine="720"/>
        <w:jc w:val="both"/>
        <w:rPr>
          <w:sz w:val="28"/>
          <w:szCs w:val="28"/>
        </w:rPr>
      </w:pPr>
      <w:r w:rsidRPr="0090405C">
        <w:rPr>
          <w:sz w:val="28"/>
          <w:szCs w:val="28"/>
        </w:rPr>
        <w:t xml:space="preserve">Данные условия позволяют строить </w:t>
      </w:r>
      <w:r>
        <w:rPr>
          <w:sz w:val="28"/>
          <w:szCs w:val="28"/>
        </w:rPr>
        <w:t>муниципальную</w:t>
      </w:r>
      <w:r w:rsidRPr="0090405C">
        <w:rPr>
          <w:sz w:val="28"/>
          <w:szCs w:val="28"/>
        </w:rPr>
        <w:t xml:space="preserve"> политику по развитию турис</w:t>
      </w:r>
      <w:r>
        <w:rPr>
          <w:sz w:val="28"/>
          <w:szCs w:val="28"/>
        </w:rPr>
        <w:t>тской сферы в Наровчатском районе</w:t>
      </w:r>
      <w:r w:rsidRPr="0090405C">
        <w:rPr>
          <w:sz w:val="28"/>
          <w:szCs w:val="28"/>
        </w:rPr>
        <w:t xml:space="preserve"> с учетом:</w:t>
      </w:r>
    </w:p>
    <w:p w:rsidR="00D37346" w:rsidRPr="0090405C" w:rsidRDefault="00D37346" w:rsidP="00D37346">
      <w:pPr>
        <w:ind w:firstLine="720"/>
        <w:jc w:val="both"/>
        <w:rPr>
          <w:sz w:val="28"/>
          <w:szCs w:val="28"/>
        </w:rPr>
      </w:pPr>
      <w:r w:rsidRPr="0090405C">
        <w:rPr>
          <w:sz w:val="28"/>
          <w:szCs w:val="28"/>
        </w:rPr>
        <w:t>- определения основных мест и направлений размещения производительных сил туристского бизнеса;</w:t>
      </w:r>
    </w:p>
    <w:p w:rsidR="00D37346" w:rsidRPr="0090405C" w:rsidRDefault="00D37346" w:rsidP="00D37346">
      <w:pPr>
        <w:ind w:firstLine="720"/>
        <w:jc w:val="both"/>
        <w:rPr>
          <w:sz w:val="28"/>
          <w:szCs w:val="28"/>
        </w:rPr>
      </w:pPr>
      <w:r w:rsidRPr="0090405C">
        <w:rPr>
          <w:sz w:val="28"/>
          <w:szCs w:val="28"/>
        </w:rPr>
        <w:lastRenderedPageBreak/>
        <w:t>- развития и расши</w:t>
      </w:r>
      <w:r>
        <w:rPr>
          <w:sz w:val="28"/>
          <w:szCs w:val="28"/>
        </w:rPr>
        <w:t>рения туристского бизнеса в рай</w:t>
      </w:r>
      <w:r w:rsidRPr="0090405C">
        <w:rPr>
          <w:sz w:val="28"/>
          <w:szCs w:val="28"/>
        </w:rPr>
        <w:t>оне, определения его места</w:t>
      </w:r>
      <w:r>
        <w:rPr>
          <w:sz w:val="28"/>
          <w:szCs w:val="28"/>
        </w:rPr>
        <w:t xml:space="preserve"> в хозяйственных комплексах рай</w:t>
      </w:r>
      <w:r w:rsidRPr="0090405C">
        <w:rPr>
          <w:sz w:val="28"/>
          <w:szCs w:val="28"/>
        </w:rPr>
        <w:t>она;</w:t>
      </w:r>
    </w:p>
    <w:p w:rsidR="00D37346" w:rsidRPr="0090405C" w:rsidRDefault="00D37346" w:rsidP="00D37346">
      <w:pPr>
        <w:ind w:firstLine="720"/>
        <w:jc w:val="both"/>
        <w:rPr>
          <w:sz w:val="28"/>
          <w:szCs w:val="28"/>
        </w:rPr>
      </w:pPr>
      <w:r w:rsidRPr="0090405C">
        <w:rPr>
          <w:sz w:val="28"/>
          <w:szCs w:val="28"/>
        </w:rPr>
        <w:t>- определения основных</w:t>
      </w:r>
      <w:r>
        <w:rPr>
          <w:sz w:val="28"/>
          <w:szCs w:val="28"/>
        </w:rPr>
        <w:t xml:space="preserve"> задач долгосрочной </w:t>
      </w:r>
      <w:r w:rsidRPr="0090405C">
        <w:rPr>
          <w:sz w:val="28"/>
          <w:szCs w:val="28"/>
        </w:rPr>
        <w:t xml:space="preserve"> политики в сфере туризма на перспективу.</w:t>
      </w:r>
    </w:p>
    <w:p w:rsidR="00D37346" w:rsidRPr="0090405C" w:rsidRDefault="00D37346" w:rsidP="00D37346">
      <w:pPr>
        <w:ind w:firstLine="720"/>
        <w:jc w:val="both"/>
        <w:rPr>
          <w:sz w:val="28"/>
          <w:szCs w:val="28"/>
        </w:rPr>
      </w:pPr>
      <w:r w:rsidRPr="0090405C">
        <w:rPr>
          <w:sz w:val="28"/>
          <w:szCs w:val="28"/>
        </w:rPr>
        <w:t xml:space="preserve">Система программных мероприятий включает разделы, разработка которых позволит получить инструмент, способный совершенствовать туристский продукт, отвечающий потребностям и возможностям </w:t>
      </w:r>
      <w:r>
        <w:rPr>
          <w:sz w:val="28"/>
          <w:szCs w:val="28"/>
        </w:rPr>
        <w:t>Наровчатского района</w:t>
      </w:r>
      <w:r w:rsidRPr="0090405C">
        <w:rPr>
          <w:sz w:val="28"/>
          <w:szCs w:val="28"/>
        </w:rPr>
        <w:t>, а также основным тенденциям развития туризма. Система охватывает основные направления стратегического планирования в создании и развитии межрегионального туристского взаимодействия: расширение географии туристических поездок, развитие маршрутов (туров) и т.д.</w:t>
      </w:r>
    </w:p>
    <w:p w:rsidR="00D37346" w:rsidRPr="0090405C" w:rsidRDefault="00D37346" w:rsidP="00D37346">
      <w:pPr>
        <w:ind w:firstLine="720"/>
        <w:jc w:val="both"/>
        <w:rPr>
          <w:sz w:val="28"/>
          <w:szCs w:val="28"/>
        </w:rPr>
      </w:pPr>
      <w:r w:rsidRPr="0090405C">
        <w:rPr>
          <w:sz w:val="28"/>
          <w:szCs w:val="28"/>
        </w:rPr>
        <w:t xml:space="preserve">Использование программно-целевых методов - наиболее эффективный подход к решению указанных проблем, обеспечивающий взаимосвязь мероприятий, различных по срокам, ресурсам, исполнителям, а также оптимальную организацию управления реализацией Программы и </w:t>
      </w:r>
      <w:proofErr w:type="gramStart"/>
      <w:r w:rsidRPr="0090405C">
        <w:rPr>
          <w:sz w:val="28"/>
          <w:szCs w:val="28"/>
        </w:rPr>
        <w:t>контроль за</w:t>
      </w:r>
      <w:proofErr w:type="gramEnd"/>
      <w:r w:rsidRPr="0090405C">
        <w:rPr>
          <w:sz w:val="28"/>
          <w:szCs w:val="28"/>
        </w:rPr>
        <w:t xml:space="preserve"> ходом ее выполнения.</w:t>
      </w:r>
    </w:p>
    <w:p w:rsidR="00D37346" w:rsidRPr="0090405C" w:rsidRDefault="00D37346" w:rsidP="00D37346">
      <w:pPr>
        <w:ind w:firstLine="567"/>
        <w:jc w:val="both"/>
        <w:rPr>
          <w:sz w:val="28"/>
          <w:szCs w:val="28"/>
        </w:rPr>
      </w:pPr>
      <w:proofErr w:type="gramStart"/>
      <w:r w:rsidRPr="0090405C">
        <w:rPr>
          <w:sz w:val="28"/>
          <w:szCs w:val="28"/>
        </w:rPr>
        <w:t>Реализация Программы позволит определить направления формирования благоприятных экономических, организационных, правовых и иных условий разви</w:t>
      </w:r>
      <w:r>
        <w:rPr>
          <w:sz w:val="28"/>
          <w:szCs w:val="28"/>
        </w:rPr>
        <w:t>тия туризма в Наровчатском районе</w:t>
      </w:r>
      <w:r w:rsidRPr="0090405C">
        <w:rPr>
          <w:sz w:val="28"/>
          <w:szCs w:val="28"/>
        </w:rPr>
        <w:t>, выявить возможности расширения въездного туризма; обоснова</w:t>
      </w:r>
      <w:r>
        <w:rPr>
          <w:sz w:val="28"/>
          <w:szCs w:val="28"/>
        </w:rPr>
        <w:t>ть целесообразность территориальных</w:t>
      </w:r>
      <w:r w:rsidRPr="0090405C">
        <w:rPr>
          <w:sz w:val="28"/>
          <w:szCs w:val="28"/>
        </w:rPr>
        <w:t xml:space="preserve"> особенностей туристической отрасли с позиции соответствия номенклатуры, цены и качества предоставляемых услуг потребностям российского рынка; определить надежных российских и зарубежных партнеров и перспективные рынки сбыта туристской продукции;</w:t>
      </w:r>
      <w:proofErr w:type="gramEnd"/>
      <w:r w:rsidRPr="0090405C">
        <w:rPr>
          <w:sz w:val="28"/>
          <w:szCs w:val="28"/>
        </w:rPr>
        <w:t xml:space="preserve"> обосновать предложения по формированию мер </w:t>
      </w:r>
      <w:proofErr w:type="gramStart"/>
      <w:r w:rsidRPr="0090405C">
        <w:rPr>
          <w:sz w:val="28"/>
          <w:szCs w:val="28"/>
        </w:rPr>
        <w:t>г</w:t>
      </w:r>
      <w:proofErr w:type="gramEnd"/>
      <w:r w:rsidRPr="0090405C">
        <w:rPr>
          <w:sz w:val="28"/>
          <w:szCs w:val="28"/>
        </w:rPr>
        <w:t xml:space="preserve"> поддержки ра</w:t>
      </w:r>
      <w:r>
        <w:rPr>
          <w:sz w:val="28"/>
          <w:szCs w:val="28"/>
        </w:rPr>
        <w:t>звития туристской индустрии рай</w:t>
      </w:r>
      <w:r w:rsidRPr="0090405C">
        <w:rPr>
          <w:sz w:val="28"/>
          <w:szCs w:val="28"/>
        </w:rPr>
        <w:t>она.</w:t>
      </w:r>
    </w:p>
    <w:p w:rsidR="00D37346" w:rsidRPr="00747510" w:rsidRDefault="00D37346" w:rsidP="00D37346">
      <w:pPr>
        <w:ind w:firstLine="567"/>
        <w:jc w:val="both"/>
        <w:rPr>
          <w:sz w:val="28"/>
          <w:szCs w:val="28"/>
        </w:rPr>
      </w:pPr>
    </w:p>
    <w:p w:rsidR="00D37346" w:rsidRDefault="00D37346" w:rsidP="00D37346">
      <w:pPr>
        <w:numPr>
          <w:ilvl w:val="1"/>
          <w:numId w:val="7"/>
        </w:numPr>
        <w:tabs>
          <w:tab w:val="left" w:pos="1276"/>
        </w:tabs>
        <w:suppressAutoHyphens w:val="0"/>
        <w:ind w:left="0" w:firstLine="567"/>
        <w:jc w:val="center"/>
        <w:rPr>
          <w:sz w:val="28"/>
          <w:szCs w:val="28"/>
        </w:rPr>
      </w:pPr>
      <w:r w:rsidRPr="005E5C9F">
        <w:rPr>
          <w:sz w:val="28"/>
          <w:szCs w:val="28"/>
        </w:rPr>
        <w:t xml:space="preserve">Прогноз </w:t>
      </w:r>
      <w:r>
        <w:rPr>
          <w:sz w:val="28"/>
          <w:szCs w:val="28"/>
        </w:rPr>
        <w:t xml:space="preserve">развития </w:t>
      </w:r>
      <w:r w:rsidRPr="005E5C9F">
        <w:rPr>
          <w:sz w:val="28"/>
          <w:szCs w:val="28"/>
        </w:rPr>
        <w:t>культуры и туризма</w:t>
      </w:r>
    </w:p>
    <w:p w:rsidR="00D37346" w:rsidRDefault="00D37346" w:rsidP="00D37346">
      <w:pPr>
        <w:ind w:firstLine="567"/>
        <w:rPr>
          <w:sz w:val="28"/>
          <w:szCs w:val="28"/>
        </w:rPr>
      </w:pPr>
    </w:p>
    <w:p w:rsidR="00D37346" w:rsidRDefault="00D37346" w:rsidP="00D37346">
      <w:pPr>
        <w:pStyle w:val="ConsPlusNormal"/>
        <w:ind w:firstLine="567"/>
        <w:jc w:val="both"/>
        <w:rPr>
          <w:rFonts w:ascii="Times New Roman" w:hAnsi="Times New Roman" w:cs="Times New Roman"/>
          <w:sz w:val="28"/>
          <w:szCs w:val="28"/>
        </w:rPr>
      </w:pPr>
      <w:r w:rsidRPr="009228C1">
        <w:rPr>
          <w:rFonts w:ascii="Times New Roman" w:hAnsi="Times New Roman" w:cs="Times New Roman"/>
          <w:sz w:val="28"/>
          <w:szCs w:val="28"/>
        </w:rPr>
        <w:t>Реализация Программы к 202</w:t>
      </w:r>
      <w:r w:rsidR="00F92C4A">
        <w:rPr>
          <w:rFonts w:ascii="Times New Roman" w:hAnsi="Times New Roman" w:cs="Times New Roman"/>
          <w:sz w:val="28"/>
          <w:szCs w:val="28"/>
        </w:rPr>
        <w:t>2</w:t>
      </w:r>
      <w:r w:rsidRPr="009228C1">
        <w:rPr>
          <w:rFonts w:ascii="Times New Roman" w:hAnsi="Times New Roman" w:cs="Times New Roman"/>
          <w:sz w:val="28"/>
          <w:szCs w:val="28"/>
        </w:rPr>
        <w:t xml:space="preserve"> году позволит оптимизировать и модерн</w:t>
      </w:r>
      <w:r>
        <w:rPr>
          <w:rFonts w:ascii="Times New Roman" w:hAnsi="Times New Roman" w:cs="Times New Roman"/>
          <w:sz w:val="28"/>
          <w:szCs w:val="28"/>
        </w:rPr>
        <w:t xml:space="preserve">изировать сеть </w:t>
      </w:r>
      <w:r w:rsidRPr="009228C1">
        <w:rPr>
          <w:rFonts w:ascii="Times New Roman" w:hAnsi="Times New Roman" w:cs="Times New Roman"/>
          <w:sz w:val="28"/>
          <w:szCs w:val="28"/>
        </w:rPr>
        <w:t xml:space="preserve"> муниципальных учреждений культуры, создать условия, обеспечивающие равный и свободный доступ </w:t>
      </w:r>
      <w:r>
        <w:rPr>
          <w:rFonts w:ascii="Times New Roman" w:hAnsi="Times New Roman" w:cs="Times New Roman"/>
          <w:sz w:val="28"/>
          <w:szCs w:val="28"/>
        </w:rPr>
        <w:t>жителей Наровчатского района</w:t>
      </w:r>
      <w:r w:rsidRPr="009228C1">
        <w:rPr>
          <w:rFonts w:ascii="Times New Roman" w:hAnsi="Times New Roman" w:cs="Times New Roman"/>
          <w:sz w:val="28"/>
          <w:szCs w:val="28"/>
        </w:rPr>
        <w:t xml:space="preserve"> ко всему спектру культурных благ</w:t>
      </w:r>
      <w:r>
        <w:rPr>
          <w:rFonts w:ascii="Times New Roman" w:hAnsi="Times New Roman" w:cs="Times New Roman"/>
          <w:sz w:val="28"/>
          <w:szCs w:val="28"/>
        </w:rPr>
        <w:t xml:space="preserve">, укрепить позитивный образ Наровчатского района.  </w:t>
      </w:r>
    </w:p>
    <w:p w:rsidR="00D37346" w:rsidRDefault="00D37346" w:rsidP="00D37346">
      <w:pPr>
        <w:pStyle w:val="ConsPlusNormal"/>
        <w:ind w:firstLine="567"/>
        <w:jc w:val="both"/>
        <w:rPr>
          <w:rFonts w:ascii="Times New Roman" w:hAnsi="Times New Roman" w:cs="Times New Roman"/>
          <w:sz w:val="28"/>
          <w:szCs w:val="28"/>
        </w:rPr>
      </w:pPr>
    </w:p>
    <w:p w:rsidR="00D37346" w:rsidRPr="009228C1" w:rsidRDefault="00D37346" w:rsidP="00D37346">
      <w:pPr>
        <w:pStyle w:val="ConsPlusNormal"/>
        <w:ind w:firstLine="567"/>
        <w:jc w:val="both"/>
        <w:rPr>
          <w:rFonts w:ascii="Times New Roman" w:hAnsi="Times New Roman" w:cs="Times New Roman"/>
          <w:sz w:val="28"/>
          <w:szCs w:val="28"/>
        </w:rPr>
      </w:pPr>
      <w:r w:rsidRPr="009228C1">
        <w:rPr>
          <w:rFonts w:ascii="Times New Roman" w:hAnsi="Times New Roman" w:cs="Times New Roman"/>
          <w:sz w:val="28"/>
          <w:szCs w:val="28"/>
        </w:rPr>
        <w:t xml:space="preserve"> Следует отметить, что реализация Программы сопряжена с рисками, которые могут препятствовать достижению запланированных результатов. К числу частично управляемых рисков относится дефицит в отраслях культуры и туризма высококвалифицированных кадров для внедрения программно-целевых методов и механизмов управления, ориентированных на результат, на </w:t>
      </w:r>
      <w:r>
        <w:rPr>
          <w:rFonts w:ascii="Times New Roman" w:hAnsi="Times New Roman" w:cs="Times New Roman"/>
          <w:sz w:val="28"/>
          <w:szCs w:val="28"/>
        </w:rPr>
        <w:t>муниципальном уровне</w:t>
      </w:r>
      <w:r w:rsidRPr="009228C1">
        <w:rPr>
          <w:rFonts w:ascii="Times New Roman" w:hAnsi="Times New Roman" w:cs="Times New Roman"/>
          <w:sz w:val="28"/>
          <w:szCs w:val="28"/>
        </w:rPr>
        <w:t xml:space="preserve">. </w:t>
      </w:r>
    </w:p>
    <w:p w:rsidR="00D37346" w:rsidRPr="005E5C9F" w:rsidRDefault="00D37346" w:rsidP="00D37346">
      <w:pPr>
        <w:ind w:firstLine="567"/>
        <w:rPr>
          <w:sz w:val="28"/>
          <w:szCs w:val="28"/>
        </w:rPr>
      </w:pPr>
    </w:p>
    <w:p w:rsidR="00D37346" w:rsidRPr="006B51AB" w:rsidRDefault="00D37346" w:rsidP="00D37346">
      <w:pPr>
        <w:numPr>
          <w:ilvl w:val="0"/>
          <w:numId w:val="7"/>
        </w:numPr>
        <w:tabs>
          <w:tab w:val="left" w:pos="709"/>
        </w:tabs>
        <w:suppressAutoHyphens w:val="0"/>
        <w:ind w:left="0" w:firstLine="0"/>
        <w:jc w:val="center"/>
        <w:rPr>
          <w:b/>
          <w:sz w:val="28"/>
          <w:szCs w:val="28"/>
        </w:rPr>
      </w:pPr>
      <w:r w:rsidRPr="006B51AB">
        <w:rPr>
          <w:b/>
          <w:sz w:val="28"/>
          <w:szCs w:val="28"/>
        </w:rPr>
        <w:t>Цели, задачи и основные ожидаемые конечные результаты муниципальной программы</w:t>
      </w:r>
    </w:p>
    <w:p w:rsidR="00D37346" w:rsidRDefault="00D37346" w:rsidP="00D37346">
      <w:pPr>
        <w:ind w:firstLine="567"/>
        <w:jc w:val="center"/>
        <w:rPr>
          <w:sz w:val="28"/>
          <w:szCs w:val="28"/>
        </w:rPr>
      </w:pPr>
    </w:p>
    <w:p w:rsidR="00D37346" w:rsidRDefault="00D37346" w:rsidP="00D37346">
      <w:pPr>
        <w:numPr>
          <w:ilvl w:val="1"/>
          <w:numId w:val="7"/>
        </w:numPr>
        <w:suppressAutoHyphens w:val="0"/>
        <w:ind w:left="0" w:firstLine="567"/>
        <w:jc w:val="center"/>
        <w:rPr>
          <w:sz w:val="28"/>
          <w:szCs w:val="28"/>
        </w:rPr>
      </w:pPr>
      <w:r>
        <w:rPr>
          <w:sz w:val="28"/>
          <w:szCs w:val="28"/>
        </w:rPr>
        <w:t xml:space="preserve">Цели и задачи муниципальной программы </w:t>
      </w:r>
    </w:p>
    <w:p w:rsidR="00D37346" w:rsidRDefault="00D37346" w:rsidP="00D37346">
      <w:pPr>
        <w:rPr>
          <w:sz w:val="28"/>
          <w:szCs w:val="28"/>
        </w:rPr>
      </w:pP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Главной целью </w:t>
      </w:r>
      <w:r>
        <w:rPr>
          <w:rFonts w:ascii="Times New Roman" w:hAnsi="Times New Roman" w:cs="Times New Roman"/>
          <w:sz w:val="28"/>
          <w:szCs w:val="28"/>
        </w:rPr>
        <w:t>муниципальной п</w:t>
      </w:r>
      <w:r w:rsidRPr="0061636A">
        <w:rPr>
          <w:rFonts w:ascii="Times New Roman" w:hAnsi="Times New Roman" w:cs="Times New Roman"/>
          <w:sz w:val="28"/>
          <w:szCs w:val="28"/>
        </w:rPr>
        <w:t xml:space="preserve">рограммы является реализация стратегической </w:t>
      </w:r>
      <w:r w:rsidRPr="0061636A">
        <w:rPr>
          <w:rFonts w:ascii="Times New Roman" w:hAnsi="Times New Roman" w:cs="Times New Roman"/>
          <w:sz w:val="28"/>
          <w:szCs w:val="28"/>
        </w:rPr>
        <w:lastRenderedPageBreak/>
        <w:t>роли культуры как духовно-нравственного основания развития личности</w:t>
      </w:r>
      <w:r>
        <w:rPr>
          <w:rFonts w:ascii="Times New Roman" w:hAnsi="Times New Roman" w:cs="Times New Roman"/>
          <w:sz w:val="28"/>
          <w:szCs w:val="28"/>
        </w:rPr>
        <w:t xml:space="preserve"> и района</w:t>
      </w:r>
      <w:r w:rsidRPr="0061636A">
        <w:rPr>
          <w:rFonts w:ascii="Times New Roman" w:hAnsi="Times New Roman" w:cs="Times New Roman"/>
          <w:sz w:val="28"/>
          <w:szCs w:val="28"/>
        </w:rPr>
        <w:t xml:space="preserve">, единства </w:t>
      </w:r>
      <w:r>
        <w:rPr>
          <w:rFonts w:ascii="Times New Roman" w:hAnsi="Times New Roman" w:cs="Times New Roman"/>
          <w:sz w:val="28"/>
          <w:szCs w:val="28"/>
        </w:rPr>
        <w:t>гражданского</w:t>
      </w:r>
      <w:r w:rsidRPr="0061636A">
        <w:rPr>
          <w:rFonts w:ascii="Times New Roman" w:hAnsi="Times New Roman" w:cs="Times New Roman"/>
          <w:sz w:val="28"/>
          <w:szCs w:val="28"/>
        </w:rPr>
        <w:t xml:space="preserve"> общества, а также развитие туризма для приобщения </w:t>
      </w:r>
      <w:r>
        <w:rPr>
          <w:rFonts w:ascii="Times New Roman" w:hAnsi="Times New Roman" w:cs="Times New Roman"/>
          <w:sz w:val="28"/>
          <w:szCs w:val="28"/>
        </w:rPr>
        <w:t>жителей Наровчатского района</w:t>
      </w:r>
      <w:r w:rsidRPr="0061636A">
        <w:rPr>
          <w:rFonts w:ascii="Times New Roman" w:hAnsi="Times New Roman" w:cs="Times New Roman"/>
          <w:sz w:val="28"/>
          <w:szCs w:val="28"/>
        </w:rPr>
        <w:t xml:space="preserve"> к культурному и природному наследию.</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Достижение данной цели предполагается посредством решения трех взаимосвязанных задач, отражающих установл</w:t>
      </w:r>
      <w:r>
        <w:rPr>
          <w:rFonts w:ascii="Times New Roman" w:hAnsi="Times New Roman" w:cs="Times New Roman"/>
          <w:sz w:val="28"/>
          <w:szCs w:val="28"/>
        </w:rPr>
        <w:t xml:space="preserve">енные полномочия </w:t>
      </w:r>
      <w:r w:rsidRPr="0061636A">
        <w:rPr>
          <w:rFonts w:ascii="Times New Roman" w:hAnsi="Times New Roman" w:cs="Times New Roman"/>
          <w:sz w:val="28"/>
          <w:szCs w:val="28"/>
        </w:rPr>
        <w:t xml:space="preserve"> органов</w:t>
      </w:r>
      <w:r>
        <w:rPr>
          <w:rFonts w:ascii="Times New Roman" w:hAnsi="Times New Roman" w:cs="Times New Roman"/>
          <w:sz w:val="28"/>
          <w:szCs w:val="28"/>
        </w:rPr>
        <w:t xml:space="preserve"> местного самоуправления</w:t>
      </w:r>
      <w:r w:rsidRPr="0061636A">
        <w:rPr>
          <w:rFonts w:ascii="Times New Roman" w:hAnsi="Times New Roman" w:cs="Times New Roman"/>
          <w:sz w:val="28"/>
          <w:szCs w:val="28"/>
        </w:rPr>
        <w:t xml:space="preserve"> </w:t>
      </w:r>
      <w:r>
        <w:rPr>
          <w:rFonts w:ascii="Times New Roman" w:hAnsi="Times New Roman" w:cs="Times New Roman"/>
          <w:sz w:val="28"/>
          <w:szCs w:val="28"/>
        </w:rPr>
        <w:t xml:space="preserve">Наровчатского района </w:t>
      </w:r>
      <w:r w:rsidRPr="0061636A">
        <w:rPr>
          <w:rFonts w:ascii="Times New Roman" w:hAnsi="Times New Roman" w:cs="Times New Roman"/>
          <w:sz w:val="28"/>
          <w:szCs w:val="28"/>
        </w:rPr>
        <w:t>в сферах культуры и туризма.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Задача 1. Сохранение культурного и исторического наследия народа, обеспечение доступа граждан к культурным ценностям и участию в культурной жизни, реализация творческого потенциала </w:t>
      </w:r>
      <w:r>
        <w:rPr>
          <w:rFonts w:ascii="Times New Roman" w:hAnsi="Times New Roman" w:cs="Times New Roman"/>
          <w:sz w:val="28"/>
          <w:szCs w:val="28"/>
        </w:rPr>
        <w:t>жителей Наровчатского района</w:t>
      </w:r>
      <w:r w:rsidRPr="0061636A">
        <w:rPr>
          <w:rFonts w:ascii="Times New Roman" w:hAnsi="Times New Roman" w:cs="Times New Roman"/>
          <w:sz w:val="28"/>
          <w:szCs w:val="28"/>
        </w:rPr>
        <w:t>.</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Данная задача ориентирована на реализацию прав граждан в области культуры, установленных в положениях </w:t>
      </w:r>
      <w:hyperlink r:id="rId11" w:history="1">
        <w:r w:rsidRPr="0061636A">
          <w:rPr>
            <w:rFonts w:ascii="Times New Roman" w:hAnsi="Times New Roman" w:cs="Times New Roman"/>
            <w:sz w:val="28"/>
            <w:szCs w:val="28"/>
          </w:rPr>
          <w:t>статьи 44</w:t>
        </w:r>
      </w:hyperlink>
      <w:r w:rsidRPr="0061636A">
        <w:rPr>
          <w:rFonts w:ascii="Times New Roman" w:hAnsi="Times New Roman" w:cs="Times New Roman"/>
          <w:sz w:val="28"/>
          <w:szCs w:val="28"/>
        </w:rPr>
        <w:t xml:space="preserve"> Конституции Российской Федерации, что относится к стратегическим национальным приоритетам.</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Решение первой задачи будет обеспечено посредс</w:t>
      </w:r>
      <w:r>
        <w:rPr>
          <w:rFonts w:ascii="Times New Roman" w:hAnsi="Times New Roman" w:cs="Times New Roman"/>
          <w:sz w:val="28"/>
          <w:szCs w:val="28"/>
        </w:rPr>
        <w:t>твом осуществления подпрограммы «Наследие», подпрограммы «</w:t>
      </w:r>
      <w:r w:rsidRPr="0061636A">
        <w:rPr>
          <w:rFonts w:ascii="Times New Roman" w:hAnsi="Times New Roman" w:cs="Times New Roman"/>
          <w:sz w:val="28"/>
          <w:szCs w:val="28"/>
        </w:rPr>
        <w:t>Искусство</w:t>
      </w:r>
      <w:r>
        <w:rPr>
          <w:rFonts w:ascii="Times New Roman" w:hAnsi="Times New Roman" w:cs="Times New Roman"/>
          <w:sz w:val="28"/>
          <w:szCs w:val="28"/>
        </w:rPr>
        <w:t>»</w:t>
      </w:r>
      <w:r w:rsidRPr="0061636A">
        <w:rPr>
          <w:rFonts w:ascii="Times New Roman" w:hAnsi="Times New Roman" w:cs="Times New Roman"/>
          <w:sz w:val="28"/>
          <w:szCs w:val="28"/>
        </w:rPr>
        <w:t>:</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оказание  муниципальных услуг (выполнение работ) в сфере культуры, в </w:t>
      </w:r>
      <w:proofErr w:type="gramStart"/>
      <w:r w:rsidRPr="0061636A">
        <w:rPr>
          <w:rFonts w:ascii="Times New Roman" w:hAnsi="Times New Roman" w:cs="Times New Roman"/>
          <w:sz w:val="28"/>
          <w:szCs w:val="28"/>
        </w:rPr>
        <w:t>котором</w:t>
      </w:r>
      <w:proofErr w:type="gramEnd"/>
      <w:r w:rsidRPr="0061636A">
        <w:rPr>
          <w:rFonts w:ascii="Times New Roman" w:hAnsi="Times New Roman" w:cs="Times New Roman"/>
          <w:sz w:val="28"/>
          <w:szCs w:val="28"/>
        </w:rPr>
        <w:t xml:space="preserve"> будут задействованы: библиотеки, музеи,  учрежден</w:t>
      </w:r>
      <w:r>
        <w:rPr>
          <w:rFonts w:ascii="Times New Roman" w:hAnsi="Times New Roman" w:cs="Times New Roman"/>
          <w:sz w:val="28"/>
          <w:szCs w:val="28"/>
        </w:rPr>
        <w:t xml:space="preserve">ия </w:t>
      </w:r>
      <w:proofErr w:type="spellStart"/>
      <w:r>
        <w:rPr>
          <w:rFonts w:ascii="Times New Roman" w:hAnsi="Times New Roman" w:cs="Times New Roman"/>
          <w:sz w:val="28"/>
          <w:szCs w:val="28"/>
        </w:rPr>
        <w:t>культурно-досугового</w:t>
      </w:r>
      <w:proofErr w:type="spellEnd"/>
      <w:r>
        <w:rPr>
          <w:rFonts w:ascii="Times New Roman" w:hAnsi="Times New Roman" w:cs="Times New Roman"/>
          <w:sz w:val="28"/>
          <w:szCs w:val="28"/>
        </w:rPr>
        <w:t xml:space="preserve"> типа, детская школа искусств</w:t>
      </w:r>
      <w:r w:rsidRPr="0061636A">
        <w:rPr>
          <w:rFonts w:ascii="Times New Roman" w:hAnsi="Times New Roman" w:cs="Times New Roman"/>
          <w:sz w:val="28"/>
          <w:szCs w:val="28"/>
        </w:rPr>
        <w:t>, многофункциональные культурные комплексы и др.;</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осуществление мер </w:t>
      </w:r>
      <w:r>
        <w:rPr>
          <w:rFonts w:ascii="Times New Roman" w:hAnsi="Times New Roman" w:cs="Times New Roman"/>
          <w:sz w:val="28"/>
          <w:szCs w:val="28"/>
        </w:rPr>
        <w:t>муниципальной</w:t>
      </w:r>
      <w:r w:rsidRPr="0061636A">
        <w:rPr>
          <w:rFonts w:ascii="Times New Roman" w:hAnsi="Times New Roman" w:cs="Times New Roman"/>
          <w:sz w:val="28"/>
          <w:szCs w:val="28"/>
        </w:rPr>
        <w:t xml:space="preserve"> поддержки кинематографии,  творческих инициатив </w:t>
      </w:r>
      <w:r>
        <w:rPr>
          <w:rFonts w:ascii="Times New Roman" w:hAnsi="Times New Roman" w:cs="Times New Roman"/>
          <w:sz w:val="28"/>
          <w:szCs w:val="28"/>
        </w:rPr>
        <w:t>жителей Наровчатского района</w:t>
      </w:r>
      <w:r w:rsidRPr="0061636A">
        <w:rPr>
          <w:rFonts w:ascii="Times New Roman" w:hAnsi="Times New Roman" w:cs="Times New Roman"/>
          <w:sz w:val="28"/>
          <w:szCs w:val="28"/>
        </w:rPr>
        <w:t>, дарований, работников сферы культуры, творческих союзов и организаций культуры;</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предоставление</w:t>
      </w:r>
      <w:r>
        <w:rPr>
          <w:rFonts w:ascii="Times New Roman" w:hAnsi="Times New Roman" w:cs="Times New Roman"/>
          <w:sz w:val="28"/>
          <w:szCs w:val="28"/>
        </w:rPr>
        <w:t xml:space="preserve">  </w:t>
      </w:r>
      <w:r w:rsidRPr="0061636A">
        <w:rPr>
          <w:rFonts w:ascii="Times New Roman" w:hAnsi="Times New Roman" w:cs="Times New Roman"/>
          <w:sz w:val="28"/>
          <w:szCs w:val="28"/>
        </w:rPr>
        <w:t>бюджет</w:t>
      </w:r>
      <w:r>
        <w:rPr>
          <w:rFonts w:ascii="Times New Roman" w:hAnsi="Times New Roman" w:cs="Times New Roman"/>
          <w:sz w:val="28"/>
          <w:szCs w:val="28"/>
        </w:rPr>
        <w:t>у</w:t>
      </w:r>
      <w:r w:rsidRPr="0061636A">
        <w:rPr>
          <w:rFonts w:ascii="Times New Roman" w:hAnsi="Times New Roman" w:cs="Times New Roman"/>
          <w:sz w:val="28"/>
          <w:szCs w:val="28"/>
        </w:rPr>
        <w:t xml:space="preserve"> </w:t>
      </w:r>
      <w:r>
        <w:rPr>
          <w:rFonts w:ascii="Times New Roman" w:hAnsi="Times New Roman" w:cs="Times New Roman"/>
          <w:sz w:val="28"/>
          <w:szCs w:val="28"/>
        </w:rPr>
        <w:t>муниципального образования «</w:t>
      </w:r>
      <w:proofErr w:type="spellStart"/>
      <w:r>
        <w:rPr>
          <w:rFonts w:ascii="Times New Roman" w:hAnsi="Times New Roman" w:cs="Times New Roman"/>
          <w:sz w:val="28"/>
          <w:szCs w:val="28"/>
        </w:rPr>
        <w:t>Наровчатский</w:t>
      </w:r>
      <w:proofErr w:type="spellEnd"/>
      <w:r>
        <w:rPr>
          <w:rFonts w:ascii="Times New Roman" w:hAnsi="Times New Roman" w:cs="Times New Roman"/>
          <w:sz w:val="28"/>
          <w:szCs w:val="28"/>
        </w:rPr>
        <w:t xml:space="preserve"> район»</w:t>
      </w:r>
      <w:r w:rsidRPr="0061636A">
        <w:rPr>
          <w:rFonts w:ascii="Times New Roman" w:hAnsi="Times New Roman" w:cs="Times New Roman"/>
          <w:sz w:val="28"/>
          <w:szCs w:val="28"/>
        </w:rPr>
        <w:t xml:space="preserve"> субсидий на </w:t>
      </w:r>
      <w:proofErr w:type="spellStart"/>
      <w:r w:rsidRPr="0061636A">
        <w:rPr>
          <w:rFonts w:ascii="Times New Roman" w:hAnsi="Times New Roman" w:cs="Times New Roman"/>
          <w:sz w:val="28"/>
          <w:szCs w:val="28"/>
        </w:rPr>
        <w:t>софинансирование</w:t>
      </w:r>
      <w:proofErr w:type="spellEnd"/>
      <w:r w:rsidRPr="0061636A">
        <w:rPr>
          <w:rFonts w:ascii="Times New Roman" w:hAnsi="Times New Roman" w:cs="Times New Roman"/>
          <w:sz w:val="28"/>
          <w:szCs w:val="28"/>
        </w:rPr>
        <w:t xml:space="preserve"> расходных обязательств по развитию учреждений культуры и субсидий на </w:t>
      </w:r>
      <w:proofErr w:type="spellStart"/>
      <w:r w:rsidRPr="0061636A">
        <w:rPr>
          <w:rFonts w:ascii="Times New Roman" w:hAnsi="Times New Roman" w:cs="Times New Roman"/>
          <w:sz w:val="28"/>
          <w:szCs w:val="28"/>
        </w:rPr>
        <w:t>софинансирование</w:t>
      </w:r>
      <w:proofErr w:type="spellEnd"/>
      <w:r w:rsidRPr="0061636A">
        <w:rPr>
          <w:rFonts w:ascii="Times New Roman" w:hAnsi="Times New Roman" w:cs="Times New Roman"/>
          <w:sz w:val="28"/>
          <w:szCs w:val="28"/>
        </w:rPr>
        <w:t xml:space="preserve"> мероприятий по укреплению материально-технической базы объектов культуры </w:t>
      </w:r>
      <w:r>
        <w:rPr>
          <w:rFonts w:ascii="Times New Roman" w:hAnsi="Times New Roman" w:cs="Times New Roman"/>
          <w:sz w:val="28"/>
          <w:szCs w:val="28"/>
        </w:rPr>
        <w:t>муниципальных образований Наровчатского района.</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Задача 2. Повышение качества и доступности услуг в сфере внутреннего туризма.</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Данная задача направлена на реализацию прав граждан, связанных с удовлетворением духовных потребностей, приобщением к культурно-историческим ценностям, удовлетворением потребностей в укреплении здоровья, активном и полноценном отдыхе, а также на укрепление взаимопонимания гражданского согласия, утверждение общечеловеческих ценностей.</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 xml:space="preserve">Для решения указанной задачи предусматривается выполнение подпрограммы </w:t>
      </w:r>
      <w:r>
        <w:rPr>
          <w:sz w:val="28"/>
          <w:szCs w:val="28"/>
        </w:rPr>
        <w:t>«</w:t>
      </w:r>
      <w:r w:rsidRPr="00F50833">
        <w:rPr>
          <w:sz w:val="28"/>
          <w:szCs w:val="28"/>
        </w:rPr>
        <w:t>Туризм</w:t>
      </w:r>
      <w:r>
        <w:rPr>
          <w:sz w:val="28"/>
          <w:szCs w:val="28"/>
        </w:rPr>
        <w:t>»</w:t>
      </w:r>
      <w:r w:rsidRPr="00F50833">
        <w:rPr>
          <w:sz w:val="28"/>
          <w:szCs w:val="28"/>
        </w:rPr>
        <w:t>, в которой предусматриваются:</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 xml:space="preserve">Мероприятия, направленные на создание благоприятных условий для развития туристской отрасли на территории </w:t>
      </w:r>
      <w:r>
        <w:rPr>
          <w:sz w:val="28"/>
          <w:szCs w:val="28"/>
        </w:rPr>
        <w:t>Наровчатского района</w:t>
      </w:r>
      <w:r w:rsidRPr="00F50833">
        <w:rPr>
          <w:sz w:val="28"/>
          <w:szCs w:val="28"/>
        </w:rPr>
        <w:t>;</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Мероприятия, направленные на совершенствование системы подготовки, переподготовки и повышения квалификации кадров в сфере туризма;</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 xml:space="preserve">Мероприятия, направленные на привлечение </w:t>
      </w:r>
      <w:proofErr w:type="gramStart"/>
      <w:r w:rsidRPr="00F50833">
        <w:rPr>
          <w:sz w:val="28"/>
          <w:szCs w:val="28"/>
        </w:rPr>
        <w:t>инвестиций</w:t>
      </w:r>
      <w:proofErr w:type="gramEnd"/>
      <w:r w:rsidRPr="00F50833">
        <w:rPr>
          <w:sz w:val="28"/>
          <w:szCs w:val="28"/>
        </w:rPr>
        <w:t xml:space="preserve"> на развитие материальной базы туриндустрии и внедрение кредитно-финансовых механизмов поддержки инвесторов и социального туризма;</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Мероприятия, направленные на создание условий для развития туристских кластеров;</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lastRenderedPageBreak/>
        <w:t>Мероприятия, направленные на продвижение туристс</w:t>
      </w:r>
      <w:r>
        <w:rPr>
          <w:sz w:val="28"/>
          <w:szCs w:val="28"/>
        </w:rPr>
        <w:t>кого продукта Наровчатского района</w:t>
      </w:r>
      <w:r w:rsidRPr="00F50833">
        <w:rPr>
          <w:sz w:val="28"/>
          <w:szCs w:val="28"/>
        </w:rPr>
        <w:t xml:space="preserve"> на внутреннем и международном туристских рынках;</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Мероприятия, направленные на расширение спектра тури</w:t>
      </w:r>
      <w:r>
        <w:rPr>
          <w:sz w:val="28"/>
          <w:szCs w:val="28"/>
        </w:rPr>
        <w:t>стских связей Наровчатского района</w:t>
      </w:r>
      <w:r w:rsidRPr="00F50833">
        <w:rPr>
          <w:sz w:val="28"/>
          <w:szCs w:val="28"/>
        </w:rPr>
        <w:t xml:space="preserve"> с регионами России, а также со странами ближнего и дальнего зарубежья;</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 xml:space="preserve">Мероприятия, направленные на увеличение внутреннего и въездного туристского потока в </w:t>
      </w:r>
      <w:proofErr w:type="spellStart"/>
      <w:r>
        <w:rPr>
          <w:sz w:val="28"/>
          <w:szCs w:val="28"/>
        </w:rPr>
        <w:t>Наровчатский</w:t>
      </w:r>
      <w:proofErr w:type="spellEnd"/>
      <w:r>
        <w:rPr>
          <w:sz w:val="28"/>
          <w:szCs w:val="28"/>
        </w:rPr>
        <w:t xml:space="preserve"> район</w:t>
      </w:r>
      <w:r w:rsidRPr="00F50833">
        <w:rPr>
          <w:sz w:val="28"/>
          <w:szCs w:val="28"/>
        </w:rPr>
        <w:t>;</w:t>
      </w:r>
    </w:p>
    <w:p w:rsidR="00D37346" w:rsidRPr="00F50833" w:rsidRDefault="00D37346" w:rsidP="00D37346">
      <w:pPr>
        <w:widowControl w:val="0"/>
        <w:autoSpaceDE w:val="0"/>
        <w:autoSpaceDN w:val="0"/>
        <w:adjustRightInd w:val="0"/>
        <w:ind w:firstLine="567"/>
        <w:jc w:val="both"/>
        <w:rPr>
          <w:sz w:val="28"/>
          <w:szCs w:val="28"/>
        </w:rPr>
      </w:pPr>
      <w:r w:rsidRPr="00F50833">
        <w:rPr>
          <w:sz w:val="28"/>
          <w:szCs w:val="28"/>
        </w:rPr>
        <w:t>Мероприятия, направленные на совершенствование системы государственного регулирования развития туристской индустрии.</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Задача 3. Создание благоприятных условий для устойчивого развития сфер культуры и туризма.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Данная задача включает формирование нормативно-правовых, организационных, экономических, финансовых, кадровых, материально-технических, методических и иных условий, необходимых для обеспечения устойчивого развития сферы культуры и туризма на период до 202</w:t>
      </w:r>
      <w:r w:rsidR="00F92C4A">
        <w:rPr>
          <w:rFonts w:ascii="Times New Roman" w:hAnsi="Times New Roman" w:cs="Times New Roman"/>
          <w:sz w:val="28"/>
          <w:szCs w:val="28"/>
        </w:rPr>
        <w:t>2</w:t>
      </w:r>
      <w:r w:rsidRPr="0061636A">
        <w:rPr>
          <w:rFonts w:ascii="Times New Roman" w:hAnsi="Times New Roman" w:cs="Times New Roman"/>
          <w:sz w:val="28"/>
          <w:szCs w:val="28"/>
        </w:rPr>
        <w:t xml:space="preserve"> года.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Для решения задачи планируется:</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выполнение </w:t>
      </w:r>
      <w:r>
        <w:rPr>
          <w:rFonts w:ascii="Times New Roman" w:hAnsi="Times New Roman" w:cs="Times New Roman"/>
          <w:sz w:val="28"/>
          <w:szCs w:val="28"/>
        </w:rPr>
        <w:t>муниципальных</w:t>
      </w:r>
      <w:r w:rsidRPr="0061636A">
        <w:rPr>
          <w:rFonts w:ascii="Times New Roman" w:hAnsi="Times New Roman" w:cs="Times New Roman"/>
          <w:sz w:val="28"/>
          <w:szCs w:val="28"/>
        </w:rPr>
        <w:t xml:space="preserve"> функций по выработке и реализации </w:t>
      </w:r>
      <w:r>
        <w:rPr>
          <w:rFonts w:ascii="Times New Roman" w:hAnsi="Times New Roman" w:cs="Times New Roman"/>
          <w:sz w:val="28"/>
          <w:szCs w:val="28"/>
        </w:rPr>
        <w:t>муниципальной</w:t>
      </w:r>
      <w:r w:rsidRPr="0061636A">
        <w:rPr>
          <w:rFonts w:ascii="Times New Roman" w:hAnsi="Times New Roman" w:cs="Times New Roman"/>
          <w:sz w:val="28"/>
          <w:szCs w:val="28"/>
        </w:rPr>
        <w:t xml:space="preserve"> политики, нормативно-правовому регулированию, контролю в сферах культуры </w:t>
      </w:r>
      <w:r w:rsidRPr="00F50833">
        <w:rPr>
          <w:rFonts w:ascii="Times New Roman" w:hAnsi="Times New Roman" w:cs="Times New Roman"/>
          <w:sz w:val="28"/>
          <w:szCs w:val="28"/>
        </w:rPr>
        <w:t>и туризма</w:t>
      </w:r>
      <w:r w:rsidRPr="0061636A">
        <w:rPr>
          <w:rFonts w:ascii="Times New Roman" w:hAnsi="Times New Roman" w:cs="Times New Roman"/>
          <w:sz w:val="28"/>
          <w:szCs w:val="28"/>
        </w:rPr>
        <w:t>;</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осуществление инвестиций в строительство объектов культурно-туристской инфраструктуры;</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реализация мер по развитию информатизации отрасли;</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поддержка приоритетных инновационных проектов;</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управление реализацией и изменениями Программы.</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Решение указанных задач и достижение главной цели Программы позволит к 2020 году достигнуть следующих основных результатов:</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укрепление единого культурного пространства </w:t>
      </w:r>
      <w:r>
        <w:rPr>
          <w:rFonts w:ascii="Times New Roman" w:hAnsi="Times New Roman" w:cs="Times New Roman"/>
          <w:sz w:val="28"/>
          <w:szCs w:val="28"/>
        </w:rPr>
        <w:t>на территории Наровчатского района</w:t>
      </w:r>
      <w:r w:rsidRPr="0061636A">
        <w:rPr>
          <w:rFonts w:ascii="Times New Roman" w:hAnsi="Times New Roman" w:cs="Times New Roman"/>
          <w:sz w:val="28"/>
          <w:szCs w:val="28"/>
        </w:rPr>
        <w:t>;</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поддержка разнообразия национальных культур народов</w:t>
      </w:r>
      <w:r>
        <w:rPr>
          <w:rFonts w:ascii="Times New Roman" w:hAnsi="Times New Roman" w:cs="Times New Roman"/>
          <w:sz w:val="28"/>
          <w:szCs w:val="28"/>
        </w:rPr>
        <w:t>,</w:t>
      </w:r>
      <w:r w:rsidRPr="0061636A">
        <w:rPr>
          <w:rFonts w:ascii="Times New Roman" w:hAnsi="Times New Roman" w:cs="Times New Roman"/>
          <w:sz w:val="28"/>
          <w:szCs w:val="28"/>
        </w:rPr>
        <w:t xml:space="preserve"> </w:t>
      </w:r>
      <w:r>
        <w:rPr>
          <w:rFonts w:ascii="Times New Roman" w:hAnsi="Times New Roman" w:cs="Times New Roman"/>
          <w:sz w:val="28"/>
          <w:szCs w:val="28"/>
        </w:rPr>
        <w:t>проживающих на территории Наровчатского района</w:t>
      </w:r>
      <w:r w:rsidRPr="0061636A">
        <w:rPr>
          <w:rFonts w:ascii="Times New Roman" w:hAnsi="Times New Roman" w:cs="Times New Roman"/>
          <w:sz w:val="28"/>
          <w:szCs w:val="28"/>
        </w:rPr>
        <w:t>, развития межнациональных и межрегиональных культурных связей;</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перевод отрасли на инновационный путь развития, превращение культуры и туризма в наиболее развитые и привлекательные сферы общественной деятельности, в том числе через широкое внедрение информационных технологий;</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достижение необходимого уровня эффективности </w:t>
      </w:r>
      <w:proofErr w:type="spellStart"/>
      <w:r>
        <w:rPr>
          <w:rFonts w:ascii="Times New Roman" w:hAnsi="Times New Roman" w:cs="Times New Roman"/>
          <w:sz w:val="28"/>
          <w:szCs w:val="28"/>
        </w:rPr>
        <w:t>муниципально</w:t>
      </w:r>
      <w:r w:rsidRPr="0061636A">
        <w:rPr>
          <w:rFonts w:ascii="Times New Roman" w:hAnsi="Times New Roman" w:cs="Times New Roman"/>
          <w:sz w:val="28"/>
          <w:szCs w:val="28"/>
        </w:rPr>
        <w:t>-правового</w:t>
      </w:r>
      <w:proofErr w:type="spellEnd"/>
      <w:r w:rsidRPr="0061636A">
        <w:rPr>
          <w:rFonts w:ascii="Times New Roman" w:hAnsi="Times New Roman" w:cs="Times New Roman"/>
          <w:sz w:val="28"/>
          <w:szCs w:val="28"/>
        </w:rPr>
        <w:t xml:space="preserve"> регулирования сфер культуры и туризма;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выравнивание уровня доступности культурных благ и художественного образования независимо от размера доходов, места проживания и социального статуса граждан Российской Федерации;</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разработка и реализация комплекса мероприятий развития культуры в </w:t>
      </w:r>
      <w:r>
        <w:rPr>
          <w:rFonts w:ascii="Times New Roman" w:hAnsi="Times New Roman" w:cs="Times New Roman"/>
          <w:sz w:val="28"/>
          <w:szCs w:val="28"/>
        </w:rPr>
        <w:t>муниципальных образованиях Наровчатского района</w:t>
      </w:r>
      <w:r w:rsidRPr="0061636A">
        <w:rPr>
          <w:rFonts w:ascii="Times New Roman" w:hAnsi="Times New Roman" w:cs="Times New Roman"/>
          <w:sz w:val="28"/>
          <w:szCs w:val="28"/>
        </w:rPr>
        <w:t>;</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формирование культурной среды, отвечающей растущим потребностям личности и общества, повышение качества, разнообразия и эффективности услуг в сферах культуры и туризма;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lastRenderedPageBreak/>
        <w:t xml:space="preserve">создание условий для доступности участия всего населения в культурной жизни, а также вовлеченности детей, молодежи, лиц пожилого возраста и людей с ограниченными возможностями в активную </w:t>
      </w:r>
      <w:proofErr w:type="spellStart"/>
      <w:r w:rsidRPr="0061636A">
        <w:rPr>
          <w:rFonts w:ascii="Times New Roman" w:hAnsi="Times New Roman" w:cs="Times New Roman"/>
          <w:sz w:val="28"/>
          <w:szCs w:val="28"/>
        </w:rPr>
        <w:t>социокультурную</w:t>
      </w:r>
      <w:proofErr w:type="spellEnd"/>
      <w:r w:rsidRPr="0061636A">
        <w:rPr>
          <w:rFonts w:ascii="Times New Roman" w:hAnsi="Times New Roman" w:cs="Times New Roman"/>
          <w:sz w:val="28"/>
          <w:szCs w:val="28"/>
        </w:rPr>
        <w:t xml:space="preserve"> деятельность;</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создание благоприятных условий для улучшения </w:t>
      </w:r>
      <w:proofErr w:type="spellStart"/>
      <w:r w:rsidRPr="0061636A">
        <w:rPr>
          <w:rFonts w:ascii="Times New Roman" w:hAnsi="Times New Roman" w:cs="Times New Roman"/>
          <w:sz w:val="28"/>
          <w:szCs w:val="28"/>
        </w:rPr>
        <w:t>культурно-досугового</w:t>
      </w:r>
      <w:proofErr w:type="spellEnd"/>
      <w:r w:rsidRPr="0061636A">
        <w:rPr>
          <w:rFonts w:ascii="Times New Roman" w:hAnsi="Times New Roman" w:cs="Times New Roman"/>
          <w:sz w:val="28"/>
          <w:szCs w:val="28"/>
        </w:rPr>
        <w:t xml:space="preserve"> обслуживания населения, укрепления материально-технической базы отрасли, развития самодеятельного художественного творчества;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обеспечение широкого, без каких-либо ограничений, доступа каждого гражданина к культурным ценностям через формирование публичных электронных библиотек, музейных  Интернет-ресурсов</w:t>
      </w:r>
      <w:r>
        <w:rPr>
          <w:rFonts w:ascii="Times New Roman" w:hAnsi="Times New Roman" w:cs="Times New Roman"/>
          <w:sz w:val="28"/>
          <w:szCs w:val="28"/>
        </w:rPr>
        <w:t>;</w:t>
      </w:r>
      <w:r w:rsidRPr="0061636A">
        <w:rPr>
          <w:rFonts w:ascii="Times New Roman" w:hAnsi="Times New Roman" w:cs="Times New Roman"/>
          <w:sz w:val="28"/>
          <w:szCs w:val="28"/>
        </w:rPr>
        <w:t xml:space="preserve"> </w:t>
      </w:r>
    </w:p>
    <w:p w:rsidR="00D37346"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значительное увеличение уровня социального обеспечения работников культуры, финансовой поддержки творческих коллектив</w:t>
      </w:r>
      <w:r>
        <w:rPr>
          <w:rFonts w:ascii="Times New Roman" w:hAnsi="Times New Roman" w:cs="Times New Roman"/>
          <w:sz w:val="28"/>
          <w:szCs w:val="28"/>
        </w:rPr>
        <w:t>ов, социально значимых проектов.</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Важнейшими условиями успешной реализации Программы являются:</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необходимое законодательное обеспечение</w:t>
      </w:r>
      <w:r>
        <w:rPr>
          <w:rFonts w:ascii="Times New Roman" w:hAnsi="Times New Roman" w:cs="Times New Roman"/>
          <w:sz w:val="28"/>
          <w:szCs w:val="28"/>
        </w:rPr>
        <w:t xml:space="preserve"> отраслей культуры и туризма</w:t>
      </w:r>
      <w:r w:rsidRPr="0061636A">
        <w:rPr>
          <w:rFonts w:ascii="Times New Roman" w:hAnsi="Times New Roman" w:cs="Times New Roman"/>
          <w:sz w:val="28"/>
          <w:szCs w:val="28"/>
        </w:rPr>
        <w:t>;</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внедрение эффективного контракта, доведение к 2018 году средней заработной платы работников учреждений культуры до средней заработной платы в</w:t>
      </w:r>
      <w:r>
        <w:rPr>
          <w:rFonts w:ascii="Times New Roman" w:hAnsi="Times New Roman" w:cs="Times New Roman"/>
          <w:sz w:val="28"/>
          <w:szCs w:val="28"/>
        </w:rPr>
        <w:t xml:space="preserve"> Наровчатском районе</w:t>
      </w:r>
      <w:r w:rsidRPr="0061636A">
        <w:rPr>
          <w:rFonts w:ascii="Times New Roman" w:hAnsi="Times New Roman" w:cs="Times New Roman"/>
          <w:sz w:val="28"/>
          <w:szCs w:val="28"/>
        </w:rPr>
        <w:t xml:space="preserve"> </w:t>
      </w:r>
      <w:r>
        <w:rPr>
          <w:rFonts w:ascii="Times New Roman" w:hAnsi="Times New Roman" w:cs="Times New Roman"/>
          <w:sz w:val="28"/>
          <w:szCs w:val="28"/>
        </w:rPr>
        <w:t>Пензенской области;</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качественное изменение подходов к оказанию услуг и развитию инфраструктуры отрасли, повышению профессионального уровня персонала, укреплению кадрового потенциала;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внедрение программно-целевых механизмов на всех уровнях управления сферами культуры и туризма;</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расширение использования современных информационно-коммуникационных технологий и электронных продуктов, а также создание отраслевой информационной инфраструктуры;</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создание инновационных механизмов сохранения, использования, популяризации и вовлечения объектов культурного наследия в хозяйственный оборот;</w:t>
      </w:r>
    </w:p>
    <w:p w:rsidR="00D37346" w:rsidRPr="0061636A"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 xml:space="preserve">создание условий для развития в малых и средних </w:t>
      </w:r>
      <w:r>
        <w:rPr>
          <w:rFonts w:ascii="Times New Roman" w:hAnsi="Times New Roman" w:cs="Times New Roman"/>
          <w:sz w:val="28"/>
          <w:szCs w:val="28"/>
        </w:rPr>
        <w:t>населенных пунктах</w:t>
      </w:r>
      <w:r w:rsidRPr="0061636A">
        <w:rPr>
          <w:rFonts w:ascii="Times New Roman" w:hAnsi="Times New Roman" w:cs="Times New Roman"/>
          <w:sz w:val="28"/>
          <w:szCs w:val="28"/>
        </w:rPr>
        <w:t xml:space="preserve"> многофункциональных центров развития культуры, придание нового современного облика учреждениям культуры;</w:t>
      </w:r>
    </w:p>
    <w:p w:rsidR="00D37346" w:rsidRDefault="00D37346" w:rsidP="00D37346">
      <w:pPr>
        <w:pStyle w:val="ConsPlusNormal"/>
        <w:ind w:firstLine="567"/>
        <w:jc w:val="both"/>
        <w:rPr>
          <w:rFonts w:ascii="Times New Roman" w:hAnsi="Times New Roman" w:cs="Times New Roman"/>
          <w:sz w:val="28"/>
          <w:szCs w:val="28"/>
        </w:rPr>
      </w:pPr>
      <w:r w:rsidRPr="0061636A">
        <w:rPr>
          <w:rFonts w:ascii="Times New Roman" w:hAnsi="Times New Roman" w:cs="Times New Roman"/>
          <w:sz w:val="28"/>
          <w:szCs w:val="28"/>
        </w:rPr>
        <w:t>оптимизация и повышение эффективности бюджетных расходов в сферах культуры и туризма, внедрение современных подходов бюджетного планирования, контроля, оценки рисков</w:t>
      </w:r>
      <w:r>
        <w:rPr>
          <w:rFonts w:ascii="Times New Roman" w:hAnsi="Times New Roman" w:cs="Times New Roman"/>
          <w:sz w:val="28"/>
          <w:szCs w:val="28"/>
        </w:rPr>
        <w:t>.</w:t>
      </w:r>
    </w:p>
    <w:p w:rsidR="00D37346" w:rsidRDefault="00D37346" w:rsidP="00D37346">
      <w:pPr>
        <w:rPr>
          <w:sz w:val="28"/>
          <w:szCs w:val="28"/>
        </w:rPr>
      </w:pPr>
    </w:p>
    <w:p w:rsidR="00D37346" w:rsidRPr="007A049D" w:rsidRDefault="00D37346" w:rsidP="00D37346">
      <w:pPr>
        <w:numPr>
          <w:ilvl w:val="1"/>
          <w:numId w:val="7"/>
        </w:numPr>
        <w:suppressAutoHyphens w:val="0"/>
        <w:ind w:left="0" w:firstLine="0"/>
        <w:jc w:val="center"/>
        <w:rPr>
          <w:sz w:val="28"/>
          <w:szCs w:val="28"/>
        </w:rPr>
      </w:pPr>
      <w:r w:rsidRPr="007A049D">
        <w:rPr>
          <w:sz w:val="28"/>
          <w:szCs w:val="28"/>
        </w:rPr>
        <w:t>Целевые показатели достижения целей и решения задач</w:t>
      </w:r>
    </w:p>
    <w:p w:rsidR="00D37346" w:rsidRDefault="00D37346" w:rsidP="00D37346">
      <w:pPr>
        <w:shd w:val="clear" w:color="auto" w:fill="FFFFFF"/>
        <w:spacing w:before="341" w:line="346" w:lineRule="exact"/>
        <w:ind w:firstLine="709"/>
        <w:jc w:val="both"/>
      </w:pPr>
      <w:r>
        <w:rPr>
          <w:sz w:val="28"/>
          <w:szCs w:val="28"/>
        </w:rPr>
        <w:t xml:space="preserve">Система показателей (индикаторов) Программы включает </w:t>
      </w:r>
      <w:r>
        <w:rPr>
          <w:spacing w:val="-4"/>
          <w:sz w:val="28"/>
          <w:szCs w:val="28"/>
        </w:rPr>
        <w:t xml:space="preserve">взаимодополняющие друг друга индикаторы цели и индикаторы входящих в Программу подпрограмм и приведена в </w:t>
      </w:r>
      <w:r>
        <w:rPr>
          <w:sz w:val="28"/>
          <w:szCs w:val="28"/>
        </w:rPr>
        <w:t>приложении № 1.</w:t>
      </w:r>
    </w:p>
    <w:p w:rsidR="00D37346" w:rsidRDefault="00D37346" w:rsidP="00D37346">
      <w:pPr>
        <w:shd w:val="clear" w:color="auto" w:fill="FFFFFF"/>
        <w:spacing w:before="5" w:line="346" w:lineRule="exact"/>
        <w:ind w:firstLine="709"/>
        <w:jc w:val="both"/>
      </w:pPr>
      <w:r>
        <w:rPr>
          <w:sz w:val="28"/>
          <w:szCs w:val="28"/>
        </w:rPr>
        <w:t>Данная система сформирована с учетом требований Постановления администрации Наровчатского района Пензенской области</w:t>
      </w:r>
      <w:r>
        <w:rPr>
          <w:spacing w:val="-3"/>
          <w:sz w:val="28"/>
          <w:szCs w:val="28"/>
        </w:rPr>
        <w:t xml:space="preserve"> от 19.08.2013  №241 </w:t>
      </w:r>
      <w:r w:rsidRPr="0075027F">
        <w:rPr>
          <w:spacing w:val="-3"/>
          <w:sz w:val="28"/>
          <w:szCs w:val="28"/>
        </w:rPr>
        <w:t xml:space="preserve">«Об </w:t>
      </w:r>
      <w:r w:rsidRPr="0075027F">
        <w:rPr>
          <w:sz w:val="28"/>
          <w:szCs w:val="28"/>
        </w:rPr>
        <w:t xml:space="preserve"> утверждении  порядка разрабо</w:t>
      </w:r>
      <w:r>
        <w:rPr>
          <w:sz w:val="28"/>
          <w:szCs w:val="28"/>
        </w:rPr>
        <w:t>тки муниципальных</w:t>
      </w:r>
      <w:r w:rsidRPr="0075027F">
        <w:rPr>
          <w:sz w:val="28"/>
          <w:szCs w:val="28"/>
        </w:rPr>
        <w:t xml:space="preserve"> программ</w:t>
      </w:r>
      <w:r>
        <w:rPr>
          <w:sz w:val="28"/>
          <w:szCs w:val="28"/>
        </w:rPr>
        <w:t xml:space="preserve"> Наровчатского района</w:t>
      </w:r>
      <w:r w:rsidRPr="0075027F">
        <w:rPr>
          <w:sz w:val="28"/>
          <w:szCs w:val="28"/>
        </w:rPr>
        <w:t xml:space="preserve"> Пензенской области»</w:t>
      </w:r>
      <w:r>
        <w:t xml:space="preserve"> </w:t>
      </w:r>
      <w:r>
        <w:rPr>
          <w:sz w:val="28"/>
          <w:szCs w:val="28"/>
        </w:rPr>
        <w:t xml:space="preserve">и обеспечивает возможность проверки и подтверждения </w:t>
      </w:r>
      <w:r>
        <w:rPr>
          <w:sz w:val="28"/>
          <w:szCs w:val="28"/>
        </w:rPr>
        <w:lastRenderedPageBreak/>
        <w:t>достижения установленных плановых значений рассматриваемых показателей (индикаторов).</w:t>
      </w:r>
    </w:p>
    <w:p w:rsidR="00D37346" w:rsidRDefault="00D37346" w:rsidP="00D37346">
      <w:pPr>
        <w:shd w:val="clear" w:color="auto" w:fill="FFFFFF"/>
        <w:spacing w:line="346" w:lineRule="exact"/>
        <w:ind w:firstLine="709"/>
        <w:jc w:val="both"/>
      </w:pPr>
      <w:r>
        <w:rPr>
          <w:spacing w:val="-4"/>
          <w:sz w:val="28"/>
          <w:szCs w:val="28"/>
        </w:rPr>
        <w:t xml:space="preserve">Состав показателей (индикаторов) Программы увязан с основными </w:t>
      </w:r>
      <w:r>
        <w:rPr>
          <w:spacing w:val="-3"/>
          <w:sz w:val="28"/>
          <w:szCs w:val="28"/>
        </w:rPr>
        <w:t xml:space="preserve">мероприятиями и позволяет оценить ожидаемые результаты и эффективность </w:t>
      </w:r>
      <w:r>
        <w:rPr>
          <w:sz w:val="28"/>
          <w:szCs w:val="28"/>
        </w:rPr>
        <w:t>ее реализации на период до 202</w:t>
      </w:r>
      <w:r w:rsidR="00F92C4A">
        <w:rPr>
          <w:sz w:val="28"/>
          <w:szCs w:val="28"/>
        </w:rPr>
        <w:t>2</w:t>
      </w:r>
      <w:r>
        <w:rPr>
          <w:sz w:val="28"/>
          <w:szCs w:val="28"/>
        </w:rPr>
        <w:t xml:space="preserve"> года.</w:t>
      </w:r>
    </w:p>
    <w:p w:rsidR="00D37346" w:rsidRDefault="00D37346" w:rsidP="00D37346">
      <w:pPr>
        <w:shd w:val="clear" w:color="auto" w:fill="FFFFFF"/>
        <w:spacing w:line="346" w:lineRule="exact"/>
        <w:ind w:firstLine="709"/>
        <w:jc w:val="both"/>
        <w:rPr>
          <w:sz w:val="28"/>
          <w:szCs w:val="28"/>
        </w:rPr>
      </w:pPr>
      <w:r>
        <w:rPr>
          <w:sz w:val="28"/>
          <w:szCs w:val="28"/>
        </w:rPr>
        <w:t xml:space="preserve">С учетом специфики сфер культуры и туризма достижение цели </w:t>
      </w:r>
      <w:r>
        <w:rPr>
          <w:spacing w:val="-4"/>
          <w:sz w:val="28"/>
          <w:szCs w:val="28"/>
        </w:rPr>
        <w:t xml:space="preserve">Программы косвенно оценивается следующими ключевыми показателями </w:t>
      </w:r>
      <w:r>
        <w:rPr>
          <w:sz w:val="28"/>
          <w:szCs w:val="28"/>
        </w:rPr>
        <w:t>(индикаторами):</w:t>
      </w:r>
    </w:p>
    <w:p w:rsidR="00D37346" w:rsidRPr="007A049D" w:rsidRDefault="00D37346" w:rsidP="00D37346">
      <w:pPr>
        <w:numPr>
          <w:ilvl w:val="0"/>
          <w:numId w:val="9"/>
        </w:numPr>
        <w:tabs>
          <w:tab w:val="left" w:pos="1134"/>
        </w:tabs>
        <w:suppressAutoHyphens w:val="0"/>
        <w:ind w:left="0" w:firstLine="709"/>
        <w:jc w:val="both"/>
        <w:rPr>
          <w:sz w:val="28"/>
          <w:szCs w:val="28"/>
        </w:rPr>
      </w:pPr>
      <w:r w:rsidRPr="007A049D">
        <w:rPr>
          <w:sz w:val="28"/>
          <w:szCs w:val="28"/>
        </w:rPr>
        <w:t xml:space="preserve">«Увеличение доли объектов культурного наследия, находящихся в удовлетворительном состоянии, в общем количестве объектов культурного наследия местного (муниципального) значения, расположенных на территории </w:t>
      </w:r>
      <w:r>
        <w:rPr>
          <w:sz w:val="28"/>
          <w:szCs w:val="28"/>
        </w:rPr>
        <w:t>Наровчатского района</w:t>
      </w:r>
      <w:r w:rsidRPr="007A049D">
        <w:rPr>
          <w:sz w:val="28"/>
          <w:szCs w:val="28"/>
        </w:rPr>
        <w:t>»</w:t>
      </w:r>
    </w:p>
    <w:p w:rsidR="00D37346" w:rsidRPr="007A049D" w:rsidRDefault="00D37346" w:rsidP="00D37346">
      <w:pPr>
        <w:shd w:val="clear" w:color="auto" w:fill="FFFFFF"/>
        <w:spacing w:line="346" w:lineRule="exact"/>
        <w:ind w:firstLine="682"/>
        <w:jc w:val="both"/>
        <w:rPr>
          <w:sz w:val="28"/>
          <w:szCs w:val="28"/>
        </w:rPr>
      </w:pPr>
      <w:r w:rsidRPr="007A049D">
        <w:rPr>
          <w:spacing w:val="-4"/>
          <w:sz w:val="28"/>
          <w:szCs w:val="28"/>
        </w:rPr>
        <w:t xml:space="preserve">Под объектом культурного наследия в удовлетворительном состоянии понимается объект, не находящийся в аварийном состоянии и не требующий </w:t>
      </w:r>
      <w:r w:rsidRPr="007A049D">
        <w:rPr>
          <w:sz w:val="28"/>
          <w:szCs w:val="28"/>
        </w:rPr>
        <w:t>капитального ремонта.</w:t>
      </w:r>
    </w:p>
    <w:p w:rsidR="00D37346" w:rsidRDefault="00D37346" w:rsidP="00D37346">
      <w:pPr>
        <w:numPr>
          <w:ilvl w:val="0"/>
          <w:numId w:val="9"/>
        </w:numPr>
        <w:tabs>
          <w:tab w:val="left" w:pos="1134"/>
        </w:tabs>
        <w:suppressAutoHyphens w:val="0"/>
        <w:ind w:left="0" w:firstLine="709"/>
        <w:jc w:val="both"/>
        <w:rPr>
          <w:sz w:val="28"/>
          <w:szCs w:val="28"/>
        </w:rPr>
      </w:pPr>
      <w:r w:rsidRPr="007B4BCF">
        <w:rPr>
          <w:sz w:val="28"/>
          <w:szCs w:val="28"/>
        </w:rPr>
        <w:t xml:space="preserve">«Увеличение численности участников </w:t>
      </w:r>
      <w:proofErr w:type="spellStart"/>
      <w:r w:rsidRPr="007B4BCF">
        <w:rPr>
          <w:sz w:val="28"/>
          <w:szCs w:val="28"/>
        </w:rPr>
        <w:t>культурно-досуговых</w:t>
      </w:r>
      <w:proofErr w:type="spellEnd"/>
      <w:r w:rsidRPr="007B4BCF">
        <w:rPr>
          <w:sz w:val="28"/>
          <w:szCs w:val="28"/>
        </w:rPr>
        <w:t xml:space="preserve"> мероприятий» (по сравнению с предыдущим годом)</w:t>
      </w:r>
      <w:r>
        <w:rPr>
          <w:sz w:val="28"/>
          <w:szCs w:val="28"/>
        </w:rPr>
        <w:t>.</w:t>
      </w:r>
    </w:p>
    <w:p w:rsidR="00D37346" w:rsidRPr="007B4BCF" w:rsidRDefault="00D37346" w:rsidP="00D37346">
      <w:pPr>
        <w:tabs>
          <w:tab w:val="left" w:pos="1134"/>
        </w:tabs>
        <w:ind w:firstLine="709"/>
        <w:jc w:val="both"/>
        <w:rPr>
          <w:sz w:val="28"/>
          <w:szCs w:val="28"/>
        </w:rPr>
      </w:pPr>
      <w:r w:rsidRPr="007B4BCF">
        <w:rPr>
          <w:sz w:val="28"/>
          <w:szCs w:val="28"/>
        </w:rPr>
        <w:t xml:space="preserve">Данный показатель отражает </w:t>
      </w:r>
      <w:proofErr w:type="spellStart"/>
      <w:r>
        <w:rPr>
          <w:sz w:val="28"/>
          <w:szCs w:val="28"/>
        </w:rPr>
        <w:t>востребованность</w:t>
      </w:r>
      <w:proofErr w:type="spellEnd"/>
      <w:r>
        <w:rPr>
          <w:sz w:val="28"/>
          <w:szCs w:val="28"/>
        </w:rPr>
        <w:t xml:space="preserve"> у населения  муниципальных услуг в сфере культуры и степень охвата населения услугами </w:t>
      </w:r>
      <w:proofErr w:type="spellStart"/>
      <w:r>
        <w:rPr>
          <w:sz w:val="28"/>
          <w:szCs w:val="28"/>
        </w:rPr>
        <w:t>культурно-досуговых</w:t>
      </w:r>
      <w:proofErr w:type="spellEnd"/>
      <w:r>
        <w:rPr>
          <w:sz w:val="28"/>
          <w:szCs w:val="28"/>
        </w:rPr>
        <w:t xml:space="preserve"> учреждений.  </w:t>
      </w:r>
    </w:p>
    <w:p w:rsidR="00D37346" w:rsidRPr="00644DB9" w:rsidRDefault="00D37346" w:rsidP="00D37346">
      <w:pPr>
        <w:numPr>
          <w:ilvl w:val="0"/>
          <w:numId w:val="9"/>
        </w:numPr>
        <w:tabs>
          <w:tab w:val="left" w:pos="1134"/>
        </w:tabs>
        <w:suppressAutoHyphens w:val="0"/>
        <w:ind w:left="0" w:firstLine="709"/>
        <w:jc w:val="both"/>
        <w:rPr>
          <w:sz w:val="28"/>
          <w:szCs w:val="28"/>
        </w:rPr>
      </w:pPr>
      <w:r w:rsidRPr="00644DB9">
        <w:rPr>
          <w:sz w:val="28"/>
          <w:szCs w:val="28"/>
        </w:rPr>
        <w:t xml:space="preserve">«Повышение уровня удовлетворенности населения </w:t>
      </w:r>
      <w:r>
        <w:rPr>
          <w:sz w:val="28"/>
          <w:szCs w:val="28"/>
        </w:rPr>
        <w:t xml:space="preserve">Наровчатского района </w:t>
      </w:r>
      <w:r w:rsidRPr="00644DB9">
        <w:rPr>
          <w:sz w:val="28"/>
          <w:szCs w:val="28"/>
        </w:rPr>
        <w:t xml:space="preserve"> качеством предоставления  муниципальных услуг в сфере культуры».</w:t>
      </w:r>
    </w:p>
    <w:p w:rsidR="00D37346" w:rsidRDefault="00D37346" w:rsidP="00D37346">
      <w:pPr>
        <w:numPr>
          <w:ilvl w:val="0"/>
          <w:numId w:val="9"/>
        </w:numPr>
        <w:tabs>
          <w:tab w:val="left" w:pos="1134"/>
        </w:tabs>
        <w:suppressAutoHyphens w:val="0"/>
        <w:ind w:left="0" w:firstLine="709"/>
        <w:jc w:val="both"/>
        <w:rPr>
          <w:sz w:val="28"/>
          <w:szCs w:val="28"/>
        </w:rPr>
      </w:pPr>
      <w:r>
        <w:rPr>
          <w:sz w:val="28"/>
          <w:szCs w:val="28"/>
        </w:rPr>
        <w:t>«</w:t>
      </w:r>
      <w:r w:rsidRPr="007A049D">
        <w:rPr>
          <w:sz w:val="28"/>
          <w:szCs w:val="28"/>
        </w:rPr>
        <w:t>Увеличение численности лиц, размещенных в коллективных средствах размещения</w:t>
      </w:r>
      <w:r>
        <w:rPr>
          <w:sz w:val="28"/>
          <w:szCs w:val="28"/>
        </w:rPr>
        <w:t xml:space="preserve">». </w:t>
      </w:r>
    </w:p>
    <w:p w:rsidR="00D37346" w:rsidRDefault="00D37346" w:rsidP="00D37346">
      <w:pPr>
        <w:tabs>
          <w:tab w:val="left" w:pos="1134"/>
        </w:tabs>
        <w:ind w:firstLine="709"/>
        <w:jc w:val="both"/>
      </w:pPr>
      <w:r>
        <w:rPr>
          <w:sz w:val="28"/>
          <w:szCs w:val="28"/>
        </w:rPr>
        <w:t>Коллективные средства размещения являются главной составляющей туристской индустрии. Данный показатель позволяет определить динамику туристских прибытий, характеризует туристскую привлекательность Наровчатского района.</w:t>
      </w:r>
    </w:p>
    <w:p w:rsidR="00D37346" w:rsidRDefault="00D37346" w:rsidP="00D37346">
      <w:pPr>
        <w:shd w:val="clear" w:color="auto" w:fill="FFFFFF"/>
        <w:spacing w:line="346" w:lineRule="exact"/>
        <w:ind w:firstLine="682"/>
        <w:jc w:val="both"/>
      </w:pPr>
      <w:r>
        <w:rPr>
          <w:spacing w:val="-1"/>
          <w:sz w:val="28"/>
          <w:szCs w:val="28"/>
        </w:rPr>
        <w:t xml:space="preserve">В качестве показателей (индикаторов) успешности решения задач </w:t>
      </w:r>
      <w:r>
        <w:rPr>
          <w:spacing w:val="-5"/>
          <w:sz w:val="28"/>
          <w:szCs w:val="28"/>
        </w:rPr>
        <w:t>Программы предусматривается использование показателей (индикаторов), характеризующих выполнение входящих в нее подпрограмм</w:t>
      </w:r>
      <w:r>
        <w:rPr>
          <w:sz w:val="28"/>
          <w:szCs w:val="28"/>
        </w:rPr>
        <w:t>.</w:t>
      </w:r>
    </w:p>
    <w:p w:rsidR="00D37346" w:rsidRDefault="00D37346" w:rsidP="00D37346">
      <w:pPr>
        <w:shd w:val="clear" w:color="auto" w:fill="FFFFFF"/>
        <w:spacing w:line="346" w:lineRule="exact"/>
        <w:ind w:firstLine="682"/>
        <w:jc w:val="both"/>
      </w:pPr>
      <w:r>
        <w:rPr>
          <w:sz w:val="28"/>
          <w:szCs w:val="28"/>
        </w:rPr>
        <w:t xml:space="preserve">Описания показателей (индикаторов) подпрограмм </w:t>
      </w:r>
      <w:r>
        <w:rPr>
          <w:spacing w:val="-5"/>
          <w:sz w:val="28"/>
          <w:szCs w:val="28"/>
        </w:rPr>
        <w:t>представлены в соответствующих разделах Программы.</w:t>
      </w:r>
    </w:p>
    <w:p w:rsidR="00D37346" w:rsidRDefault="00D37346" w:rsidP="00D37346">
      <w:pPr>
        <w:jc w:val="center"/>
        <w:rPr>
          <w:sz w:val="28"/>
          <w:szCs w:val="28"/>
        </w:rPr>
      </w:pPr>
    </w:p>
    <w:p w:rsidR="00D37346" w:rsidRDefault="00D37346" w:rsidP="00D37346">
      <w:pPr>
        <w:numPr>
          <w:ilvl w:val="1"/>
          <w:numId w:val="7"/>
        </w:numPr>
        <w:suppressAutoHyphens w:val="0"/>
        <w:ind w:left="0" w:firstLine="0"/>
        <w:jc w:val="center"/>
        <w:rPr>
          <w:sz w:val="28"/>
          <w:szCs w:val="28"/>
        </w:rPr>
      </w:pPr>
      <w:r w:rsidRPr="001B38DA">
        <w:rPr>
          <w:sz w:val="28"/>
          <w:szCs w:val="28"/>
        </w:rPr>
        <w:t xml:space="preserve">Обобщенная характеристика подпрограмм </w:t>
      </w:r>
      <w:r>
        <w:rPr>
          <w:sz w:val="28"/>
          <w:szCs w:val="28"/>
        </w:rPr>
        <w:t>муниципальной</w:t>
      </w:r>
      <w:r w:rsidRPr="001B38DA">
        <w:rPr>
          <w:sz w:val="28"/>
          <w:szCs w:val="28"/>
        </w:rPr>
        <w:t xml:space="preserve"> программы</w:t>
      </w:r>
    </w:p>
    <w:p w:rsidR="00D37346" w:rsidRDefault="00D37346" w:rsidP="00D37346">
      <w:pPr>
        <w:rPr>
          <w:sz w:val="28"/>
          <w:szCs w:val="28"/>
        </w:rPr>
      </w:pPr>
    </w:p>
    <w:p w:rsidR="00D37346" w:rsidRPr="00135556" w:rsidRDefault="00D37346" w:rsidP="00D37346">
      <w:pPr>
        <w:ind w:firstLine="567"/>
        <w:jc w:val="both"/>
        <w:rPr>
          <w:sz w:val="28"/>
          <w:szCs w:val="28"/>
        </w:rPr>
      </w:pPr>
      <w:r>
        <w:rPr>
          <w:sz w:val="28"/>
          <w:szCs w:val="28"/>
        </w:rPr>
        <w:t>П</w:t>
      </w:r>
      <w:r w:rsidRPr="00135556">
        <w:rPr>
          <w:sz w:val="28"/>
          <w:szCs w:val="28"/>
        </w:rPr>
        <w:t xml:space="preserve">редполагается реализация основных мероприятий, выделенных в структуре подпрограмм «Наследие», «Искусство», </w:t>
      </w:r>
      <w:r>
        <w:rPr>
          <w:sz w:val="28"/>
          <w:szCs w:val="28"/>
        </w:rPr>
        <w:t xml:space="preserve">«Туризм» и </w:t>
      </w:r>
      <w:r w:rsidRPr="00135556">
        <w:rPr>
          <w:sz w:val="28"/>
          <w:szCs w:val="28"/>
        </w:rPr>
        <w:t>«Обеспечение условий реализации Программы».</w:t>
      </w:r>
    </w:p>
    <w:p w:rsidR="00D37346" w:rsidRPr="00135556" w:rsidRDefault="00D37346" w:rsidP="00D37346">
      <w:pPr>
        <w:ind w:firstLine="567"/>
        <w:jc w:val="both"/>
        <w:rPr>
          <w:sz w:val="28"/>
          <w:szCs w:val="28"/>
        </w:rPr>
      </w:pPr>
      <w:r w:rsidRPr="00135556">
        <w:rPr>
          <w:sz w:val="28"/>
          <w:szCs w:val="28"/>
        </w:rPr>
        <w:t>Для решения задачи 1 по сохранению культурного и исторического наследия,  обеспечению доступа граждан к культурным ценностям и уч</w:t>
      </w:r>
      <w:r>
        <w:rPr>
          <w:sz w:val="28"/>
          <w:szCs w:val="28"/>
        </w:rPr>
        <w:t>астию в культурной жизни района</w:t>
      </w:r>
      <w:r w:rsidRPr="00135556">
        <w:rPr>
          <w:sz w:val="28"/>
          <w:szCs w:val="28"/>
        </w:rPr>
        <w:t>, реализацию творческого потенциала жителей предусматривается реализация подпрограмм «Наследие» и «Искусство».</w:t>
      </w:r>
    </w:p>
    <w:p w:rsidR="00D37346" w:rsidRPr="00135556" w:rsidRDefault="00D37346" w:rsidP="00D37346">
      <w:pPr>
        <w:ind w:firstLine="567"/>
        <w:jc w:val="both"/>
        <w:rPr>
          <w:sz w:val="28"/>
          <w:szCs w:val="28"/>
        </w:rPr>
      </w:pPr>
      <w:r w:rsidRPr="00135556">
        <w:rPr>
          <w:sz w:val="28"/>
          <w:szCs w:val="28"/>
        </w:rPr>
        <w:t xml:space="preserve">Подпрограмма </w:t>
      </w:r>
      <w:r>
        <w:rPr>
          <w:sz w:val="28"/>
          <w:szCs w:val="28"/>
        </w:rPr>
        <w:t>«</w:t>
      </w:r>
      <w:r w:rsidRPr="00135556">
        <w:rPr>
          <w:sz w:val="28"/>
          <w:szCs w:val="28"/>
        </w:rPr>
        <w:t>Наследие</w:t>
      </w:r>
      <w:r>
        <w:rPr>
          <w:sz w:val="28"/>
          <w:szCs w:val="28"/>
        </w:rPr>
        <w:t>»</w:t>
      </w:r>
      <w:r w:rsidRPr="00135556">
        <w:rPr>
          <w:sz w:val="28"/>
          <w:szCs w:val="28"/>
        </w:rPr>
        <w:t xml:space="preserve"> включает следующие основные мероприятия:</w:t>
      </w:r>
    </w:p>
    <w:p w:rsidR="00D37346" w:rsidRPr="00135556" w:rsidRDefault="00D37346" w:rsidP="00D37346">
      <w:pPr>
        <w:pStyle w:val="ConsPlusNormal"/>
        <w:ind w:firstLine="540"/>
        <w:jc w:val="both"/>
        <w:rPr>
          <w:rFonts w:ascii="Times New Roman" w:hAnsi="Times New Roman" w:cs="Times New Roman"/>
          <w:sz w:val="28"/>
          <w:szCs w:val="28"/>
        </w:rPr>
      </w:pPr>
      <w:r w:rsidRPr="00135556">
        <w:rPr>
          <w:rFonts w:ascii="Times New Roman" w:hAnsi="Times New Roman" w:cs="Times New Roman"/>
          <w:sz w:val="28"/>
          <w:szCs w:val="28"/>
        </w:rPr>
        <w:lastRenderedPageBreak/>
        <w:t>сохранение объектов культурного наследия;</w:t>
      </w:r>
    </w:p>
    <w:p w:rsidR="00D37346" w:rsidRPr="00135556" w:rsidRDefault="00D37346" w:rsidP="00D37346">
      <w:pPr>
        <w:pStyle w:val="ConsPlusNormal"/>
        <w:ind w:firstLine="540"/>
        <w:jc w:val="both"/>
        <w:rPr>
          <w:rFonts w:ascii="Times New Roman" w:hAnsi="Times New Roman" w:cs="Times New Roman"/>
          <w:sz w:val="28"/>
          <w:szCs w:val="28"/>
        </w:rPr>
      </w:pPr>
      <w:r w:rsidRPr="00135556">
        <w:rPr>
          <w:rFonts w:ascii="Times New Roman" w:hAnsi="Times New Roman" w:cs="Times New Roman"/>
          <w:sz w:val="28"/>
          <w:szCs w:val="28"/>
        </w:rPr>
        <w:t>развитие библиотечного дела;</w:t>
      </w:r>
    </w:p>
    <w:p w:rsidR="00D37346" w:rsidRPr="00135556"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развитие музейного дела</w:t>
      </w:r>
      <w:r w:rsidRPr="00135556">
        <w:rPr>
          <w:rFonts w:ascii="Times New Roman" w:hAnsi="Times New Roman" w:cs="Times New Roman"/>
          <w:sz w:val="28"/>
          <w:szCs w:val="28"/>
        </w:rPr>
        <w:t>.</w:t>
      </w:r>
    </w:p>
    <w:p w:rsidR="00D37346" w:rsidRPr="00135556" w:rsidRDefault="00D37346" w:rsidP="00D37346">
      <w:pPr>
        <w:ind w:firstLine="567"/>
        <w:jc w:val="both"/>
        <w:rPr>
          <w:sz w:val="28"/>
          <w:szCs w:val="28"/>
        </w:rPr>
      </w:pPr>
      <w:r w:rsidRPr="00C82200">
        <w:rPr>
          <w:sz w:val="28"/>
          <w:szCs w:val="28"/>
        </w:rPr>
        <w:t xml:space="preserve">Подпрограмму </w:t>
      </w:r>
      <w:r>
        <w:rPr>
          <w:sz w:val="28"/>
          <w:szCs w:val="28"/>
        </w:rPr>
        <w:t>«</w:t>
      </w:r>
      <w:r w:rsidRPr="00C82200">
        <w:rPr>
          <w:sz w:val="28"/>
          <w:szCs w:val="28"/>
        </w:rPr>
        <w:t>Искусство</w:t>
      </w:r>
      <w:r>
        <w:rPr>
          <w:sz w:val="28"/>
          <w:szCs w:val="28"/>
        </w:rPr>
        <w:t>»</w:t>
      </w:r>
      <w:r w:rsidRPr="00C82200">
        <w:rPr>
          <w:sz w:val="28"/>
          <w:szCs w:val="28"/>
        </w:rPr>
        <w:t xml:space="preserve"> составляют следующие основные мероприятия:</w:t>
      </w:r>
    </w:p>
    <w:p w:rsidR="00D37346" w:rsidRPr="006B51AB" w:rsidRDefault="00D37346" w:rsidP="00D37346">
      <w:pPr>
        <w:pStyle w:val="ConsPlusNormal"/>
        <w:ind w:firstLine="540"/>
        <w:jc w:val="both"/>
        <w:rPr>
          <w:rFonts w:ascii="Times New Roman" w:hAnsi="Times New Roman" w:cs="Times New Roman"/>
          <w:sz w:val="28"/>
          <w:szCs w:val="28"/>
        </w:rPr>
      </w:pPr>
      <w:r w:rsidRPr="006B51AB">
        <w:rPr>
          <w:rFonts w:ascii="Times New Roman" w:hAnsi="Times New Roman" w:cs="Times New Roman"/>
          <w:sz w:val="28"/>
          <w:szCs w:val="28"/>
        </w:rPr>
        <w:t xml:space="preserve">создание условий для </w:t>
      </w:r>
      <w:proofErr w:type="spellStart"/>
      <w:r w:rsidRPr="006B51AB">
        <w:rPr>
          <w:rFonts w:ascii="Times New Roman" w:hAnsi="Times New Roman" w:cs="Times New Roman"/>
          <w:sz w:val="28"/>
          <w:szCs w:val="28"/>
        </w:rPr>
        <w:t>кинопоказа</w:t>
      </w:r>
      <w:proofErr w:type="spellEnd"/>
      <w:r w:rsidRPr="006B51AB">
        <w:rPr>
          <w:rFonts w:ascii="Times New Roman" w:hAnsi="Times New Roman" w:cs="Times New Roman"/>
          <w:sz w:val="28"/>
          <w:szCs w:val="28"/>
        </w:rPr>
        <w:t>;</w:t>
      </w:r>
    </w:p>
    <w:p w:rsidR="00D37346" w:rsidRPr="00135556" w:rsidRDefault="00D37346" w:rsidP="00D37346">
      <w:pPr>
        <w:pStyle w:val="ConsPlusNormal"/>
        <w:ind w:firstLine="540"/>
        <w:jc w:val="both"/>
        <w:rPr>
          <w:rFonts w:ascii="Times New Roman" w:hAnsi="Times New Roman" w:cs="Times New Roman"/>
          <w:sz w:val="28"/>
          <w:szCs w:val="28"/>
        </w:rPr>
      </w:pPr>
      <w:r w:rsidRPr="00135556">
        <w:rPr>
          <w:rFonts w:ascii="Times New Roman" w:hAnsi="Times New Roman" w:cs="Times New Roman"/>
          <w:sz w:val="28"/>
          <w:szCs w:val="28"/>
        </w:rPr>
        <w:t xml:space="preserve">сохранение и развитие традиционной народной культуры, нематериального культурного наследия </w:t>
      </w:r>
      <w:r>
        <w:rPr>
          <w:rFonts w:ascii="Times New Roman" w:hAnsi="Times New Roman" w:cs="Times New Roman"/>
          <w:sz w:val="28"/>
          <w:szCs w:val="28"/>
        </w:rPr>
        <w:t>на территории Наровчатского района</w:t>
      </w:r>
      <w:r w:rsidRPr="00135556">
        <w:rPr>
          <w:rFonts w:ascii="Times New Roman" w:hAnsi="Times New Roman" w:cs="Times New Roman"/>
          <w:sz w:val="28"/>
          <w:szCs w:val="28"/>
        </w:rPr>
        <w:t>;</w:t>
      </w:r>
    </w:p>
    <w:p w:rsidR="00D37346" w:rsidRPr="00135556" w:rsidRDefault="00D37346" w:rsidP="00D37346">
      <w:pPr>
        <w:pStyle w:val="ConsPlusNormal"/>
        <w:ind w:firstLine="540"/>
        <w:jc w:val="both"/>
        <w:rPr>
          <w:rFonts w:ascii="Times New Roman" w:hAnsi="Times New Roman" w:cs="Times New Roman"/>
          <w:sz w:val="28"/>
          <w:szCs w:val="28"/>
        </w:rPr>
      </w:pPr>
      <w:r w:rsidRPr="00135556">
        <w:rPr>
          <w:rFonts w:ascii="Times New Roman" w:hAnsi="Times New Roman" w:cs="Times New Roman"/>
          <w:sz w:val="28"/>
          <w:szCs w:val="28"/>
        </w:rPr>
        <w:t>поддержку творческих инициатив населения, а также деятелей культуры и искусства, организаций в сфере культуры, творческих союзов;</w:t>
      </w:r>
    </w:p>
    <w:p w:rsidR="00D37346" w:rsidRPr="00135556" w:rsidRDefault="00D37346" w:rsidP="00D37346">
      <w:pPr>
        <w:pStyle w:val="ConsPlusNormal"/>
        <w:ind w:firstLine="540"/>
        <w:jc w:val="both"/>
        <w:rPr>
          <w:rFonts w:ascii="Times New Roman" w:hAnsi="Times New Roman" w:cs="Times New Roman"/>
          <w:sz w:val="28"/>
          <w:szCs w:val="28"/>
        </w:rPr>
      </w:pPr>
      <w:r w:rsidRPr="00135556">
        <w:rPr>
          <w:rFonts w:ascii="Times New Roman" w:hAnsi="Times New Roman" w:cs="Times New Roman"/>
          <w:sz w:val="28"/>
          <w:szCs w:val="28"/>
        </w:rPr>
        <w:t xml:space="preserve"> </w:t>
      </w:r>
    </w:p>
    <w:p w:rsidR="00D37346" w:rsidRPr="00C82200" w:rsidRDefault="00D37346" w:rsidP="00D37346">
      <w:pPr>
        <w:ind w:firstLine="567"/>
        <w:jc w:val="both"/>
        <w:rPr>
          <w:sz w:val="28"/>
          <w:szCs w:val="28"/>
        </w:rPr>
      </w:pPr>
      <w:r w:rsidRPr="00C82200">
        <w:rPr>
          <w:sz w:val="28"/>
          <w:szCs w:val="28"/>
        </w:rPr>
        <w:t xml:space="preserve">На решение задачи 2 </w:t>
      </w:r>
      <w:r>
        <w:rPr>
          <w:sz w:val="28"/>
          <w:szCs w:val="28"/>
        </w:rPr>
        <w:t>по п</w:t>
      </w:r>
      <w:r w:rsidRPr="00261617">
        <w:rPr>
          <w:sz w:val="28"/>
          <w:szCs w:val="28"/>
        </w:rPr>
        <w:t>овышени</w:t>
      </w:r>
      <w:r>
        <w:rPr>
          <w:sz w:val="28"/>
          <w:szCs w:val="28"/>
        </w:rPr>
        <w:t>ю</w:t>
      </w:r>
      <w:r w:rsidRPr="00261617">
        <w:rPr>
          <w:sz w:val="28"/>
          <w:szCs w:val="28"/>
        </w:rPr>
        <w:t xml:space="preserve"> качества и доступности услуг в сфере внутреннего туризма</w:t>
      </w:r>
      <w:r w:rsidRPr="00C82200">
        <w:rPr>
          <w:sz w:val="28"/>
          <w:szCs w:val="28"/>
        </w:rPr>
        <w:t xml:space="preserve"> направлена реализация основных мероприятий подпрограммы </w:t>
      </w:r>
      <w:r>
        <w:rPr>
          <w:sz w:val="28"/>
          <w:szCs w:val="28"/>
        </w:rPr>
        <w:t>«</w:t>
      </w:r>
      <w:r w:rsidRPr="00C82200">
        <w:rPr>
          <w:sz w:val="28"/>
          <w:szCs w:val="28"/>
        </w:rPr>
        <w:t>Туризм</w:t>
      </w:r>
      <w:r>
        <w:rPr>
          <w:sz w:val="28"/>
          <w:szCs w:val="28"/>
        </w:rPr>
        <w:t>».</w:t>
      </w:r>
    </w:p>
    <w:p w:rsidR="00D37346" w:rsidRPr="00C82200" w:rsidRDefault="00D37346" w:rsidP="00D37346">
      <w:pPr>
        <w:ind w:firstLine="567"/>
        <w:jc w:val="both"/>
        <w:rPr>
          <w:sz w:val="28"/>
          <w:szCs w:val="28"/>
        </w:rPr>
      </w:pPr>
      <w:r w:rsidRPr="00C82200">
        <w:rPr>
          <w:sz w:val="28"/>
          <w:szCs w:val="28"/>
        </w:rPr>
        <w:t xml:space="preserve">Подпрограмма </w:t>
      </w:r>
      <w:r>
        <w:rPr>
          <w:sz w:val="28"/>
          <w:szCs w:val="28"/>
        </w:rPr>
        <w:t>«</w:t>
      </w:r>
      <w:r w:rsidRPr="00C82200">
        <w:rPr>
          <w:sz w:val="28"/>
          <w:szCs w:val="28"/>
        </w:rPr>
        <w:t>Туризм</w:t>
      </w:r>
      <w:r>
        <w:rPr>
          <w:sz w:val="28"/>
          <w:szCs w:val="28"/>
        </w:rPr>
        <w:t>»</w:t>
      </w:r>
      <w:r w:rsidRPr="00C82200">
        <w:rPr>
          <w:sz w:val="28"/>
          <w:szCs w:val="28"/>
        </w:rPr>
        <w:t xml:space="preserve"> включает следующие основные мероприятия:</w:t>
      </w:r>
    </w:p>
    <w:p w:rsidR="00D37346" w:rsidRDefault="00D37346" w:rsidP="00D37346">
      <w:pPr>
        <w:widowControl w:val="0"/>
        <w:autoSpaceDE w:val="0"/>
        <w:autoSpaceDN w:val="0"/>
        <w:adjustRightInd w:val="0"/>
        <w:ind w:firstLine="539"/>
        <w:jc w:val="both"/>
        <w:rPr>
          <w:sz w:val="28"/>
          <w:szCs w:val="28"/>
        </w:rPr>
      </w:pPr>
      <w:r>
        <w:rPr>
          <w:sz w:val="28"/>
          <w:szCs w:val="28"/>
        </w:rPr>
        <w:t>развитие внутреннего туризма;</w:t>
      </w:r>
    </w:p>
    <w:p w:rsidR="00D37346" w:rsidRDefault="00D37346" w:rsidP="00D37346">
      <w:pPr>
        <w:ind w:firstLine="567"/>
        <w:jc w:val="both"/>
        <w:rPr>
          <w:sz w:val="28"/>
          <w:szCs w:val="28"/>
        </w:rPr>
      </w:pPr>
      <w:r>
        <w:rPr>
          <w:sz w:val="28"/>
          <w:szCs w:val="28"/>
        </w:rPr>
        <w:t>развитие международного и межрегионального туризма.</w:t>
      </w:r>
    </w:p>
    <w:p w:rsidR="00D37346" w:rsidRPr="00C82200" w:rsidRDefault="00D37346" w:rsidP="00D37346">
      <w:pPr>
        <w:ind w:firstLine="567"/>
        <w:jc w:val="both"/>
        <w:rPr>
          <w:sz w:val="28"/>
          <w:szCs w:val="28"/>
        </w:rPr>
      </w:pPr>
      <w:r w:rsidRPr="00C82200">
        <w:rPr>
          <w:sz w:val="28"/>
          <w:szCs w:val="28"/>
        </w:rPr>
        <w:t>Решение задачи 3 по созданию благоприятных условий для устойчивого развития сферы культуры и туризма предполагает реализацию основн</w:t>
      </w:r>
      <w:r>
        <w:rPr>
          <w:sz w:val="28"/>
          <w:szCs w:val="28"/>
        </w:rPr>
        <w:t>ого мероприятия</w:t>
      </w:r>
      <w:r w:rsidRPr="00C82200">
        <w:rPr>
          <w:sz w:val="28"/>
          <w:szCs w:val="28"/>
        </w:rPr>
        <w:t xml:space="preserve"> подпрограммы </w:t>
      </w:r>
      <w:r>
        <w:rPr>
          <w:sz w:val="28"/>
          <w:szCs w:val="28"/>
        </w:rPr>
        <w:t>«</w:t>
      </w:r>
      <w:r w:rsidRPr="00C82200">
        <w:rPr>
          <w:sz w:val="28"/>
          <w:szCs w:val="28"/>
        </w:rPr>
        <w:t>Обеспечение условий реализации Программы</w:t>
      </w:r>
      <w:r>
        <w:rPr>
          <w:sz w:val="28"/>
          <w:szCs w:val="28"/>
        </w:rPr>
        <w:t>»</w:t>
      </w:r>
      <w:r w:rsidRPr="00C82200">
        <w:rPr>
          <w:sz w:val="28"/>
          <w:szCs w:val="28"/>
        </w:rPr>
        <w:t>:</w:t>
      </w:r>
    </w:p>
    <w:p w:rsidR="00D37346" w:rsidRDefault="00D37346" w:rsidP="00D37346">
      <w:pPr>
        <w:ind w:firstLine="567"/>
        <w:jc w:val="both"/>
        <w:rPr>
          <w:sz w:val="28"/>
          <w:szCs w:val="28"/>
        </w:rPr>
      </w:pPr>
      <w:r>
        <w:rPr>
          <w:spacing w:val="-7"/>
          <w:sz w:val="28"/>
          <w:szCs w:val="28"/>
        </w:rPr>
        <w:t>р</w:t>
      </w:r>
      <w:r w:rsidRPr="007A583B">
        <w:rPr>
          <w:spacing w:val="-7"/>
          <w:sz w:val="28"/>
          <w:szCs w:val="28"/>
        </w:rPr>
        <w:t xml:space="preserve">азвитие инфраструктуры и системы </w:t>
      </w:r>
      <w:r w:rsidRPr="007A583B">
        <w:rPr>
          <w:spacing w:val="-5"/>
          <w:sz w:val="28"/>
          <w:szCs w:val="28"/>
        </w:rPr>
        <w:t>управления в сферах культуры и туризма</w:t>
      </w:r>
      <w:r>
        <w:rPr>
          <w:spacing w:val="-5"/>
          <w:sz w:val="28"/>
          <w:szCs w:val="28"/>
        </w:rPr>
        <w:t>.</w:t>
      </w:r>
      <w:r w:rsidRPr="00C82200">
        <w:rPr>
          <w:sz w:val="28"/>
          <w:szCs w:val="28"/>
        </w:rPr>
        <w:t xml:space="preserve"> </w:t>
      </w:r>
    </w:p>
    <w:p w:rsidR="00D37346" w:rsidRPr="00C82200" w:rsidRDefault="00D37346" w:rsidP="00D37346">
      <w:pPr>
        <w:ind w:firstLine="567"/>
        <w:jc w:val="both"/>
        <w:rPr>
          <w:sz w:val="28"/>
          <w:szCs w:val="28"/>
        </w:rPr>
      </w:pPr>
      <w:r w:rsidRPr="00C82200">
        <w:rPr>
          <w:sz w:val="28"/>
          <w:szCs w:val="28"/>
        </w:rPr>
        <w:t>Указанные основные мероприятия планируются к осуществлению в течение всего периода реализации Программы.</w:t>
      </w:r>
    </w:p>
    <w:p w:rsidR="00D37346" w:rsidRDefault="00D37346" w:rsidP="00D37346">
      <w:pPr>
        <w:jc w:val="center"/>
        <w:rPr>
          <w:sz w:val="28"/>
          <w:szCs w:val="28"/>
        </w:rPr>
      </w:pPr>
    </w:p>
    <w:p w:rsidR="00D37346" w:rsidRPr="006B51AB" w:rsidRDefault="00D37346" w:rsidP="00D37346">
      <w:pPr>
        <w:numPr>
          <w:ilvl w:val="0"/>
          <w:numId w:val="7"/>
        </w:numPr>
        <w:tabs>
          <w:tab w:val="left" w:pos="284"/>
        </w:tabs>
        <w:suppressAutoHyphens w:val="0"/>
        <w:ind w:left="0" w:firstLine="0"/>
        <w:jc w:val="center"/>
        <w:rPr>
          <w:b/>
          <w:sz w:val="28"/>
          <w:szCs w:val="28"/>
        </w:rPr>
      </w:pPr>
      <w:r w:rsidRPr="006B51AB">
        <w:rPr>
          <w:b/>
          <w:sz w:val="28"/>
          <w:szCs w:val="28"/>
        </w:rPr>
        <w:t>Сроки и этапы реализации муниципальной программы</w:t>
      </w:r>
    </w:p>
    <w:p w:rsidR="00D37346" w:rsidRDefault="00D37346" w:rsidP="00D37346">
      <w:pPr>
        <w:tabs>
          <w:tab w:val="left" w:pos="284"/>
        </w:tabs>
        <w:rPr>
          <w:sz w:val="28"/>
          <w:szCs w:val="28"/>
        </w:rPr>
      </w:pPr>
    </w:p>
    <w:p w:rsidR="00D37346" w:rsidRDefault="00D37346" w:rsidP="00D37346">
      <w:pPr>
        <w:shd w:val="clear" w:color="auto" w:fill="FFFFFF"/>
        <w:spacing w:line="346" w:lineRule="exact"/>
        <w:ind w:firstLine="677"/>
        <w:jc w:val="both"/>
      </w:pPr>
      <w:r>
        <w:rPr>
          <w:sz w:val="28"/>
          <w:szCs w:val="28"/>
        </w:rPr>
        <w:t>Реализация Программы «Развитие культуры и туризма Наровчатского района» будет осуществляться в 3 этапа:</w:t>
      </w:r>
    </w:p>
    <w:p w:rsidR="00D37346" w:rsidRDefault="00D37346" w:rsidP="00D37346">
      <w:pPr>
        <w:widowControl w:val="0"/>
        <w:numPr>
          <w:ilvl w:val="0"/>
          <w:numId w:val="10"/>
        </w:numPr>
        <w:shd w:val="clear" w:color="auto" w:fill="FFFFFF"/>
        <w:tabs>
          <w:tab w:val="left" w:pos="888"/>
        </w:tabs>
        <w:suppressAutoHyphens w:val="0"/>
        <w:autoSpaceDE w:val="0"/>
        <w:autoSpaceDN w:val="0"/>
        <w:adjustRightInd w:val="0"/>
        <w:spacing w:line="346" w:lineRule="exact"/>
        <w:rPr>
          <w:sz w:val="28"/>
          <w:szCs w:val="28"/>
        </w:rPr>
      </w:pPr>
      <w:r>
        <w:rPr>
          <w:sz w:val="28"/>
          <w:szCs w:val="28"/>
        </w:rPr>
        <w:t>этап: 2014-2015 годы;</w:t>
      </w:r>
    </w:p>
    <w:p w:rsidR="00D37346" w:rsidRDefault="00D37346" w:rsidP="00D37346">
      <w:pPr>
        <w:widowControl w:val="0"/>
        <w:numPr>
          <w:ilvl w:val="0"/>
          <w:numId w:val="10"/>
        </w:numPr>
        <w:shd w:val="clear" w:color="auto" w:fill="FFFFFF"/>
        <w:tabs>
          <w:tab w:val="left" w:pos="888"/>
        </w:tabs>
        <w:suppressAutoHyphens w:val="0"/>
        <w:autoSpaceDE w:val="0"/>
        <w:autoSpaceDN w:val="0"/>
        <w:adjustRightInd w:val="0"/>
        <w:spacing w:line="346" w:lineRule="exact"/>
        <w:rPr>
          <w:sz w:val="28"/>
          <w:szCs w:val="28"/>
        </w:rPr>
      </w:pPr>
      <w:r>
        <w:rPr>
          <w:sz w:val="28"/>
          <w:szCs w:val="28"/>
        </w:rPr>
        <w:t>этап: 2016-2018 годы;</w:t>
      </w:r>
    </w:p>
    <w:p w:rsidR="00D37346" w:rsidRPr="00F92C4A" w:rsidRDefault="00D37346" w:rsidP="00D37346">
      <w:pPr>
        <w:widowControl w:val="0"/>
        <w:numPr>
          <w:ilvl w:val="0"/>
          <w:numId w:val="10"/>
        </w:numPr>
        <w:shd w:val="clear" w:color="auto" w:fill="FFFFFF"/>
        <w:tabs>
          <w:tab w:val="left" w:pos="888"/>
        </w:tabs>
        <w:suppressAutoHyphens w:val="0"/>
        <w:autoSpaceDE w:val="0"/>
        <w:autoSpaceDN w:val="0"/>
        <w:adjustRightInd w:val="0"/>
        <w:spacing w:line="346" w:lineRule="exact"/>
        <w:rPr>
          <w:sz w:val="28"/>
          <w:szCs w:val="28"/>
        </w:rPr>
      </w:pPr>
      <w:r>
        <w:rPr>
          <w:spacing w:val="-5"/>
          <w:sz w:val="28"/>
          <w:szCs w:val="28"/>
        </w:rPr>
        <w:t>этап: 2019 - 2020 годы.</w:t>
      </w:r>
    </w:p>
    <w:p w:rsidR="00F92C4A" w:rsidRDefault="00F92C4A" w:rsidP="00D37346">
      <w:pPr>
        <w:widowControl w:val="0"/>
        <w:numPr>
          <w:ilvl w:val="0"/>
          <w:numId w:val="10"/>
        </w:numPr>
        <w:shd w:val="clear" w:color="auto" w:fill="FFFFFF"/>
        <w:tabs>
          <w:tab w:val="left" w:pos="888"/>
        </w:tabs>
        <w:suppressAutoHyphens w:val="0"/>
        <w:autoSpaceDE w:val="0"/>
        <w:autoSpaceDN w:val="0"/>
        <w:adjustRightInd w:val="0"/>
        <w:spacing w:line="346" w:lineRule="exact"/>
        <w:rPr>
          <w:sz w:val="28"/>
          <w:szCs w:val="28"/>
        </w:rPr>
      </w:pPr>
      <w:r>
        <w:rPr>
          <w:spacing w:val="-5"/>
          <w:sz w:val="28"/>
          <w:szCs w:val="28"/>
        </w:rPr>
        <w:t>этап: 2021 - 2022 годы.</w:t>
      </w:r>
    </w:p>
    <w:p w:rsidR="00D37346" w:rsidRDefault="00D37346" w:rsidP="00D37346">
      <w:pPr>
        <w:shd w:val="clear" w:color="auto" w:fill="FFFFFF"/>
        <w:spacing w:line="346" w:lineRule="exact"/>
        <w:ind w:firstLine="682"/>
        <w:jc w:val="both"/>
      </w:pPr>
      <w:r>
        <w:rPr>
          <w:spacing w:val="-1"/>
          <w:sz w:val="28"/>
          <w:szCs w:val="28"/>
        </w:rPr>
        <w:t xml:space="preserve">На первом этапе (2014-2015 годы) будут сформированы правовые, </w:t>
      </w:r>
      <w:r>
        <w:rPr>
          <w:spacing w:val="-4"/>
          <w:sz w:val="28"/>
          <w:szCs w:val="28"/>
        </w:rPr>
        <w:t xml:space="preserve">организационные и методические условия, необходимые для эффективной </w:t>
      </w:r>
      <w:r>
        <w:rPr>
          <w:spacing w:val="-5"/>
          <w:sz w:val="28"/>
          <w:szCs w:val="28"/>
        </w:rPr>
        <w:t xml:space="preserve">реализации Программы, в том числе: совершенствование нормативно-правовой </w:t>
      </w:r>
      <w:r>
        <w:rPr>
          <w:sz w:val="28"/>
          <w:szCs w:val="28"/>
        </w:rPr>
        <w:t xml:space="preserve">базы сфер культуры и туризма, </w:t>
      </w:r>
      <w:r>
        <w:rPr>
          <w:spacing w:val="-2"/>
          <w:sz w:val="28"/>
          <w:szCs w:val="28"/>
        </w:rPr>
        <w:t xml:space="preserve"> </w:t>
      </w:r>
      <w:r>
        <w:rPr>
          <w:spacing w:val="-5"/>
          <w:sz w:val="28"/>
          <w:szCs w:val="28"/>
        </w:rPr>
        <w:t>осуществление подготовки и переподготовки персонала, внедрение проектного управления, информационная поддержка Программы и др.</w:t>
      </w:r>
    </w:p>
    <w:p w:rsidR="00D37346" w:rsidRDefault="00D37346" w:rsidP="00D37346">
      <w:pPr>
        <w:shd w:val="clear" w:color="auto" w:fill="FFFFFF"/>
        <w:spacing w:line="346" w:lineRule="exact"/>
        <w:ind w:firstLine="677"/>
        <w:jc w:val="both"/>
      </w:pPr>
      <w:r>
        <w:rPr>
          <w:spacing w:val="-5"/>
          <w:sz w:val="28"/>
          <w:szCs w:val="28"/>
        </w:rPr>
        <w:t xml:space="preserve">Реализация данного этапа будет осуществляться в условиях преодоления негативных последствий мирового финансового кризиса и предполагает акцент на повышении эффективности деятельности организаций культуры и туризма с </w:t>
      </w:r>
      <w:r>
        <w:rPr>
          <w:sz w:val="28"/>
          <w:szCs w:val="28"/>
        </w:rPr>
        <w:t>учетом реально сложившейся ситуации и ограниченности ресурсного обеспечения.</w:t>
      </w:r>
    </w:p>
    <w:p w:rsidR="00D37346" w:rsidRPr="004130F5" w:rsidRDefault="00D37346" w:rsidP="00D37346">
      <w:pPr>
        <w:shd w:val="clear" w:color="auto" w:fill="FFFFFF"/>
        <w:spacing w:before="5" w:line="346" w:lineRule="exact"/>
        <w:ind w:firstLine="682"/>
        <w:jc w:val="both"/>
        <w:rPr>
          <w:sz w:val="28"/>
          <w:szCs w:val="28"/>
        </w:rPr>
      </w:pPr>
      <w:r>
        <w:rPr>
          <w:sz w:val="28"/>
          <w:szCs w:val="28"/>
        </w:rPr>
        <w:t xml:space="preserve">Второй этап (2016 - 2018 годы) Программы ориентирован на полноценное использование созданных условий для обеспечения нового качества услуг в сферах </w:t>
      </w:r>
      <w:r>
        <w:rPr>
          <w:sz w:val="28"/>
          <w:szCs w:val="28"/>
        </w:rPr>
        <w:lastRenderedPageBreak/>
        <w:t>культуры и туризма и повышение конкурентоспособности рынка туристских услуг страны.</w:t>
      </w:r>
    </w:p>
    <w:p w:rsidR="00D37346" w:rsidRDefault="00D37346" w:rsidP="00D37346">
      <w:pPr>
        <w:shd w:val="clear" w:color="auto" w:fill="FFFFFF"/>
        <w:spacing w:line="346" w:lineRule="exact"/>
        <w:ind w:firstLine="677"/>
        <w:jc w:val="both"/>
      </w:pPr>
      <w:r>
        <w:rPr>
          <w:spacing w:val="-5"/>
          <w:sz w:val="28"/>
          <w:szCs w:val="28"/>
        </w:rPr>
        <w:t xml:space="preserve">На данном этапе планируется внедрение инноваций в сферы культуры и туризма, обеспечивающих выход на современные стандарты качества услуг, </w:t>
      </w:r>
      <w:r>
        <w:rPr>
          <w:sz w:val="28"/>
          <w:szCs w:val="28"/>
        </w:rPr>
        <w:t xml:space="preserve">модернизация и развитие необходимой для реализации Программы </w:t>
      </w:r>
      <w:r>
        <w:rPr>
          <w:spacing w:val="-3"/>
          <w:sz w:val="28"/>
          <w:szCs w:val="28"/>
        </w:rPr>
        <w:t xml:space="preserve">инфраструктуры, создание условий, обеспечивающих равный и свободный </w:t>
      </w:r>
      <w:r>
        <w:rPr>
          <w:spacing w:val="-5"/>
          <w:sz w:val="28"/>
          <w:szCs w:val="28"/>
        </w:rPr>
        <w:t>доступ населения ко всему спектру культурных благ и туристских услуг.</w:t>
      </w:r>
    </w:p>
    <w:p w:rsidR="00D37346" w:rsidRDefault="00D37346" w:rsidP="00D37346">
      <w:pPr>
        <w:shd w:val="clear" w:color="auto" w:fill="FFFFFF"/>
        <w:spacing w:line="346" w:lineRule="exact"/>
        <w:ind w:firstLine="677"/>
        <w:jc w:val="both"/>
      </w:pPr>
      <w:r>
        <w:rPr>
          <w:spacing w:val="-4"/>
          <w:sz w:val="28"/>
          <w:szCs w:val="28"/>
        </w:rPr>
        <w:t xml:space="preserve">Также будет активизирована интеграция Наровчатского района в культурный </w:t>
      </w:r>
      <w:r>
        <w:rPr>
          <w:spacing w:val="-5"/>
          <w:sz w:val="28"/>
          <w:szCs w:val="28"/>
        </w:rPr>
        <w:t>процесс и укрепление позитивного образа района за его пределами.</w:t>
      </w:r>
    </w:p>
    <w:p w:rsidR="00D37346" w:rsidRDefault="00D37346" w:rsidP="00D37346">
      <w:pPr>
        <w:tabs>
          <w:tab w:val="left" w:pos="284"/>
        </w:tabs>
        <w:ind w:firstLine="709"/>
        <w:jc w:val="both"/>
        <w:rPr>
          <w:spacing w:val="-5"/>
          <w:sz w:val="28"/>
          <w:szCs w:val="28"/>
        </w:rPr>
      </w:pPr>
      <w:r>
        <w:rPr>
          <w:sz w:val="28"/>
          <w:szCs w:val="28"/>
        </w:rPr>
        <w:t xml:space="preserve">На третьем этапе (2019 - 2020 гг.) будут продолжены внедрение инноваций и модернизация отраслей культуры и туризма, мониторинг, контроль и оценка их эффективности, выявление и внедрение лучшего </w:t>
      </w:r>
      <w:r>
        <w:rPr>
          <w:spacing w:val="-5"/>
          <w:sz w:val="28"/>
          <w:szCs w:val="28"/>
        </w:rPr>
        <w:t>российского и зарубежного опыта управления в сферах культуры и туризма.</w:t>
      </w:r>
    </w:p>
    <w:p w:rsidR="00F92C4A" w:rsidRDefault="00F92C4A" w:rsidP="00D37346">
      <w:pPr>
        <w:tabs>
          <w:tab w:val="left" w:pos="284"/>
        </w:tabs>
        <w:ind w:firstLine="709"/>
        <w:jc w:val="both"/>
        <w:rPr>
          <w:sz w:val="28"/>
          <w:szCs w:val="28"/>
        </w:rPr>
      </w:pPr>
      <w:r>
        <w:rPr>
          <w:sz w:val="28"/>
          <w:szCs w:val="28"/>
        </w:rPr>
        <w:t xml:space="preserve">На </w:t>
      </w:r>
      <w:r w:rsidR="00017ECB">
        <w:rPr>
          <w:sz w:val="28"/>
          <w:szCs w:val="28"/>
        </w:rPr>
        <w:t>четвертом</w:t>
      </w:r>
      <w:r>
        <w:rPr>
          <w:sz w:val="28"/>
          <w:szCs w:val="28"/>
        </w:rPr>
        <w:t xml:space="preserve"> этапе (2021 - 2022 гг.) будут продолжены внедрение инноваций и модернизация отраслей культуры и туризма, мониторинг, контроль и оценка их эффективности, выявление и внедрение лучшего </w:t>
      </w:r>
      <w:r>
        <w:rPr>
          <w:spacing w:val="-5"/>
          <w:sz w:val="28"/>
          <w:szCs w:val="28"/>
        </w:rPr>
        <w:t>российского и зарубежного опыта управления в сферах культуры и туризма.</w:t>
      </w:r>
    </w:p>
    <w:p w:rsidR="00D37346" w:rsidRDefault="00D37346" w:rsidP="00D37346">
      <w:pPr>
        <w:tabs>
          <w:tab w:val="left" w:pos="284"/>
        </w:tabs>
        <w:rPr>
          <w:sz w:val="28"/>
          <w:szCs w:val="28"/>
        </w:rPr>
      </w:pPr>
    </w:p>
    <w:p w:rsidR="00D37346" w:rsidRDefault="00D37346" w:rsidP="00D37346">
      <w:pPr>
        <w:jc w:val="center"/>
        <w:rPr>
          <w:sz w:val="28"/>
          <w:szCs w:val="28"/>
        </w:rPr>
      </w:pPr>
    </w:p>
    <w:p w:rsidR="00D37346" w:rsidRPr="006B51AB" w:rsidRDefault="00D37346" w:rsidP="00D37346">
      <w:pPr>
        <w:numPr>
          <w:ilvl w:val="0"/>
          <w:numId w:val="7"/>
        </w:numPr>
        <w:tabs>
          <w:tab w:val="left" w:pos="284"/>
        </w:tabs>
        <w:suppressAutoHyphens w:val="0"/>
        <w:ind w:left="0" w:firstLine="0"/>
        <w:jc w:val="center"/>
        <w:rPr>
          <w:b/>
          <w:sz w:val="28"/>
          <w:szCs w:val="28"/>
        </w:rPr>
      </w:pPr>
      <w:r w:rsidRPr="006B51AB">
        <w:rPr>
          <w:b/>
          <w:sz w:val="28"/>
          <w:szCs w:val="28"/>
        </w:rPr>
        <w:t>Основные меры правового регулирования муниципальной программы</w:t>
      </w:r>
    </w:p>
    <w:p w:rsidR="00D37346" w:rsidRDefault="00D37346" w:rsidP="00D37346">
      <w:pPr>
        <w:tabs>
          <w:tab w:val="left" w:pos="284"/>
        </w:tabs>
        <w:ind w:firstLine="709"/>
        <w:rPr>
          <w:sz w:val="28"/>
          <w:szCs w:val="28"/>
        </w:rPr>
      </w:pPr>
    </w:p>
    <w:p w:rsidR="00D37346" w:rsidRDefault="00D37346" w:rsidP="00D37346">
      <w:pPr>
        <w:autoSpaceDE w:val="0"/>
        <w:autoSpaceDN w:val="0"/>
        <w:adjustRightInd w:val="0"/>
        <w:ind w:firstLine="709"/>
        <w:jc w:val="both"/>
        <w:rPr>
          <w:sz w:val="28"/>
          <w:szCs w:val="28"/>
        </w:rPr>
      </w:pPr>
      <w:proofErr w:type="gramStart"/>
      <w:r w:rsidRPr="00865787">
        <w:rPr>
          <w:sz w:val="28"/>
          <w:szCs w:val="28"/>
        </w:rPr>
        <w:t>Правовое регулирование отношений в сфере культуры осуществляется в соответствии</w:t>
      </w:r>
      <w:r>
        <w:rPr>
          <w:sz w:val="28"/>
          <w:szCs w:val="28"/>
        </w:rPr>
        <w:t xml:space="preserve"> с</w:t>
      </w:r>
      <w:r w:rsidRPr="00865787">
        <w:rPr>
          <w:sz w:val="28"/>
          <w:szCs w:val="28"/>
        </w:rPr>
        <w:t xml:space="preserve"> </w:t>
      </w:r>
      <w:hyperlink r:id="rId12" w:history="1">
        <w:r w:rsidRPr="00865787">
          <w:rPr>
            <w:sz w:val="28"/>
            <w:szCs w:val="28"/>
          </w:rPr>
          <w:t>Конституцией</w:t>
        </w:r>
      </w:hyperlink>
      <w:r w:rsidRPr="00865787">
        <w:rPr>
          <w:sz w:val="28"/>
          <w:szCs w:val="28"/>
        </w:rPr>
        <w:t xml:space="preserve"> Российской Федерации, </w:t>
      </w:r>
      <w:hyperlink r:id="rId13" w:history="1">
        <w:r w:rsidRPr="00865787">
          <w:rPr>
            <w:sz w:val="28"/>
            <w:szCs w:val="28"/>
          </w:rPr>
          <w:t>Основами законодательства</w:t>
        </w:r>
      </w:hyperlink>
      <w:r w:rsidRPr="00865787">
        <w:rPr>
          <w:sz w:val="28"/>
          <w:szCs w:val="28"/>
        </w:rPr>
        <w:t xml:space="preserve"> Российской Федерации о культуре от 9</w:t>
      </w:r>
      <w:r>
        <w:rPr>
          <w:sz w:val="28"/>
          <w:szCs w:val="28"/>
        </w:rPr>
        <w:t>.10.</w:t>
      </w:r>
      <w:r w:rsidRPr="00865787">
        <w:rPr>
          <w:sz w:val="28"/>
          <w:szCs w:val="28"/>
        </w:rPr>
        <w:t xml:space="preserve">1992  </w:t>
      </w:r>
      <w:r>
        <w:rPr>
          <w:sz w:val="28"/>
          <w:szCs w:val="28"/>
        </w:rPr>
        <w:t>№</w:t>
      </w:r>
      <w:r w:rsidRPr="00865787">
        <w:rPr>
          <w:sz w:val="28"/>
          <w:szCs w:val="28"/>
        </w:rPr>
        <w:t xml:space="preserve"> 3612-1, Федеральным </w:t>
      </w:r>
      <w:hyperlink r:id="rId14" w:history="1">
        <w:r w:rsidRPr="00865787">
          <w:rPr>
            <w:sz w:val="28"/>
            <w:szCs w:val="28"/>
          </w:rPr>
          <w:t>законом</w:t>
        </w:r>
      </w:hyperlink>
      <w:r w:rsidRPr="00865787">
        <w:rPr>
          <w:sz w:val="28"/>
          <w:szCs w:val="28"/>
        </w:rPr>
        <w:t xml:space="preserve"> от 29</w:t>
      </w:r>
      <w:r>
        <w:rPr>
          <w:sz w:val="28"/>
          <w:szCs w:val="28"/>
        </w:rPr>
        <w:t>.12.</w:t>
      </w:r>
      <w:r w:rsidRPr="00865787">
        <w:rPr>
          <w:sz w:val="28"/>
          <w:szCs w:val="28"/>
        </w:rPr>
        <w:t xml:space="preserve">1994 </w:t>
      </w:r>
      <w:r>
        <w:rPr>
          <w:sz w:val="28"/>
          <w:szCs w:val="28"/>
        </w:rPr>
        <w:t>№</w:t>
      </w:r>
      <w:r w:rsidRPr="00865787">
        <w:rPr>
          <w:sz w:val="28"/>
          <w:szCs w:val="28"/>
        </w:rPr>
        <w:t xml:space="preserve"> 78-ФЗ </w:t>
      </w:r>
      <w:r>
        <w:rPr>
          <w:sz w:val="28"/>
          <w:szCs w:val="28"/>
        </w:rPr>
        <w:t>«</w:t>
      </w:r>
      <w:r w:rsidRPr="00865787">
        <w:rPr>
          <w:sz w:val="28"/>
          <w:szCs w:val="28"/>
        </w:rPr>
        <w:t>О библиотечном деле</w:t>
      </w:r>
      <w:r>
        <w:rPr>
          <w:sz w:val="28"/>
          <w:szCs w:val="28"/>
        </w:rPr>
        <w:t>»</w:t>
      </w:r>
      <w:r w:rsidRPr="00865787">
        <w:rPr>
          <w:sz w:val="28"/>
          <w:szCs w:val="28"/>
        </w:rPr>
        <w:t xml:space="preserve">, Федеральным </w:t>
      </w:r>
      <w:hyperlink r:id="rId15" w:history="1">
        <w:r w:rsidRPr="00865787">
          <w:rPr>
            <w:sz w:val="28"/>
            <w:szCs w:val="28"/>
          </w:rPr>
          <w:t>законом</w:t>
        </w:r>
      </w:hyperlink>
      <w:r w:rsidRPr="00865787">
        <w:rPr>
          <w:sz w:val="28"/>
          <w:szCs w:val="28"/>
        </w:rPr>
        <w:t xml:space="preserve"> от 26</w:t>
      </w:r>
      <w:r>
        <w:rPr>
          <w:sz w:val="28"/>
          <w:szCs w:val="28"/>
        </w:rPr>
        <w:t>.05.</w:t>
      </w:r>
      <w:r w:rsidRPr="00865787">
        <w:rPr>
          <w:sz w:val="28"/>
          <w:szCs w:val="28"/>
        </w:rPr>
        <w:t xml:space="preserve">1996 </w:t>
      </w:r>
      <w:r>
        <w:rPr>
          <w:sz w:val="28"/>
          <w:szCs w:val="28"/>
        </w:rPr>
        <w:t>№</w:t>
      </w:r>
      <w:r w:rsidRPr="00865787">
        <w:rPr>
          <w:sz w:val="28"/>
          <w:szCs w:val="28"/>
        </w:rPr>
        <w:t xml:space="preserve"> 54-ФЗ </w:t>
      </w:r>
      <w:r>
        <w:rPr>
          <w:sz w:val="28"/>
          <w:szCs w:val="28"/>
        </w:rPr>
        <w:t>«</w:t>
      </w:r>
      <w:r w:rsidRPr="00865787">
        <w:rPr>
          <w:sz w:val="28"/>
          <w:szCs w:val="28"/>
        </w:rPr>
        <w:t>О музейном фонде Российской Федерации и музеях в Российской Федерации</w:t>
      </w:r>
      <w:r>
        <w:rPr>
          <w:sz w:val="28"/>
          <w:szCs w:val="28"/>
        </w:rPr>
        <w:t>»</w:t>
      </w:r>
      <w:r w:rsidRPr="00865787">
        <w:rPr>
          <w:sz w:val="28"/>
          <w:szCs w:val="28"/>
        </w:rPr>
        <w:t xml:space="preserve">, Федеральным </w:t>
      </w:r>
      <w:hyperlink r:id="rId16" w:history="1">
        <w:r w:rsidRPr="00865787">
          <w:rPr>
            <w:sz w:val="28"/>
            <w:szCs w:val="28"/>
          </w:rPr>
          <w:t>законом</w:t>
        </w:r>
      </w:hyperlink>
      <w:r w:rsidRPr="00865787">
        <w:rPr>
          <w:sz w:val="28"/>
          <w:szCs w:val="28"/>
        </w:rPr>
        <w:t xml:space="preserve"> от 25</w:t>
      </w:r>
      <w:r>
        <w:rPr>
          <w:sz w:val="28"/>
          <w:szCs w:val="28"/>
        </w:rPr>
        <w:t>.06.</w:t>
      </w:r>
      <w:r w:rsidRPr="00865787">
        <w:rPr>
          <w:sz w:val="28"/>
          <w:szCs w:val="28"/>
        </w:rPr>
        <w:t xml:space="preserve">2002 </w:t>
      </w:r>
      <w:r>
        <w:rPr>
          <w:sz w:val="28"/>
          <w:szCs w:val="28"/>
        </w:rPr>
        <w:t xml:space="preserve"> № </w:t>
      </w:r>
      <w:r w:rsidRPr="00865787">
        <w:rPr>
          <w:sz w:val="28"/>
          <w:szCs w:val="28"/>
        </w:rPr>
        <w:t xml:space="preserve">73-ФЗ </w:t>
      </w:r>
      <w:r>
        <w:rPr>
          <w:sz w:val="28"/>
          <w:szCs w:val="28"/>
        </w:rPr>
        <w:t>«</w:t>
      </w:r>
      <w:r w:rsidRPr="00865787">
        <w:rPr>
          <w:sz w:val="28"/>
          <w:szCs w:val="28"/>
        </w:rPr>
        <w:t>Об объектах культурного наследия (памятниках истории и культуры) народов Российской</w:t>
      </w:r>
      <w:proofErr w:type="gramEnd"/>
      <w:r w:rsidRPr="00865787">
        <w:rPr>
          <w:sz w:val="28"/>
          <w:szCs w:val="28"/>
        </w:rPr>
        <w:t xml:space="preserve"> Федерации</w:t>
      </w:r>
      <w:r>
        <w:rPr>
          <w:sz w:val="28"/>
          <w:szCs w:val="28"/>
        </w:rPr>
        <w:t>»</w:t>
      </w:r>
      <w:r w:rsidRPr="00865787">
        <w:rPr>
          <w:sz w:val="28"/>
          <w:szCs w:val="28"/>
        </w:rPr>
        <w:t xml:space="preserve">,  Федеральным </w:t>
      </w:r>
      <w:hyperlink r:id="rId17" w:history="1">
        <w:r w:rsidRPr="00865787">
          <w:rPr>
            <w:sz w:val="28"/>
            <w:szCs w:val="28"/>
          </w:rPr>
          <w:t>законом</w:t>
        </w:r>
      </w:hyperlink>
      <w:r w:rsidRPr="00865787">
        <w:rPr>
          <w:sz w:val="28"/>
          <w:szCs w:val="28"/>
        </w:rPr>
        <w:t xml:space="preserve"> от </w:t>
      </w:r>
      <w:r>
        <w:rPr>
          <w:sz w:val="28"/>
          <w:szCs w:val="28"/>
        </w:rPr>
        <w:t>24.11.1996</w:t>
      </w:r>
      <w:r w:rsidRPr="00865787">
        <w:rPr>
          <w:sz w:val="28"/>
          <w:szCs w:val="28"/>
        </w:rPr>
        <w:t xml:space="preserve"> </w:t>
      </w:r>
      <w:r>
        <w:rPr>
          <w:sz w:val="28"/>
          <w:szCs w:val="28"/>
        </w:rPr>
        <w:t>№</w:t>
      </w:r>
      <w:r w:rsidRPr="00865787">
        <w:rPr>
          <w:sz w:val="28"/>
          <w:szCs w:val="28"/>
        </w:rPr>
        <w:t xml:space="preserve"> 1</w:t>
      </w:r>
      <w:r>
        <w:rPr>
          <w:sz w:val="28"/>
          <w:szCs w:val="28"/>
        </w:rPr>
        <w:t>32</w:t>
      </w:r>
      <w:r w:rsidRPr="00865787">
        <w:rPr>
          <w:sz w:val="28"/>
          <w:szCs w:val="28"/>
        </w:rPr>
        <w:t xml:space="preserve">-ФЗ </w:t>
      </w:r>
      <w:r>
        <w:rPr>
          <w:sz w:val="28"/>
          <w:szCs w:val="28"/>
        </w:rPr>
        <w:t>«О</w:t>
      </w:r>
      <w:r w:rsidRPr="00865787">
        <w:rPr>
          <w:sz w:val="28"/>
          <w:szCs w:val="28"/>
        </w:rPr>
        <w:t xml:space="preserve">б основах туристской деятельности в </w:t>
      </w:r>
      <w:r>
        <w:rPr>
          <w:sz w:val="28"/>
          <w:szCs w:val="28"/>
        </w:rPr>
        <w:t>Р</w:t>
      </w:r>
      <w:r w:rsidRPr="00865787">
        <w:rPr>
          <w:sz w:val="28"/>
          <w:szCs w:val="28"/>
        </w:rPr>
        <w:t xml:space="preserve">оссийской </w:t>
      </w:r>
      <w:r>
        <w:rPr>
          <w:sz w:val="28"/>
          <w:szCs w:val="28"/>
        </w:rPr>
        <w:t>Ф</w:t>
      </w:r>
      <w:r w:rsidRPr="00865787">
        <w:rPr>
          <w:sz w:val="28"/>
          <w:szCs w:val="28"/>
        </w:rPr>
        <w:t>едерации</w:t>
      </w:r>
      <w:r>
        <w:rPr>
          <w:sz w:val="28"/>
          <w:szCs w:val="28"/>
        </w:rPr>
        <w:t xml:space="preserve">», </w:t>
      </w:r>
      <w:r w:rsidRPr="00865787">
        <w:rPr>
          <w:sz w:val="28"/>
          <w:szCs w:val="28"/>
        </w:rPr>
        <w:t>законами и иными нормативными правовы</w:t>
      </w:r>
      <w:r>
        <w:rPr>
          <w:sz w:val="28"/>
          <w:szCs w:val="28"/>
        </w:rPr>
        <w:t xml:space="preserve">ми актами Российской Федерации, </w:t>
      </w:r>
      <w:r w:rsidRPr="00865787">
        <w:rPr>
          <w:sz w:val="28"/>
          <w:szCs w:val="28"/>
        </w:rPr>
        <w:t xml:space="preserve"> </w:t>
      </w:r>
      <w:r>
        <w:rPr>
          <w:sz w:val="28"/>
          <w:szCs w:val="28"/>
        </w:rPr>
        <w:t>Пензенской области и органов местного самоуправления Наровчатского района.</w:t>
      </w:r>
    </w:p>
    <w:p w:rsidR="00D37346" w:rsidRDefault="00D37346" w:rsidP="00D37346">
      <w:pPr>
        <w:widowControl w:val="0"/>
        <w:autoSpaceDE w:val="0"/>
        <w:autoSpaceDN w:val="0"/>
        <w:adjustRightInd w:val="0"/>
        <w:ind w:firstLine="709"/>
        <w:jc w:val="both"/>
        <w:rPr>
          <w:sz w:val="28"/>
          <w:szCs w:val="28"/>
        </w:rPr>
      </w:pPr>
      <w:proofErr w:type="gramStart"/>
      <w:r w:rsidRPr="00C5624E">
        <w:rPr>
          <w:sz w:val="28"/>
          <w:szCs w:val="28"/>
        </w:rPr>
        <w:t xml:space="preserve">В связи с совершенствованием на </w:t>
      </w:r>
      <w:r>
        <w:rPr>
          <w:sz w:val="28"/>
          <w:szCs w:val="28"/>
        </w:rPr>
        <w:t>действующего законодательства</w:t>
      </w:r>
      <w:r w:rsidRPr="00C5624E">
        <w:rPr>
          <w:sz w:val="28"/>
          <w:szCs w:val="28"/>
        </w:rPr>
        <w:t xml:space="preserve"> регулирования в рассматриваемой сфере основные меры правового регулирования в отрасли культуры, направленные на достижение цели Программы, будут концентрироваться в рамках разработки и принятия нормативных правовых актов </w:t>
      </w:r>
      <w:r>
        <w:rPr>
          <w:sz w:val="28"/>
          <w:szCs w:val="28"/>
        </w:rPr>
        <w:t>Наровчатского района</w:t>
      </w:r>
      <w:r w:rsidRPr="00C5624E">
        <w:rPr>
          <w:sz w:val="28"/>
          <w:szCs w:val="28"/>
        </w:rPr>
        <w:t xml:space="preserve">, направленных на приведение </w:t>
      </w:r>
      <w:r>
        <w:rPr>
          <w:sz w:val="28"/>
          <w:szCs w:val="28"/>
        </w:rPr>
        <w:t>нормативных правовых актов органов местного самоуправления Наровчатского района в соответствие с действующим</w:t>
      </w:r>
      <w:r w:rsidRPr="00C5624E">
        <w:rPr>
          <w:sz w:val="28"/>
          <w:szCs w:val="28"/>
        </w:rPr>
        <w:t xml:space="preserve"> законодательством.</w:t>
      </w:r>
      <w:proofErr w:type="gramEnd"/>
    </w:p>
    <w:p w:rsidR="00D37346" w:rsidRDefault="00D37346" w:rsidP="00D37346">
      <w:pPr>
        <w:tabs>
          <w:tab w:val="left" w:pos="284"/>
        </w:tabs>
        <w:rPr>
          <w:sz w:val="28"/>
          <w:szCs w:val="28"/>
        </w:rPr>
      </w:pPr>
    </w:p>
    <w:p w:rsidR="00D37346" w:rsidRPr="006B51AB" w:rsidRDefault="00D37346" w:rsidP="00D37346">
      <w:pPr>
        <w:pStyle w:val="ConsPlusNormal"/>
        <w:widowControl/>
        <w:numPr>
          <w:ilvl w:val="0"/>
          <w:numId w:val="9"/>
        </w:numPr>
        <w:tabs>
          <w:tab w:val="left" w:pos="284"/>
        </w:tabs>
        <w:ind w:left="0" w:firstLine="0"/>
        <w:jc w:val="center"/>
        <w:rPr>
          <w:rFonts w:ascii="Times New Roman" w:hAnsi="Times New Roman" w:cs="Times New Roman"/>
          <w:b/>
          <w:sz w:val="28"/>
          <w:szCs w:val="28"/>
        </w:rPr>
      </w:pPr>
      <w:r w:rsidRPr="006B51AB">
        <w:rPr>
          <w:rFonts w:ascii="Times New Roman" w:hAnsi="Times New Roman" w:cs="Times New Roman"/>
          <w:b/>
          <w:sz w:val="28"/>
          <w:szCs w:val="28"/>
        </w:rPr>
        <w:t>Ресурсное обеспечение реализации муниципальной программы</w:t>
      </w:r>
    </w:p>
    <w:p w:rsidR="00D37346" w:rsidRDefault="00D37346" w:rsidP="00D37346">
      <w:pPr>
        <w:pStyle w:val="ConsPlusNormal"/>
        <w:tabs>
          <w:tab w:val="left" w:pos="284"/>
        </w:tabs>
        <w:rPr>
          <w:rFonts w:ascii="Times New Roman" w:hAnsi="Times New Roman" w:cs="Times New Roman"/>
          <w:sz w:val="28"/>
          <w:szCs w:val="28"/>
        </w:rPr>
      </w:pPr>
      <w:r w:rsidRPr="00CF13B5">
        <w:rPr>
          <w:rFonts w:ascii="Times New Roman" w:hAnsi="Times New Roman" w:cs="Times New Roman"/>
          <w:sz w:val="28"/>
          <w:szCs w:val="28"/>
        </w:rPr>
        <w:t xml:space="preserve"> </w:t>
      </w:r>
    </w:p>
    <w:p w:rsidR="006C3D97" w:rsidRPr="00442D9F" w:rsidRDefault="006C3D97"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t>Реализация мероприятий Программы осуществляется за счет средств бюджета Наровчатск</w:t>
      </w:r>
      <w:r w:rsidR="006B309F">
        <w:rPr>
          <w:rFonts w:eastAsia="Calibri"/>
          <w:color w:val="000000"/>
          <w:sz w:val="28"/>
          <w:szCs w:val="28"/>
        </w:rPr>
        <w:t>ого</w:t>
      </w:r>
      <w:r w:rsidRPr="00442D9F">
        <w:rPr>
          <w:rFonts w:eastAsia="Calibri"/>
          <w:color w:val="000000"/>
          <w:sz w:val="28"/>
          <w:szCs w:val="28"/>
        </w:rPr>
        <w:t xml:space="preserve"> район</w:t>
      </w:r>
      <w:r w:rsidR="006B309F">
        <w:rPr>
          <w:rFonts w:eastAsia="Calibri"/>
          <w:color w:val="000000"/>
          <w:sz w:val="28"/>
          <w:szCs w:val="28"/>
        </w:rPr>
        <w:t>а</w:t>
      </w:r>
      <w:r w:rsidRPr="00442D9F">
        <w:rPr>
          <w:rFonts w:eastAsia="Calibri"/>
          <w:color w:val="000000"/>
          <w:sz w:val="28"/>
          <w:szCs w:val="28"/>
        </w:rPr>
        <w:t xml:space="preserve">,  федерального бюджета. </w:t>
      </w:r>
    </w:p>
    <w:p w:rsidR="006C3D97" w:rsidRPr="00442D9F" w:rsidRDefault="006C3D97"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lastRenderedPageBreak/>
        <w:t xml:space="preserve">В соответствии с бюджетом действующих расходных обязательств общий объем финансирования Программы из всех источников предусматривается в размере </w:t>
      </w:r>
      <w:r w:rsidR="0081475A">
        <w:rPr>
          <w:rFonts w:eastAsia="Calibri"/>
          <w:color w:val="000000"/>
          <w:sz w:val="28"/>
          <w:szCs w:val="28"/>
        </w:rPr>
        <w:t>152559</w:t>
      </w:r>
      <w:r w:rsidR="004D57AF">
        <w:rPr>
          <w:rFonts w:eastAsia="Calibri"/>
          <w:color w:val="000000"/>
          <w:sz w:val="28"/>
          <w:szCs w:val="28"/>
        </w:rPr>
        <w:t>,8</w:t>
      </w:r>
      <w:r w:rsidRPr="00442D9F">
        <w:rPr>
          <w:rFonts w:eastAsia="Calibri"/>
          <w:color w:val="000000"/>
          <w:sz w:val="28"/>
          <w:szCs w:val="28"/>
        </w:rPr>
        <w:t xml:space="preserve"> тыс. рублей, в том числе:</w:t>
      </w:r>
    </w:p>
    <w:p w:rsidR="00DC5988" w:rsidRPr="003D3D56" w:rsidRDefault="00DC5988" w:rsidP="00DC5988">
      <w:pPr>
        <w:rPr>
          <w:color w:val="000000"/>
          <w:sz w:val="28"/>
          <w:szCs w:val="28"/>
        </w:rPr>
      </w:pPr>
      <w:r w:rsidRPr="003D3D56">
        <w:rPr>
          <w:color w:val="000000"/>
          <w:sz w:val="28"/>
          <w:szCs w:val="28"/>
        </w:rPr>
        <w:t xml:space="preserve">2014 год –   </w:t>
      </w:r>
      <w:r w:rsidR="004D57AF" w:rsidRPr="003D3D56">
        <w:rPr>
          <w:color w:val="000000"/>
          <w:sz w:val="28"/>
          <w:szCs w:val="28"/>
        </w:rPr>
        <w:t>12230</w:t>
      </w:r>
      <w:r w:rsidRPr="003D3D56">
        <w:rPr>
          <w:color w:val="000000"/>
          <w:sz w:val="28"/>
          <w:szCs w:val="28"/>
        </w:rPr>
        <w:t>,0 тыс</w:t>
      </w:r>
      <w:proofErr w:type="gramStart"/>
      <w:r w:rsidRPr="003D3D56">
        <w:rPr>
          <w:color w:val="000000"/>
          <w:sz w:val="28"/>
          <w:szCs w:val="28"/>
        </w:rPr>
        <w:t>.р</w:t>
      </w:r>
      <w:proofErr w:type="gramEnd"/>
      <w:r w:rsidRPr="003D3D56">
        <w:rPr>
          <w:color w:val="000000"/>
          <w:sz w:val="28"/>
          <w:szCs w:val="28"/>
        </w:rPr>
        <w:t>уб.</w:t>
      </w:r>
    </w:p>
    <w:p w:rsidR="00DC5988" w:rsidRPr="00442D9F" w:rsidRDefault="00DC5988" w:rsidP="00DC5988">
      <w:pPr>
        <w:rPr>
          <w:color w:val="000000"/>
          <w:sz w:val="28"/>
          <w:szCs w:val="28"/>
        </w:rPr>
      </w:pPr>
      <w:r w:rsidRPr="003D3D56">
        <w:rPr>
          <w:color w:val="000000"/>
          <w:sz w:val="28"/>
          <w:szCs w:val="28"/>
        </w:rPr>
        <w:t xml:space="preserve">2015 год –   </w:t>
      </w:r>
      <w:r w:rsidR="004D57AF" w:rsidRPr="003D3D56">
        <w:rPr>
          <w:color w:val="000000"/>
          <w:sz w:val="28"/>
          <w:szCs w:val="28"/>
        </w:rPr>
        <w:t>15568</w:t>
      </w:r>
      <w:r w:rsidRPr="003D3D56">
        <w:rPr>
          <w:color w:val="000000"/>
          <w:sz w:val="28"/>
          <w:szCs w:val="28"/>
        </w:rPr>
        <w:t>,</w:t>
      </w:r>
      <w:r w:rsidR="004D57AF" w:rsidRPr="003D3D56">
        <w:rPr>
          <w:color w:val="000000"/>
          <w:sz w:val="28"/>
          <w:szCs w:val="28"/>
        </w:rPr>
        <w:t>1</w:t>
      </w:r>
      <w:r w:rsidRPr="003D3D56">
        <w:rPr>
          <w:color w:val="000000"/>
          <w:sz w:val="28"/>
          <w:szCs w:val="28"/>
        </w:rPr>
        <w:t xml:space="preserve"> тыс</w:t>
      </w:r>
      <w:proofErr w:type="gramStart"/>
      <w:r w:rsidRPr="003D3D56">
        <w:rPr>
          <w:color w:val="000000"/>
          <w:sz w:val="28"/>
          <w:szCs w:val="28"/>
        </w:rPr>
        <w:t>.р</w:t>
      </w:r>
      <w:proofErr w:type="gramEnd"/>
      <w:r w:rsidRPr="003D3D56">
        <w:rPr>
          <w:color w:val="000000"/>
          <w:sz w:val="28"/>
          <w:szCs w:val="28"/>
        </w:rPr>
        <w:t>уб.</w:t>
      </w:r>
    </w:p>
    <w:p w:rsidR="00DC5988" w:rsidRPr="00442D9F" w:rsidRDefault="00DC5988" w:rsidP="00DC5988">
      <w:pPr>
        <w:rPr>
          <w:color w:val="000000"/>
          <w:sz w:val="28"/>
          <w:szCs w:val="28"/>
        </w:rPr>
      </w:pPr>
      <w:r w:rsidRPr="00442D9F">
        <w:rPr>
          <w:color w:val="000000"/>
          <w:sz w:val="28"/>
          <w:szCs w:val="28"/>
        </w:rPr>
        <w:t xml:space="preserve">2016 год –   </w:t>
      </w:r>
      <w:r w:rsidR="004D57AF">
        <w:rPr>
          <w:color w:val="000000"/>
          <w:sz w:val="28"/>
          <w:szCs w:val="28"/>
        </w:rPr>
        <w:t>18494,1</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DC5988" w:rsidRPr="00442D9F" w:rsidRDefault="00DC5988" w:rsidP="00DC5988">
      <w:pPr>
        <w:rPr>
          <w:color w:val="000000"/>
          <w:sz w:val="28"/>
          <w:szCs w:val="28"/>
        </w:rPr>
      </w:pPr>
      <w:r w:rsidRPr="00442D9F">
        <w:rPr>
          <w:color w:val="000000"/>
          <w:sz w:val="28"/>
          <w:szCs w:val="28"/>
        </w:rPr>
        <w:t xml:space="preserve">2017 год –   </w:t>
      </w:r>
      <w:r w:rsidR="004D57AF">
        <w:rPr>
          <w:color w:val="000000"/>
          <w:sz w:val="28"/>
          <w:szCs w:val="28"/>
        </w:rPr>
        <w:t>17616,6</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DC5988" w:rsidRPr="00442D9F" w:rsidRDefault="00DC5988" w:rsidP="00DC5988">
      <w:pPr>
        <w:rPr>
          <w:color w:val="000000"/>
          <w:sz w:val="28"/>
          <w:szCs w:val="28"/>
        </w:rPr>
      </w:pPr>
      <w:r w:rsidRPr="00442D9F">
        <w:rPr>
          <w:color w:val="000000"/>
          <w:sz w:val="28"/>
          <w:szCs w:val="28"/>
        </w:rPr>
        <w:t xml:space="preserve">2018 год – </w:t>
      </w:r>
      <w:r>
        <w:rPr>
          <w:color w:val="000000"/>
          <w:sz w:val="28"/>
          <w:szCs w:val="28"/>
        </w:rPr>
        <w:t xml:space="preserve">  </w:t>
      </w:r>
      <w:r w:rsidR="004D57AF">
        <w:rPr>
          <w:color w:val="000000"/>
          <w:sz w:val="28"/>
          <w:szCs w:val="28"/>
        </w:rPr>
        <w:t>23433,0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DC5988" w:rsidRPr="00442D9F" w:rsidRDefault="00DC5988" w:rsidP="00DC5988">
      <w:pPr>
        <w:rPr>
          <w:color w:val="000000"/>
          <w:sz w:val="28"/>
          <w:szCs w:val="28"/>
        </w:rPr>
      </w:pPr>
      <w:r w:rsidRPr="00442D9F">
        <w:rPr>
          <w:color w:val="000000"/>
          <w:sz w:val="28"/>
          <w:szCs w:val="28"/>
        </w:rPr>
        <w:t xml:space="preserve">2019 год – </w:t>
      </w:r>
      <w:r>
        <w:rPr>
          <w:color w:val="000000"/>
          <w:sz w:val="28"/>
          <w:szCs w:val="28"/>
        </w:rPr>
        <w:t xml:space="preserve">  </w:t>
      </w:r>
      <w:r w:rsidR="003D3D56">
        <w:rPr>
          <w:color w:val="000000"/>
          <w:sz w:val="28"/>
          <w:szCs w:val="28"/>
        </w:rPr>
        <w:t>17617,0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DC5988" w:rsidRPr="00442D9F" w:rsidRDefault="00DC5988" w:rsidP="00DC5988">
      <w:pPr>
        <w:rPr>
          <w:color w:val="000000"/>
          <w:sz w:val="28"/>
          <w:szCs w:val="28"/>
        </w:rPr>
      </w:pPr>
      <w:r w:rsidRPr="00442D9F">
        <w:rPr>
          <w:color w:val="000000"/>
          <w:sz w:val="28"/>
          <w:szCs w:val="28"/>
        </w:rPr>
        <w:t xml:space="preserve">2020 год – </w:t>
      </w:r>
      <w:r>
        <w:rPr>
          <w:color w:val="000000"/>
          <w:sz w:val="28"/>
          <w:szCs w:val="28"/>
        </w:rPr>
        <w:t xml:space="preserve">  </w:t>
      </w:r>
      <w:r w:rsidR="003D3D56">
        <w:rPr>
          <w:color w:val="000000"/>
          <w:sz w:val="28"/>
          <w:szCs w:val="28"/>
        </w:rPr>
        <w:t>15862,0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DC5988" w:rsidRDefault="00DC5988" w:rsidP="00DC5988">
      <w:pPr>
        <w:rPr>
          <w:color w:val="000000"/>
          <w:sz w:val="28"/>
          <w:szCs w:val="28"/>
        </w:rPr>
      </w:pPr>
      <w:r w:rsidRPr="00442D9F">
        <w:rPr>
          <w:color w:val="000000"/>
          <w:sz w:val="28"/>
          <w:szCs w:val="28"/>
        </w:rPr>
        <w:t>202</w:t>
      </w:r>
      <w:r>
        <w:rPr>
          <w:color w:val="000000"/>
          <w:sz w:val="28"/>
          <w:szCs w:val="28"/>
        </w:rPr>
        <w:t>1</w:t>
      </w:r>
      <w:r w:rsidRPr="00442D9F">
        <w:rPr>
          <w:color w:val="000000"/>
          <w:sz w:val="28"/>
          <w:szCs w:val="28"/>
        </w:rPr>
        <w:t xml:space="preserve"> год – </w:t>
      </w:r>
      <w:r>
        <w:rPr>
          <w:color w:val="000000"/>
          <w:sz w:val="28"/>
          <w:szCs w:val="28"/>
        </w:rPr>
        <w:t xml:space="preserve">  </w:t>
      </w:r>
      <w:r w:rsidR="003D3D56">
        <w:rPr>
          <w:color w:val="000000"/>
          <w:sz w:val="28"/>
          <w:szCs w:val="28"/>
        </w:rPr>
        <w:t>15867,0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DC5988" w:rsidRDefault="00DC5988" w:rsidP="00DC5988">
      <w:pPr>
        <w:autoSpaceDE w:val="0"/>
        <w:autoSpaceDN w:val="0"/>
        <w:adjustRightInd w:val="0"/>
        <w:jc w:val="both"/>
        <w:rPr>
          <w:color w:val="000000"/>
          <w:sz w:val="28"/>
          <w:szCs w:val="28"/>
        </w:rPr>
      </w:pPr>
      <w:r w:rsidRPr="00442D9F">
        <w:rPr>
          <w:color w:val="000000"/>
          <w:sz w:val="28"/>
          <w:szCs w:val="28"/>
        </w:rPr>
        <w:t>202</w:t>
      </w:r>
      <w:r>
        <w:rPr>
          <w:color w:val="000000"/>
          <w:sz w:val="28"/>
          <w:szCs w:val="28"/>
        </w:rPr>
        <w:t>2</w:t>
      </w:r>
      <w:r w:rsidRPr="00442D9F">
        <w:rPr>
          <w:color w:val="000000"/>
          <w:sz w:val="28"/>
          <w:szCs w:val="28"/>
        </w:rPr>
        <w:t xml:space="preserve"> год – </w:t>
      </w:r>
      <w:r>
        <w:rPr>
          <w:color w:val="000000"/>
          <w:sz w:val="28"/>
          <w:szCs w:val="28"/>
        </w:rPr>
        <w:t xml:space="preserve"> </w:t>
      </w:r>
      <w:r w:rsidR="003D3D56">
        <w:rPr>
          <w:color w:val="000000"/>
          <w:sz w:val="28"/>
          <w:szCs w:val="28"/>
        </w:rPr>
        <w:t>15872,0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DC5988">
      <w:pPr>
        <w:autoSpaceDE w:val="0"/>
        <w:autoSpaceDN w:val="0"/>
        <w:adjustRightInd w:val="0"/>
        <w:ind w:firstLine="709"/>
        <w:jc w:val="both"/>
        <w:rPr>
          <w:rFonts w:eastAsia="Calibri"/>
          <w:color w:val="000000"/>
          <w:sz w:val="28"/>
          <w:szCs w:val="28"/>
        </w:rPr>
      </w:pPr>
      <w:r w:rsidRPr="00442D9F">
        <w:rPr>
          <w:rFonts w:eastAsia="Calibri"/>
          <w:color w:val="000000"/>
          <w:sz w:val="28"/>
          <w:szCs w:val="28"/>
        </w:rPr>
        <w:t xml:space="preserve">Общий объем бюджетных ассигнований бюджета Наровчатского района, в соответствии с бюджетом действующих расходных обязательств, предусматривается в размере </w:t>
      </w:r>
      <w:r w:rsidR="00E32830">
        <w:rPr>
          <w:rFonts w:eastAsia="Calibri"/>
          <w:color w:val="000000"/>
          <w:sz w:val="28"/>
          <w:szCs w:val="28"/>
        </w:rPr>
        <w:t>142940,0</w:t>
      </w:r>
      <w:r w:rsidRPr="00442D9F">
        <w:rPr>
          <w:rFonts w:eastAsia="Calibri"/>
          <w:color w:val="000000"/>
          <w:sz w:val="28"/>
          <w:szCs w:val="28"/>
        </w:rPr>
        <w:t xml:space="preserve"> тыс. рублей</w:t>
      </w:r>
      <w:r w:rsidR="001460C7">
        <w:rPr>
          <w:rFonts w:eastAsia="Calibri"/>
          <w:color w:val="000000"/>
          <w:sz w:val="28"/>
          <w:szCs w:val="28"/>
        </w:rPr>
        <w:t>, в том числе:</w:t>
      </w:r>
    </w:p>
    <w:p w:rsidR="00AE3069" w:rsidRPr="00442D9F" w:rsidRDefault="00AE3069" w:rsidP="00AE3069">
      <w:pPr>
        <w:rPr>
          <w:color w:val="000000"/>
          <w:sz w:val="28"/>
          <w:szCs w:val="28"/>
        </w:rPr>
      </w:pPr>
      <w:r w:rsidRPr="00442D9F">
        <w:rPr>
          <w:color w:val="000000"/>
          <w:sz w:val="28"/>
          <w:szCs w:val="28"/>
        </w:rPr>
        <w:t xml:space="preserve">2014 год –  </w:t>
      </w:r>
      <w:r>
        <w:rPr>
          <w:color w:val="000000"/>
          <w:sz w:val="28"/>
          <w:szCs w:val="28"/>
        </w:rPr>
        <w:t xml:space="preserve"> </w:t>
      </w:r>
      <w:r w:rsidR="00E32830">
        <w:rPr>
          <w:color w:val="000000"/>
          <w:sz w:val="28"/>
          <w:szCs w:val="28"/>
        </w:rPr>
        <w:t>12079</w:t>
      </w:r>
      <w:r w:rsidR="00DC5988">
        <w:rPr>
          <w:color w:val="000000"/>
          <w:sz w:val="28"/>
          <w:szCs w:val="28"/>
        </w:rPr>
        <w:t>,</w:t>
      </w:r>
      <w:r w:rsidR="00E32830">
        <w:rPr>
          <w:color w:val="000000"/>
          <w:sz w:val="28"/>
          <w:szCs w:val="28"/>
        </w:rPr>
        <w:t>5</w:t>
      </w:r>
      <w:r>
        <w:rPr>
          <w:color w:val="000000"/>
          <w:sz w:val="28"/>
          <w:szCs w:val="28"/>
        </w:rPr>
        <w:t xml:space="preserve"> </w:t>
      </w:r>
      <w:r w:rsidRPr="00442D9F">
        <w:rPr>
          <w:color w:val="000000"/>
          <w:sz w:val="28"/>
          <w:szCs w:val="28"/>
        </w:rPr>
        <w:t>тыс</w:t>
      </w:r>
      <w:proofErr w:type="gramStart"/>
      <w:r w:rsidRPr="00442D9F">
        <w:rPr>
          <w:color w:val="000000"/>
          <w:sz w:val="28"/>
          <w:szCs w:val="28"/>
        </w:rPr>
        <w:t>.р</w:t>
      </w:r>
      <w:proofErr w:type="gramEnd"/>
      <w:r w:rsidRPr="00442D9F">
        <w:rPr>
          <w:color w:val="000000"/>
          <w:sz w:val="28"/>
          <w:szCs w:val="28"/>
        </w:rPr>
        <w:t>уб.</w:t>
      </w:r>
    </w:p>
    <w:p w:rsidR="00AE3069" w:rsidRPr="00442D9F" w:rsidRDefault="00AE3069" w:rsidP="00AE3069">
      <w:pPr>
        <w:rPr>
          <w:color w:val="000000"/>
          <w:sz w:val="28"/>
          <w:szCs w:val="28"/>
        </w:rPr>
      </w:pPr>
      <w:r w:rsidRPr="00442D9F">
        <w:rPr>
          <w:color w:val="000000"/>
          <w:sz w:val="28"/>
          <w:szCs w:val="28"/>
        </w:rPr>
        <w:t xml:space="preserve">2015 год –   </w:t>
      </w:r>
      <w:r w:rsidR="004D57AF">
        <w:rPr>
          <w:color w:val="000000"/>
          <w:sz w:val="28"/>
          <w:szCs w:val="28"/>
        </w:rPr>
        <w:t>15325</w:t>
      </w:r>
      <w:r w:rsidR="00DC5988">
        <w:rPr>
          <w:color w:val="000000"/>
          <w:sz w:val="28"/>
          <w:szCs w:val="28"/>
        </w:rPr>
        <w:t>,0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AE3069" w:rsidRPr="00442D9F" w:rsidRDefault="00AE3069" w:rsidP="00AE3069">
      <w:pPr>
        <w:rPr>
          <w:color w:val="000000"/>
          <w:sz w:val="28"/>
          <w:szCs w:val="28"/>
        </w:rPr>
      </w:pPr>
      <w:r w:rsidRPr="00442D9F">
        <w:rPr>
          <w:color w:val="000000"/>
          <w:sz w:val="28"/>
          <w:szCs w:val="28"/>
        </w:rPr>
        <w:t xml:space="preserve">2016 год –   </w:t>
      </w:r>
      <w:r w:rsidR="00E32830">
        <w:rPr>
          <w:color w:val="000000"/>
          <w:sz w:val="28"/>
          <w:szCs w:val="28"/>
        </w:rPr>
        <w:t>18464,1</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AE3069" w:rsidRPr="00442D9F" w:rsidRDefault="00AE3069" w:rsidP="00AE3069">
      <w:pPr>
        <w:rPr>
          <w:color w:val="000000"/>
          <w:sz w:val="28"/>
          <w:szCs w:val="28"/>
        </w:rPr>
      </w:pPr>
      <w:r w:rsidRPr="00442D9F">
        <w:rPr>
          <w:color w:val="000000"/>
          <w:sz w:val="28"/>
          <w:szCs w:val="28"/>
        </w:rPr>
        <w:t xml:space="preserve">2017 год –   </w:t>
      </w:r>
      <w:r w:rsidR="00E32830">
        <w:rPr>
          <w:color w:val="000000"/>
          <w:sz w:val="28"/>
          <w:szCs w:val="28"/>
        </w:rPr>
        <w:t>17586,6</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AE3069" w:rsidRPr="00442D9F" w:rsidRDefault="00AE3069" w:rsidP="00AE3069">
      <w:pPr>
        <w:rPr>
          <w:color w:val="000000"/>
          <w:sz w:val="28"/>
          <w:szCs w:val="28"/>
        </w:rPr>
      </w:pPr>
      <w:r w:rsidRPr="00442D9F">
        <w:rPr>
          <w:color w:val="000000"/>
          <w:sz w:val="28"/>
          <w:szCs w:val="28"/>
        </w:rPr>
        <w:t xml:space="preserve">2018 год – </w:t>
      </w:r>
      <w:r w:rsidR="00DC5988">
        <w:rPr>
          <w:color w:val="000000"/>
          <w:sz w:val="28"/>
          <w:szCs w:val="28"/>
        </w:rPr>
        <w:t xml:space="preserve">  </w:t>
      </w:r>
      <w:r w:rsidR="001460C7">
        <w:rPr>
          <w:color w:val="000000"/>
          <w:sz w:val="28"/>
          <w:szCs w:val="28"/>
        </w:rPr>
        <w:t>14386,8</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AE3069" w:rsidRPr="00442D9F" w:rsidRDefault="00AE3069" w:rsidP="00AE3069">
      <w:pPr>
        <w:rPr>
          <w:color w:val="000000"/>
          <w:sz w:val="28"/>
          <w:szCs w:val="28"/>
        </w:rPr>
      </w:pPr>
      <w:r w:rsidRPr="00442D9F">
        <w:rPr>
          <w:color w:val="000000"/>
          <w:sz w:val="28"/>
          <w:szCs w:val="28"/>
        </w:rPr>
        <w:t xml:space="preserve">2019 год – </w:t>
      </w:r>
      <w:r w:rsidR="00DC5988">
        <w:rPr>
          <w:color w:val="000000"/>
          <w:sz w:val="28"/>
          <w:szCs w:val="28"/>
        </w:rPr>
        <w:t xml:space="preserve">  17587,0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AE3069" w:rsidRPr="00442D9F" w:rsidRDefault="00AE3069" w:rsidP="00AE3069">
      <w:pPr>
        <w:rPr>
          <w:color w:val="000000"/>
          <w:sz w:val="28"/>
          <w:szCs w:val="28"/>
        </w:rPr>
      </w:pPr>
      <w:r w:rsidRPr="00442D9F">
        <w:rPr>
          <w:color w:val="000000"/>
          <w:sz w:val="28"/>
          <w:szCs w:val="28"/>
        </w:rPr>
        <w:t xml:space="preserve">2020 год – </w:t>
      </w:r>
      <w:r w:rsidR="00DC5988">
        <w:rPr>
          <w:color w:val="000000"/>
          <w:sz w:val="28"/>
          <w:szCs w:val="28"/>
        </w:rPr>
        <w:t xml:space="preserve">  15832,0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 xml:space="preserve">уб. </w:t>
      </w:r>
    </w:p>
    <w:p w:rsidR="00AE3069" w:rsidRDefault="00AE3069" w:rsidP="00AE3069">
      <w:pPr>
        <w:rPr>
          <w:color w:val="000000"/>
          <w:sz w:val="28"/>
          <w:szCs w:val="28"/>
        </w:rPr>
      </w:pPr>
      <w:r w:rsidRPr="00442D9F">
        <w:rPr>
          <w:color w:val="000000"/>
          <w:sz w:val="28"/>
          <w:szCs w:val="28"/>
        </w:rPr>
        <w:t>202</w:t>
      </w:r>
      <w:r>
        <w:rPr>
          <w:color w:val="000000"/>
          <w:sz w:val="28"/>
          <w:szCs w:val="28"/>
        </w:rPr>
        <w:t>1</w:t>
      </w:r>
      <w:r w:rsidRPr="00442D9F">
        <w:rPr>
          <w:color w:val="000000"/>
          <w:sz w:val="28"/>
          <w:szCs w:val="28"/>
        </w:rPr>
        <w:t xml:space="preserve"> год – </w:t>
      </w:r>
      <w:r w:rsidR="00DC5988">
        <w:rPr>
          <w:color w:val="000000"/>
          <w:sz w:val="28"/>
          <w:szCs w:val="28"/>
        </w:rPr>
        <w:t xml:space="preserve">  15837,0</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AE3069" w:rsidRDefault="00AE3069" w:rsidP="00AE3069">
      <w:pPr>
        <w:autoSpaceDE w:val="0"/>
        <w:autoSpaceDN w:val="0"/>
        <w:adjustRightInd w:val="0"/>
        <w:jc w:val="both"/>
        <w:rPr>
          <w:rFonts w:eastAsia="Calibri"/>
          <w:color w:val="000000"/>
          <w:sz w:val="28"/>
          <w:szCs w:val="28"/>
        </w:rPr>
      </w:pPr>
      <w:r w:rsidRPr="00442D9F">
        <w:rPr>
          <w:color w:val="000000"/>
          <w:sz w:val="28"/>
          <w:szCs w:val="28"/>
        </w:rPr>
        <w:t>202</w:t>
      </w:r>
      <w:r>
        <w:rPr>
          <w:color w:val="000000"/>
          <w:sz w:val="28"/>
          <w:szCs w:val="28"/>
        </w:rPr>
        <w:t>2</w:t>
      </w:r>
      <w:r w:rsidRPr="00442D9F">
        <w:rPr>
          <w:color w:val="000000"/>
          <w:sz w:val="28"/>
          <w:szCs w:val="28"/>
        </w:rPr>
        <w:t xml:space="preserve"> год – </w:t>
      </w:r>
      <w:r w:rsidR="00DC5988">
        <w:rPr>
          <w:color w:val="000000"/>
          <w:sz w:val="28"/>
          <w:szCs w:val="28"/>
        </w:rPr>
        <w:t xml:space="preserve"> 15842,0</w:t>
      </w:r>
      <w:r w:rsidRPr="00442D9F">
        <w:rPr>
          <w:color w:val="000000"/>
          <w:sz w:val="28"/>
          <w:szCs w:val="28"/>
        </w:rPr>
        <w:t xml:space="preserve">  </w:t>
      </w:r>
      <w:proofErr w:type="spellStart"/>
      <w:r w:rsidRPr="00442D9F">
        <w:rPr>
          <w:color w:val="000000"/>
          <w:sz w:val="28"/>
          <w:szCs w:val="28"/>
        </w:rPr>
        <w:t>тыс</w:t>
      </w:r>
      <w:proofErr w:type="gramStart"/>
      <w:r w:rsidRPr="00442D9F">
        <w:rPr>
          <w:color w:val="000000"/>
          <w:sz w:val="28"/>
          <w:szCs w:val="28"/>
        </w:rPr>
        <w:t>.р</w:t>
      </w:r>
      <w:proofErr w:type="gramEnd"/>
      <w:r w:rsidRPr="00442D9F">
        <w:rPr>
          <w:color w:val="000000"/>
          <w:sz w:val="28"/>
          <w:szCs w:val="28"/>
        </w:rPr>
        <w:t>уб</w:t>
      </w:r>
      <w:proofErr w:type="spellEnd"/>
      <w:r w:rsidRPr="00442D9F">
        <w:rPr>
          <w:rFonts w:eastAsia="Calibri"/>
          <w:color w:val="000000"/>
          <w:sz w:val="28"/>
          <w:szCs w:val="28"/>
        </w:rPr>
        <w:t xml:space="preserve"> </w:t>
      </w:r>
    </w:p>
    <w:p w:rsidR="006C3D97" w:rsidRPr="00442D9F" w:rsidRDefault="00AE3069" w:rsidP="00AE3069">
      <w:pPr>
        <w:autoSpaceDE w:val="0"/>
        <w:autoSpaceDN w:val="0"/>
        <w:adjustRightInd w:val="0"/>
        <w:jc w:val="both"/>
        <w:rPr>
          <w:rFonts w:eastAsia="Calibri"/>
          <w:color w:val="000000"/>
          <w:sz w:val="28"/>
          <w:szCs w:val="28"/>
        </w:rPr>
      </w:pPr>
      <w:r>
        <w:rPr>
          <w:rFonts w:eastAsia="Calibri"/>
          <w:color w:val="000000"/>
          <w:sz w:val="28"/>
          <w:szCs w:val="28"/>
        </w:rPr>
        <w:t xml:space="preserve">      </w:t>
      </w:r>
      <w:r w:rsidR="006C3D97" w:rsidRPr="00442D9F">
        <w:rPr>
          <w:rFonts w:eastAsia="Calibri"/>
          <w:color w:val="000000"/>
          <w:sz w:val="28"/>
          <w:szCs w:val="28"/>
        </w:rPr>
        <w:t xml:space="preserve">Общий объем бюджетных ассигнований федерального бюджета, в соответствии с бюджетом действующих расходных обязательств, предусматривается в размере </w:t>
      </w:r>
      <w:r w:rsidR="001460C7">
        <w:rPr>
          <w:rFonts w:eastAsia="Calibri"/>
          <w:color w:val="000000"/>
          <w:sz w:val="28"/>
          <w:szCs w:val="28"/>
        </w:rPr>
        <w:t>626,2</w:t>
      </w:r>
      <w:r w:rsidR="006C3D97" w:rsidRPr="00442D9F">
        <w:rPr>
          <w:rFonts w:eastAsia="Calibri"/>
          <w:color w:val="000000"/>
          <w:sz w:val="28"/>
          <w:szCs w:val="28"/>
        </w:rPr>
        <w:t xml:space="preserve"> тыс. рублей.</w:t>
      </w:r>
    </w:p>
    <w:p w:rsidR="006C3D97" w:rsidRPr="00442D9F" w:rsidRDefault="006C3D97"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t>Бюджетные ассигнования федерального бюджета на реализацию Программы по годам распределяются в следующих объемах:</w:t>
      </w:r>
    </w:p>
    <w:p w:rsidR="006C3D97" w:rsidRPr="00442D9F" w:rsidRDefault="006C3D97" w:rsidP="006C3D97">
      <w:pPr>
        <w:ind w:left="709"/>
        <w:rPr>
          <w:color w:val="000000"/>
          <w:sz w:val="28"/>
          <w:szCs w:val="28"/>
        </w:rPr>
      </w:pPr>
      <w:r w:rsidRPr="00442D9F">
        <w:rPr>
          <w:color w:val="000000"/>
          <w:sz w:val="28"/>
          <w:szCs w:val="28"/>
        </w:rPr>
        <w:t>2014 год –</w:t>
      </w:r>
      <w:r w:rsidR="001460C7">
        <w:rPr>
          <w:color w:val="000000"/>
          <w:sz w:val="28"/>
          <w:szCs w:val="28"/>
        </w:rPr>
        <w:t>150,5</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ind w:left="709"/>
        <w:rPr>
          <w:color w:val="000000"/>
          <w:sz w:val="28"/>
          <w:szCs w:val="28"/>
        </w:rPr>
      </w:pPr>
      <w:r w:rsidRPr="00442D9F">
        <w:rPr>
          <w:color w:val="000000"/>
          <w:sz w:val="28"/>
          <w:szCs w:val="28"/>
        </w:rPr>
        <w:t xml:space="preserve">2015 год – </w:t>
      </w:r>
      <w:r w:rsidR="001460C7">
        <w:rPr>
          <w:color w:val="000000"/>
          <w:sz w:val="28"/>
          <w:szCs w:val="28"/>
        </w:rPr>
        <w:t>243,1</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ind w:left="709"/>
        <w:rPr>
          <w:color w:val="000000"/>
          <w:sz w:val="28"/>
          <w:szCs w:val="28"/>
        </w:rPr>
      </w:pPr>
      <w:r w:rsidRPr="00442D9F">
        <w:rPr>
          <w:color w:val="000000"/>
          <w:sz w:val="28"/>
          <w:szCs w:val="28"/>
        </w:rPr>
        <w:t xml:space="preserve">2016 год – </w:t>
      </w:r>
      <w:r w:rsidR="00DC5988">
        <w:rPr>
          <w:color w:val="000000"/>
          <w:sz w:val="28"/>
          <w:szCs w:val="28"/>
        </w:rPr>
        <w:t>30</w:t>
      </w:r>
      <w:r w:rsidRPr="00442D9F">
        <w:rPr>
          <w:color w:val="000000"/>
          <w:sz w:val="28"/>
          <w:szCs w:val="28"/>
        </w:rPr>
        <w:t>,0  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ind w:left="709"/>
        <w:rPr>
          <w:color w:val="000000"/>
          <w:sz w:val="28"/>
          <w:szCs w:val="28"/>
        </w:rPr>
      </w:pPr>
      <w:r w:rsidRPr="00442D9F">
        <w:rPr>
          <w:color w:val="000000"/>
          <w:sz w:val="28"/>
          <w:szCs w:val="28"/>
        </w:rPr>
        <w:t xml:space="preserve">2017 год – </w:t>
      </w:r>
      <w:r w:rsidR="00DC5988">
        <w:rPr>
          <w:color w:val="000000"/>
          <w:sz w:val="28"/>
          <w:szCs w:val="28"/>
        </w:rPr>
        <w:t>30</w:t>
      </w:r>
      <w:r w:rsidRPr="00442D9F">
        <w:rPr>
          <w:color w:val="000000"/>
          <w:sz w:val="28"/>
          <w:szCs w:val="28"/>
        </w:rPr>
        <w:t>,0  тыс</w:t>
      </w:r>
      <w:proofErr w:type="gramStart"/>
      <w:r w:rsidRPr="00442D9F">
        <w:rPr>
          <w:color w:val="000000"/>
          <w:sz w:val="28"/>
          <w:szCs w:val="28"/>
        </w:rPr>
        <w:t>.р</w:t>
      </w:r>
      <w:proofErr w:type="gramEnd"/>
      <w:r w:rsidRPr="00442D9F">
        <w:rPr>
          <w:color w:val="000000"/>
          <w:sz w:val="28"/>
          <w:szCs w:val="28"/>
        </w:rPr>
        <w:t xml:space="preserve">уб. </w:t>
      </w:r>
    </w:p>
    <w:p w:rsidR="006C3D97" w:rsidRPr="00442D9F" w:rsidRDefault="006C3D97" w:rsidP="006C3D97">
      <w:pPr>
        <w:ind w:left="709"/>
        <w:rPr>
          <w:color w:val="000000"/>
          <w:sz w:val="28"/>
          <w:szCs w:val="28"/>
        </w:rPr>
      </w:pPr>
      <w:r w:rsidRPr="00442D9F">
        <w:rPr>
          <w:color w:val="000000"/>
          <w:sz w:val="28"/>
          <w:szCs w:val="28"/>
        </w:rPr>
        <w:t xml:space="preserve">2018 год – </w:t>
      </w:r>
      <w:r w:rsidR="001460C7">
        <w:rPr>
          <w:color w:val="000000"/>
          <w:sz w:val="28"/>
          <w:szCs w:val="28"/>
        </w:rPr>
        <w:t>52,6</w:t>
      </w:r>
      <w:r w:rsidRPr="00442D9F">
        <w:rPr>
          <w:color w:val="000000"/>
          <w:sz w:val="28"/>
          <w:szCs w:val="28"/>
        </w:rPr>
        <w:t xml:space="preserve">  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ind w:left="709"/>
        <w:rPr>
          <w:color w:val="000000"/>
          <w:sz w:val="28"/>
          <w:szCs w:val="28"/>
        </w:rPr>
      </w:pPr>
      <w:r w:rsidRPr="00442D9F">
        <w:rPr>
          <w:color w:val="000000"/>
          <w:sz w:val="28"/>
          <w:szCs w:val="28"/>
        </w:rPr>
        <w:t>2019 год – 30,0  тыс</w:t>
      </w:r>
      <w:proofErr w:type="gramStart"/>
      <w:r w:rsidRPr="00442D9F">
        <w:rPr>
          <w:color w:val="000000"/>
          <w:sz w:val="28"/>
          <w:szCs w:val="28"/>
        </w:rPr>
        <w:t>.р</w:t>
      </w:r>
      <w:proofErr w:type="gramEnd"/>
      <w:r w:rsidRPr="00442D9F">
        <w:rPr>
          <w:color w:val="000000"/>
          <w:sz w:val="28"/>
          <w:szCs w:val="28"/>
        </w:rPr>
        <w:t xml:space="preserve">уб. </w:t>
      </w:r>
    </w:p>
    <w:p w:rsidR="006C3D97" w:rsidRDefault="006C3D97"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t>2020 год –30,0 тыс</w:t>
      </w:r>
      <w:proofErr w:type="gramStart"/>
      <w:r w:rsidRPr="00442D9F">
        <w:rPr>
          <w:rFonts w:eastAsia="Calibri"/>
          <w:color w:val="000000"/>
          <w:sz w:val="28"/>
          <w:szCs w:val="28"/>
        </w:rPr>
        <w:t>.р</w:t>
      </w:r>
      <w:proofErr w:type="gramEnd"/>
      <w:r w:rsidRPr="00442D9F">
        <w:rPr>
          <w:rFonts w:eastAsia="Calibri"/>
          <w:color w:val="000000"/>
          <w:sz w:val="28"/>
          <w:szCs w:val="28"/>
        </w:rPr>
        <w:t xml:space="preserve">уб. </w:t>
      </w:r>
    </w:p>
    <w:p w:rsidR="00A03554" w:rsidRDefault="00A03554"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t>202</w:t>
      </w:r>
      <w:r>
        <w:rPr>
          <w:rFonts w:eastAsia="Calibri"/>
          <w:color w:val="000000"/>
          <w:sz w:val="28"/>
          <w:szCs w:val="28"/>
        </w:rPr>
        <w:t>1</w:t>
      </w:r>
      <w:r w:rsidRPr="00442D9F">
        <w:rPr>
          <w:rFonts w:eastAsia="Calibri"/>
          <w:color w:val="000000"/>
          <w:sz w:val="28"/>
          <w:szCs w:val="28"/>
        </w:rPr>
        <w:t xml:space="preserve"> год –30,0 тыс</w:t>
      </w:r>
      <w:proofErr w:type="gramStart"/>
      <w:r w:rsidRPr="00442D9F">
        <w:rPr>
          <w:rFonts w:eastAsia="Calibri"/>
          <w:color w:val="000000"/>
          <w:sz w:val="28"/>
          <w:szCs w:val="28"/>
        </w:rPr>
        <w:t>.р</w:t>
      </w:r>
      <w:proofErr w:type="gramEnd"/>
      <w:r w:rsidRPr="00442D9F">
        <w:rPr>
          <w:rFonts w:eastAsia="Calibri"/>
          <w:color w:val="000000"/>
          <w:sz w:val="28"/>
          <w:szCs w:val="28"/>
        </w:rPr>
        <w:t>уб.</w:t>
      </w:r>
    </w:p>
    <w:p w:rsidR="00A03554" w:rsidRPr="00442D9F" w:rsidRDefault="00A03554"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t>202</w:t>
      </w:r>
      <w:r>
        <w:rPr>
          <w:rFonts w:eastAsia="Calibri"/>
          <w:color w:val="000000"/>
          <w:sz w:val="28"/>
          <w:szCs w:val="28"/>
        </w:rPr>
        <w:t>2</w:t>
      </w:r>
      <w:r w:rsidRPr="00442D9F">
        <w:rPr>
          <w:rFonts w:eastAsia="Calibri"/>
          <w:color w:val="000000"/>
          <w:sz w:val="28"/>
          <w:szCs w:val="28"/>
        </w:rPr>
        <w:t xml:space="preserve"> год –30,0 тыс</w:t>
      </w:r>
      <w:proofErr w:type="gramStart"/>
      <w:r w:rsidRPr="00442D9F">
        <w:rPr>
          <w:rFonts w:eastAsia="Calibri"/>
          <w:color w:val="000000"/>
          <w:sz w:val="28"/>
          <w:szCs w:val="28"/>
        </w:rPr>
        <w:t>.р</w:t>
      </w:r>
      <w:proofErr w:type="gramEnd"/>
      <w:r w:rsidRPr="00442D9F">
        <w:rPr>
          <w:rFonts w:eastAsia="Calibri"/>
          <w:color w:val="000000"/>
          <w:sz w:val="28"/>
          <w:szCs w:val="28"/>
        </w:rPr>
        <w:t>уб.</w:t>
      </w:r>
    </w:p>
    <w:p w:rsidR="001460C7" w:rsidRDefault="006C3D97"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t xml:space="preserve">Объем финансовых ресурсов из средств  федерального бюджета определен на основе постановления Правительства Российской Федерации от 29.12.2010 № 1186 «Об утверждении Правил предоставления из федерального бюджета бюджетам </w:t>
      </w:r>
    </w:p>
    <w:p w:rsidR="001460C7" w:rsidRDefault="001460C7" w:rsidP="006C3D97">
      <w:pPr>
        <w:autoSpaceDE w:val="0"/>
        <w:autoSpaceDN w:val="0"/>
        <w:adjustRightInd w:val="0"/>
        <w:ind w:firstLine="709"/>
        <w:jc w:val="both"/>
        <w:rPr>
          <w:rFonts w:eastAsia="Calibri"/>
          <w:color w:val="000000"/>
          <w:sz w:val="28"/>
          <w:szCs w:val="28"/>
        </w:rPr>
      </w:pPr>
      <w:r>
        <w:rPr>
          <w:rFonts w:eastAsia="Calibri"/>
          <w:color w:val="000000"/>
          <w:sz w:val="28"/>
          <w:szCs w:val="28"/>
        </w:rPr>
        <w:t>Средства бюджета Пензенской области</w:t>
      </w:r>
    </w:p>
    <w:p w:rsidR="001460C7" w:rsidRDefault="001460C7" w:rsidP="006C3D97">
      <w:pPr>
        <w:autoSpaceDE w:val="0"/>
        <w:autoSpaceDN w:val="0"/>
        <w:adjustRightInd w:val="0"/>
        <w:ind w:firstLine="709"/>
        <w:jc w:val="both"/>
        <w:rPr>
          <w:rFonts w:eastAsia="Calibri"/>
          <w:color w:val="000000"/>
          <w:sz w:val="28"/>
          <w:szCs w:val="28"/>
        </w:rPr>
      </w:pPr>
      <w:r>
        <w:rPr>
          <w:rFonts w:eastAsia="Calibri"/>
          <w:color w:val="000000"/>
          <w:sz w:val="28"/>
          <w:szCs w:val="28"/>
        </w:rPr>
        <w:t>2018 год – 8993,6 тыс</w:t>
      </w:r>
      <w:proofErr w:type="gramStart"/>
      <w:r>
        <w:rPr>
          <w:rFonts w:eastAsia="Calibri"/>
          <w:color w:val="000000"/>
          <w:sz w:val="28"/>
          <w:szCs w:val="28"/>
        </w:rPr>
        <w:t>.р</w:t>
      </w:r>
      <w:proofErr w:type="gramEnd"/>
      <w:r>
        <w:rPr>
          <w:rFonts w:eastAsia="Calibri"/>
          <w:color w:val="000000"/>
          <w:sz w:val="28"/>
          <w:szCs w:val="28"/>
        </w:rPr>
        <w:t>уб.</w:t>
      </w:r>
    </w:p>
    <w:p w:rsidR="006C3D97" w:rsidRPr="00442D9F" w:rsidRDefault="006C3D97" w:rsidP="006C3D97">
      <w:pPr>
        <w:autoSpaceDE w:val="0"/>
        <w:autoSpaceDN w:val="0"/>
        <w:adjustRightInd w:val="0"/>
        <w:ind w:firstLine="709"/>
        <w:jc w:val="both"/>
        <w:rPr>
          <w:rFonts w:eastAsia="Calibri"/>
          <w:color w:val="000000"/>
          <w:sz w:val="28"/>
          <w:szCs w:val="28"/>
        </w:rPr>
      </w:pPr>
      <w:r w:rsidRPr="00442D9F">
        <w:rPr>
          <w:rFonts w:eastAsia="Calibri"/>
          <w:color w:val="000000"/>
          <w:sz w:val="28"/>
          <w:szCs w:val="28"/>
        </w:rPr>
        <w:lastRenderedPageBreak/>
        <w:t>субъектов Российской Федерации иных межбюджетных трансфертов на комплектование книжных фондов библиотек муниципальных образований и государственных библиотек гг</w:t>
      </w:r>
      <w:proofErr w:type="gramStart"/>
      <w:r w:rsidRPr="00442D9F">
        <w:rPr>
          <w:rFonts w:eastAsia="Calibri"/>
          <w:color w:val="000000"/>
          <w:sz w:val="28"/>
          <w:szCs w:val="28"/>
        </w:rPr>
        <w:t>.М</w:t>
      </w:r>
      <w:proofErr w:type="gramEnd"/>
      <w:r w:rsidRPr="00442D9F">
        <w:rPr>
          <w:rFonts w:eastAsia="Calibri"/>
          <w:color w:val="000000"/>
          <w:sz w:val="28"/>
          <w:szCs w:val="28"/>
        </w:rPr>
        <w:t>осквы и Санкт- Петербурга». На период с 2016 по 202</w:t>
      </w:r>
      <w:r w:rsidR="00A03554">
        <w:rPr>
          <w:rFonts w:eastAsia="Calibri"/>
          <w:color w:val="000000"/>
          <w:sz w:val="28"/>
          <w:szCs w:val="28"/>
        </w:rPr>
        <w:t>2</w:t>
      </w:r>
      <w:r w:rsidRPr="00442D9F">
        <w:rPr>
          <w:rFonts w:eastAsia="Calibri"/>
          <w:color w:val="000000"/>
          <w:sz w:val="28"/>
          <w:szCs w:val="28"/>
        </w:rPr>
        <w:t xml:space="preserve"> год при определении ресурсного обеспечения Программы учтены рекомендации Минэкономразвития России. </w:t>
      </w:r>
    </w:p>
    <w:p w:rsidR="006C3D97" w:rsidRPr="00442D9F" w:rsidRDefault="006C3D97" w:rsidP="006C3D97">
      <w:pPr>
        <w:autoSpaceDE w:val="0"/>
        <w:autoSpaceDN w:val="0"/>
        <w:adjustRightInd w:val="0"/>
        <w:ind w:firstLine="709"/>
        <w:jc w:val="both"/>
        <w:rPr>
          <w:rFonts w:eastAsia="Calibri"/>
          <w:color w:val="000000"/>
          <w:sz w:val="28"/>
          <w:szCs w:val="28"/>
        </w:rPr>
      </w:pPr>
      <w:proofErr w:type="gramStart"/>
      <w:r w:rsidRPr="00442D9F">
        <w:rPr>
          <w:rFonts w:eastAsia="Calibri"/>
          <w:color w:val="000000"/>
          <w:sz w:val="28"/>
          <w:szCs w:val="28"/>
        </w:rPr>
        <w:t xml:space="preserve">Объем финансовых ресурсов из средств бюджета Наровчатского района, федерального бюджета на реализацию мероприятий Программы подлежит уточнению при формировании проектов бюджета Наровчатского района, федерального бюджета на очередной финансовой год и плановый период. </w:t>
      </w:r>
      <w:proofErr w:type="gramEnd"/>
    </w:p>
    <w:p w:rsidR="006C3D97" w:rsidRPr="00442D9F" w:rsidRDefault="006C3D97" w:rsidP="006C3D97">
      <w:pPr>
        <w:tabs>
          <w:tab w:val="left" w:pos="284"/>
        </w:tabs>
        <w:autoSpaceDE w:val="0"/>
        <w:autoSpaceDN w:val="0"/>
        <w:adjustRightInd w:val="0"/>
        <w:ind w:firstLine="709"/>
        <w:jc w:val="both"/>
        <w:rPr>
          <w:rFonts w:eastAsia="Calibri"/>
          <w:color w:val="000000"/>
          <w:sz w:val="28"/>
          <w:szCs w:val="28"/>
        </w:rPr>
      </w:pPr>
      <w:r w:rsidRPr="00442D9F">
        <w:rPr>
          <w:rFonts w:eastAsia="Calibri"/>
          <w:color w:val="000000"/>
          <w:sz w:val="28"/>
          <w:szCs w:val="28"/>
        </w:rPr>
        <w:t>Перечень мероприятий муниципальной программы и показателей результатов представлены в приложении №4.</w:t>
      </w:r>
      <w:r>
        <w:rPr>
          <w:rFonts w:eastAsia="Calibri"/>
          <w:color w:val="000000"/>
          <w:sz w:val="28"/>
          <w:szCs w:val="28"/>
        </w:rPr>
        <w:t>»;</w:t>
      </w:r>
    </w:p>
    <w:p w:rsidR="00D37346" w:rsidRDefault="00D37346" w:rsidP="00D37346">
      <w:pPr>
        <w:rPr>
          <w:sz w:val="28"/>
          <w:szCs w:val="28"/>
        </w:rPr>
      </w:pPr>
    </w:p>
    <w:p w:rsidR="00D37346" w:rsidRPr="006B51AB" w:rsidRDefault="00D37346" w:rsidP="00D37346">
      <w:pPr>
        <w:pStyle w:val="ConsPlusNormal"/>
        <w:widowControl/>
        <w:numPr>
          <w:ilvl w:val="0"/>
          <w:numId w:val="9"/>
        </w:numPr>
        <w:tabs>
          <w:tab w:val="left" w:pos="426"/>
        </w:tabs>
        <w:ind w:left="0" w:firstLine="0"/>
        <w:jc w:val="center"/>
        <w:rPr>
          <w:rFonts w:ascii="Times New Roman" w:hAnsi="Times New Roman" w:cs="Times New Roman"/>
          <w:b/>
          <w:sz w:val="28"/>
          <w:szCs w:val="28"/>
        </w:rPr>
      </w:pPr>
      <w:r w:rsidRPr="006B51AB">
        <w:rPr>
          <w:rFonts w:ascii="Times New Roman" w:hAnsi="Times New Roman" w:cs="Times New Roman"/>
          <w:b/>
          <w:sz w:val="28"/>
          <w:szCs w:val="28"/>
        </w:rPr>
        <w:t>Анализ рисков реализации муниципальной программы и меры управления рисками.</w:t>
      </w:r>
    </w:p>
    <w:p w:rsidR="00D37346" w:rsidRDefault="00D37346" w:rsidP="00D37346">
      <w:pPr>
        <w:widowControl w:val="0"/>
        <w:autoSpaceDE w:val="0"/>
        <w:autoSpaceDN w:val="0"/>
        <w:adjustRightInd w:val="0"/>
        <w:jc w:val="both"/>
        <w:rPr>
          <w:sz w:val="28"/>
          <w:szCs w:val="28"/>
        </w:rPr>
      </w:pPr>
    </w:p>
    <w:p w:rsidR="00D37346" w:rsidRDefault="00D37346" w:rsidP="00D37346">
      <w:pPr>
        <w:widowControl w:val="0"/>
        <w:autoSpaceDE w:val="0"/>
        <w:autoSpaceDN w:val="0"/>
        <w:adjustRightInd w:val="0"/>
        <w:ind w:firstLine="709"/>
        <w:jc w:val="both"/>
        <w:rPr>
          <w:sz w:val="28"/>
          <w:szCs w:val="28"/>
        </w:rPr>
      </w:pPr>
      <w:proofErr w:type="gramStart"/>
      <w:r w:rsidRPr="0080524B">
        <w:rPr>
          <w:sz w:val="28"/>
          <w:szCs w:val="28"/>
        </w:rPr>
        <w:t>Важное значение</w:t>
      </w:r>
      <w:proofErr w:type="gramEnd"/>
      <w:r w:rsidRPr="0080524B">
        <w:rPr>
          <w:sz w:val="28"/>
          <w:szCs w:val="28"/>
        </w:rPr>
        <w:t xml:space="preserve"> для успешной реализации подпрограммы имеет прогнозирование возможных рисков, связанных с достижением основной цели, решением задач подпрограммы, оценка их масштабов и последствий, а также формирование системы мер по их предотвращению.</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В рамках реализации подпрограммы могут быть выделены следующие риски ее реализации.</w:t>
      </w:r>
    </w:p>
    <w:p w:rsidR="00D37346" w:rsidRPr="0080524B" w:rsidRDefault="00D37346" w:rsidP="00D37346">
      <w:pPr>
        <w:widowControl w:val="0"/>
        <w:autoSpaceDE w:val="0"/>
        <w:autoSpaceDN w:val="0"/>
        <w:adjustRightInd w:val="0"/>
        <w:ind w:firstLine="709"/>
        <w:jc w:val="both"/>
        <w:rPr>
          <w:sz w:val="28"/>
          <w:szCs w:val="28"/>
        </w:rPr>
      </w:pPr>
    </w:p>
    <w:p w:rsidR="00D37346" w:rsidRPr="0080524B" w:rsidRDefault="00D37346" w:rsidP="00D37346">
      <w:pPr>
        <w:widowControl w:val="0"/>
        <w:autoSpaceDE w:val="0"/>
        <w:autoSpaceDN w:val="0"/>
        <w:adjustRightInd w:val="0"/>
        <w:ind w:firstLine="709"/>
        <w:jc w:val="center"/>
        <w:outlineLvl w:val="4"/>
        <w:rPr>
          <w:sz w:val="28"/>
          <w:szCs w:val="28"/>
        </w:rPr>
      </w:pPr>
      <w:r>
        <w:rPr>
          <w:sz w:val="28"/>
          <w:szCs w:val="28"/>
        </w:rPr>
        <w:t xml:space="preserve">6.1 </w:t>
      </w:r>
      <w:r w:rsidRPr="0080524B">
        <w:rPr>
          <w:sz w:val="28"/>
          <w:szCs w:val="28"/>
        </w:rPr>
        <w:t>Правовые риски</w:t>
      </w:r>
    </w:p>
    <w:p w:rsidR="00D37346" w:rsidRPr="0080524B" w:rsidRDefault="00D37346" w:rsidP="00D37346">
      <w:pPr>
        <w:widowControl w:val="0"/>
        <w:autoSpaceDE w:val="0"/>
        <w:autoSpaceDN w:val="0"/>
        <w:adjustRightInd w:val="0"/>
        <w:ind w:firstLine="709"/>
        <w:jc w:val="both"/>
        <w:rPr>
          <w:sz w:val="28"/>
          <w:szCs w:val="28"/>
        </w:rPr>
      </w:pP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Правовые риски связаны с изменением федерального законодательства, длительностью формирования нормативной правовой базы, необходимой для эффективной реализации подпрограммы. Это может привести к существенному увеличению планируемых сроков или изменению условий реализации мероприятий подпрограммы.</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Для минимизации воздействия данной группы рисков планируется:</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 xml:space="preserve">проводить мониторинг планируемых изменений в федеральном законодательстве в сфере </w:t>
      </w:r>
      <w:r>
        <w:rPr>
          <w:sz w:val="28"/>
          <w:szCs w:val="28"/>
        </w:rPr>
        <w:t xml:space="preserve">культуры, </w:t>
      </w:r>
      <w:r w:rsidRPr="0080524B">
        <w:rPr>
          <w:sz w:val="28"/>
          <w:szCs w:val="28"/>
        </w:rPr>
        <w:t>туризма</w:t>
      </w:r>
      <w:r>
        <w:rPr>
          <w:sz w:val="28"/>
          <w:szCs w:val="28"/>
        </w:rPr>
        <w:t xml:space="preserve"> и смежных областях</w:t>
      </w:r>
      <w:r w:rsidRPr="0080524B">
        <w:rPr>
          <w:sz w:val="28"/>
          <w:szCs w:val="28"/>
        </w:rPr>
        <w:t>.</w:t>
      </w:r>
    </w:p>
    <w:p w:rsidR="00D37346" w:rsidRDefault="00D37346" w:rsidP="00D37346">
      <w:pPr>
        <w:widowControl w:val="0"/>
        <w:autoSpaceDE w:val="0"/>
        <w:autoSpaceDN w:val="0"/>
        <w:adjustRightInd w:val="0"/>
        <w:jc w:val="both"/>
        <w:rPr>
          <w:sz w:val="28"/>
          <w:szCs w:val="28"/>
        </w:rPr>
      </w:pPr>
    </w:p>
    <w:p w:rsidR="00D37346" w:rsidRPr="0080524B" w:rsidRDefault="00D37346" w:rsidP="00D37346">
      <w:pPr>
        <w:widowControl w:val="0"/>
        <w:autoSpaceDE w:val="0"/>
        <w:autoSpaceDN w:val="0"/>
        <w:adjustRightInd w:val="0"/>
        <w:ind w:firstLine="709"/>
        <w:jc w:val="center"/>
        <w:outlineLvl w:val="4"/>
        <w:rPr>
          <w:sz w:val="28"/>
          <w:szCs w:val="28"/>
        </w:rPr>
      </w:pPr>
      <w:r>
        <w:rPr>
          <w:sz w:val="28"/>
          <w:szCs w:val="28"/>
        </w:rPr>
        <w:t xml:space="preserve">6.2 </w:t>
      </w:r>
      <w:r w:rsidRPr="0080524B">
        <w:rPr>
          <w:sz w:val="28"/>
          <w:szCs w:val="28"/>
        </w:rPr>
        <w:t>Финансовые риски</w:t>
      </w:r>
    </w:p>
    <w:p w:rsidR="00D37346" w:rsidRPr="0080524B" w:rsidRDefault="00D37346" w:rsidP="00D37346">
      <w:pPr>
        <w:widowControl w:val="0"/>
        <w:autoSpaceDE w:val="0"/>
        <w:autoSpaceDN w:val="0"/>
        <w:adjustRightInd w:val="0"/>
        <w:ind w:firstLine="709"/>
        <w:jc w:val="both"/>
        <w:rPr>
          <w:sz w:val="28"/>
          <w:szCs w:val="28"/>
        </w:rPr>
      </w:pP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 xml:space="preserve">Финансовые риски связаны с возникновением бюджетного дефицита и недостаточным, вследствие этого, уровнем бюджетного финансирования, </w:t>
      </w:r>
      <w:proofErr w:type="spellStart"/>
      <w:r w:rsidRPr="0080524B">
        <w:rPr>
          <w:sz w:val="28"/>
          <w:szCs w:val="28"/>
        </w:rPr>
        <w:t>секвестированием</w:t>
      </w:r>
      <w:proofErr w:type="spellEnd"/>
      <w:r w:rsidRPr="0080524B">
        <w:rPr>
          <w:sz w:val="28"/>
          <w:szCs w:val="28"/>
        </w:rPr>
        <w:t xml:space="preserve"> бюджетных расходов на сферу туризма, а также отсутствием устойчивого источника финансирования деятельности общественных объединений и организаций, что может повлечь недофинансирование, сокращение или прекращение подпрограммных мероприятий.</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lastRenderedPageBreak/>
        <w:t>Способами ограничения финансовых рисков выступают:</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ежегодное уточнение объемов финансовых средств, предусмотренных на реализацию мероприятий подпрограммы, в зависимости от достигнутых результатов;</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определение приоритетов для первоочередного финансирования;</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планирование бюджетных расходов с применением методик оценки эффективности бюджетных расходов;</w:t>
      </w:r>
    </w:p>
    <w:p w:rsidR="00D37346" w:rsidRPr="0080524B" w:rsidRDefault="00D37346" w:rsidP="00D37346">
      <w:pPr>
        <w:widowControl w:val="0"/>
        <w:autoSpaceDE w:val="0"/>
        <w:autoSpaceDN w:val="0"/>
        <w:adjustRightInd w:val="0"/>
        <w:ind w:firstLine="709"/>
        <w:jc w:val="both"/>
        <w:rPr>
          <w:sz w:val="28"/>
          <w:szCs w:val="28"/>
        </w:rPr>
      </w:pPr>
      <w:r w:rsidRPr="0080524B">
        <w:rPr>
          <w:sz w:val="28"/>
          <w:szCs w:val="28"/>
        </w:rPr>
        <w:t>привлечение внебюджетного финансирования, в том числе выявление и внедрение лучшего опыта привлечения внебюджетных ресурсов в сфер</w:t>
      </w:r>
      <w:r>
        <w:rPr>
          <w:sz w:val="28"/>
          <w:szCs w:val="28"/>
        </w:rPr>
        <w:t xml:space="preserve">ы культуры и </w:t>
      </w:r>
      <w:r w:rsidRPr="0080524B">
        <w:rPr>
          <w:sz w:val="28"/>
          <w:szCs w:val="28"/>
        </w:rPr>
        <w:t>туризма.</w:t>
      </w:r>
    </w:p>
    <w:p w:rsidR="00D37346" w:rsidRDefault="00D37346" w:rsidP="00D37346">
      <w:pPr>
        <w:widowControl w:val="0"/>
        <w:autoSpaceDE w:val="0"/>
        <w:autoSpaceDN w:val="0"/>
        <w:adjustRightInd w:val="0"/>
        <w:ind w:firstLine="709"/>
        <w:jc w:val="center"/>
        <w:outlineLvl w:val="4"/>
        <w:rPr>
          <w:sz w:val="28"/>
          <w:szCs w:val="28"/>
        </w:rPr>
      </w:pPr>
    </w:p>
    <w:p w:rsidR="00D37346" w:rsidRPr="0080524B" w:rsidRDefault="00D37346" w:rsidP="00D37346">
      <w:pPr>
        <w:widowControl w:val="0"/>
        <w:autoSpaceDE w:val="0"/>
        <w:autoSpaceDN w:val="0"/>
        <w:adjustRightInd w:val="0"/>
        <w:ind w:firstLine="709"/>
        <w:jc w:val="center"/>
        <w:outlineLvl w:val="4"/>
        <w:rPr>
          <w:sz w:val="28"/>
          <w:szCs w:val="28"/>
        </w:rPr>
      </w:pPr>
      <w:r>
        <w:rPr>
          <w:sz w:val="28"/>
          <w:szCs w:val="28"/>
        </w:rPr>
        <w:t xml:space="preserve">6.3 </w:t>
      </w:r>
      <w:r w:rsidRPr="0080524B">
        <w:rPr>
          <w:sz w:val="28"/>
          <w:szCs w:val="28"/>
        </w:rPr>
        <w:t>Кадровые риски</w:t>
      </w:r>
    </w:p>
    <w:p w:rsidR="00D37346" w:rsidRPr="0080524B" w:rsidRDefault="00D37346" w:rsidP="00D37346">
      <w:pPr>
        <w:widowControl w:val="0"/>
        <w:autoSpaceDE w:val="0"/>
        <w:autoSpaceDN w:val="0"/>
        <w:adjustRightInd w:val="0"/>
        <w:ind w:firstLine="709"/>
        <w:jc w:val="both"/>
        <w:rPr>
          <w:sz w:val="28"/>
          <w:szCs w:val="28"/>
        </w:rPr>
      </w:pPr>
    </w:p>
    <w:p w:rsidR="00D37346" w:rsidRDefault="00D37346" w:rsidP="00D37346">
      <w:pPr>
        <w:pStyle w:val="ConsPlusNormal"/>
        <w:ind w:firstLine="709"/>
        <w:jc w:val="both"/>
        <w:rPr>
          <w:rFonts w:ascii="Times New Roman" w:hAnsi="Times New Roman"/>
          <w:sz w:val="28"/>
          <w:szCs w:val="28"/>
        </w:rPr>
      </w:pPr>
      <w:r w:rsidRPr="0080524B">
        <w:rPr>
          <w:rFonts w:ascii="Times New Roman" w:hAnsi="Times New Roman"/>
          <w:sz w:val="28"/>
          <w:szCs w:val="28"/>
        </w:rPr>
        <w:t>Кадровые риски обусловлены определенным дефицитом высококвалифицированных кадров в сфер</w:t>
      </w:r>
      <w:r>
        <w:rPr>
          <w:rFonts w:ascii="Times New Roman" w:hAnsi="Times New Roman"/>
          <w:sz w:val="28"/>
          <w:szCs w:val="28"/>
        </w:rPr>
        <w:t>ах культуры и</w:t>
      </w:r>
      <w:r w:rsidRPr="0080524B">
        <w:rPr>
          <w:rFonts w:ascii="Times New Roman" w:hAnsi="Times New Roman"/>
          <w:sz w:val="28"/>
          <w:szCs w:val="28"/>
        </w:rPr>
        <w:t xml:space="preserve"> туризма, что снижает эффективность работы </w:t>
      </w:r>
      <w:r>
        <w:rPr>
          <w:rFonts w:ascii="Times New Roman" w:hAnsi="Times New Roman"/>
          <w:sz w:val="28"/>
          <w:szCs w:val="28"/>
        </w:rPr>
        <w:t xml:space="preserve">учреждений культуры и </w:t>
      </w:r>
      <w:r w:rsidRPr="0080524B">
        <w:rPr>
          <w:rFonts w:ascii="Times New Roman" w:hAnsi="Times New Roman"/>
          <w:sz w:val="28"/>
          <w:szCs w:val="28"/>
        </w:rPr>
        <w:t>предприятий и организаций туристской индустрии и качество предоставляемых услуг. Снижение влияния данной группы рисков предполагается посредством обеспечения притока высококвалифицированных кадров и переподготовки (повышения квалификации) имеющихся специалистов.</w:t>
      </w:r>
    </w:p>
    <w:p w:rsidR="00D37346" w:rsidRDefault="00D37346" w:rsidP="00D37346">
      <w:pPr>
        <w:pStyle w:val="ConsPlusNormal"/>
        <w:ind w:firstLine="709"/>
        <w:jc w:val="both"/>
        <w:rPr>
          <w:rFonts w:ascii="Times New Roman" w:hAnsi="Times New Roman"/>
          <w:sz w:val="28"/>
          <w:szCs w:val="28"/>
        </w:rPr>
      </w:pPr>
    </w:p>
    <w:p w:rsidR="00D37346" w:rsidRPr="006B51AB" w:rsidRDefault="00D37346" w:rsidP="00D37346">
      <w:pPr>
        <w:pStyle w:val="ConsPlusNormal"/>
        <w:widowControl/>
        <w:numPr>
          <w:ilvl w:val="0"/>
          <w:numId w:val="9"/>
        </w:numPr>
        <w:tabs>
          <w:tab w:val="left" w:pos="426"/>
        </w:tabs>
        <w:ind w:left="0" w:firstLine="0"/>
        <w:jc w:val="center"/>
        <w:rPr>
          <w:rFonts w:ascii="Times New Roman" w:hAnsi="Times New Roman" w:cs="Times New Roman"/>
          <w:b/>
          <w:sz w:val="28"/>
          <w:szCs w:val="28"/>
        </w:rPr>
      </w:pPr>
      <w:r w:rsidRPr="006B51AB">
        <w:rPr>
          <w:rFonts w:ascii="Times New Roman" w:hAnsi="Times New Roman" w:cs="Times New Roman"/>
          <w:b/>
          <w:sz w:val="28"/>
          <w:szCs w:val="28"/>
        </w:rPr>
        <w:t>Оценка планируемой эффективности муниципальной программы.</w:t>
      </w:r>
    </w:p>
    <w:p w:rsidR="00D37346" w:rsidRDefault="00D37346" w:rsidP="00D37346">
      <w:pPr>
        <w:pStyle w:val="ConsPlusNormal"/>
        <w:tabs>
          <w:tab w:val="left" w:pos="426"/>
        </w:tabs>
        <w:rPr>
          <w:rFonts w:ascii="Times New Roman" w:hAnsi="Times New Roman" w:cs="Times New Roman"/>
          <w:sz w:val="28"/>
          <w:szCs w:val="28"/>
        </w:rPr>
      </w:pPr>
    </w:p>
    <w:p w:rsidR="00D37346" w:rsidRDefault="00D37346" w:rsidP="00D373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t>Оценка планируемой эффективности муниципальной программы  представлена в приложениях № 5, 6.</w:t>
      </w:r>
    </w:p>
    <w:p w:rsidR="00D37346" w:rsidRDefault="00D37346" w:rsidP="00D37346">
      <w:pPr>
        <w:pStyle w:val="ConsPlusNonformat"/>
        <w:ind w:firstLine="709"/>
        <w:rPr>
          <w:rFonts w:ascii="Times New Roman" w:hAnsi="Times New Roman" w:cs="Times New Roman"/>
          <w:sz w:val="28"/>
          <w:szCs w:val="28"/>
        </w:rPr>
      </w:pPr>
    </w:p>
    <w:p w:rsidR="00D37346" w:rsidRPr="006B51AB" w:rsidRDefault="00D37346" w:rsidP="00D37346">
      <w:pPr>
        <w:numPr>
          <w:ilvl w:val="0"/>
          <w:numId w:val="9"/>
        </w:numPr>
        <w:tabs>
          <w:tab w:val="left" w:pos="426"/>
        </w:tabs>
        <w:suppressAutoHyphens w:val="0"/>
        <w:ind w:left="0" w:firstLine="0"/>
        <w:jc w:val="center"/>
        <w:rPr>
          <w:b/>
          <w:sz w:val="28"/>
          <w:szCs w:val="28"/>
        </w:rPr>
      </w:pPr>
      <w:r w:rsidRPr="006B51AB">
        <w:rPr>
          <w:b/>
          <w:sz w:val="28"/>
          <w:szCs w:val="28"/>
        </w:rPr>
        <w:t>Характеристика подпрограмм муниципальной программы</w:t>
      </w:r>
    </w:p>
    <w:p w:rsidR="00D37346" w:rsidRPr="00506B69" w:rsidRDefault="00D37346" w:rsidP="00D37346">
      <w:pPr>
        <w:tabs>
          <w:tab w:val="left" w:pos="426"/>
        </w:tabs>
        <w:rPr>
          <w:b/>
          <w:sz w:val="28"/>
          <w:szCs w:val="28"/>
        </w:rPr>
      </w:pPr>
    </w:p>
    <w:p w:rsidR="00D37346" w:rsidRPr="006B51AB" w:rsidRDefault="00D37346" w:rsidP="00D37346">
      <w:pPr>
        <w:numPr>
          <w:ilvl w:val="1"/>
          <w:numId w:val="17"/>
        </w:numPr>
        <w:tabs>
          <w:tab w:val="left" w:pos="567"/>
        </w:tabs>
        <w:suppressAutoHyphens w:val="0"/>
        <w:ind w:left="0" w:firstLine="0"/>
        <w:jc w:val="center"/>
        <w:rPr>
          <w:b/>
          <w:sz w:val="28"/>
          <w:szCs w:val="28"/>
        </w:rPr>
      </w:pPr>
      <w:r w:rsidRPr="006B51AB">
        <w:rPr>
          <w:b/>
          <w:sz w:val="28"/>
          <w:szCs w:val="28"/>
        </w:rPr>
        <w:t>Подпрограмма «Наследие» муниципальной программы Наровчатского района «Развитие культуры</w:t>
      </w:r>
      <w:r>
        <w:rPr>
          <w:b/>
          <w:sz w:val="28"/>
          <w:szCs w:val="28"/>
        </w:rPr>
        <w:t xml:space="preserve"> и туризма Наровчатского района</w:t>
      </w:r>
      <w:r w:rsidRPr="006B51AB">
        <w:rPr>
          <w:b/>
          <w:sz w:val="28"/>
          <w:szCs w:val="28"/>
        </w:rPr>
        <w:t xml:space="preserve">  на 2014-202</w:t>
      </w:r>
      <w:r w:rsidR="00A03554">
        <w:rPr>
          <w:b/>
          <w:sz w:val="28"/>
          <w:szCs w:val="28"/>
        </w:rPr>
        <w:t>2</w:t>
      </w:r>
      <w:r w:rsidRPr="006B51AB">
        <w:rPr>
          <w:b/>
          <w:sz w:val="28"/>
          <w:szCs w:val="28"/>
        </w:rPr>
        <w:t xml:space="preserve"> годы</w:t>
      </w:r>
      <w:r>
        <w:rPr>
          <w:b/>
          <w:sz w:val="28"/>
          <w:szCs w:val="28"/>
        </w:rPr>
        <w:t>»</w:t>
      </w:r>
    </w:p>
    <w:p w:rsidR="00D37346" w:rsidRPr="006B51AB" w:rsidRDefault="00D37346" w:rsidP="00D37346">
      <w:pPr>
        <w:pStyle w:val="ConsPlusNormal"/>
        <w:ind w:firstLine="540"/>
        <w:jc w:val="center"/>
        <w:rPr>
          <w:rFonts w:ascii="Times New Roman" w:hAnsi="Times New Roman" w:cs="Times New Roman"/>
          <w:b/>
          <w:sz w:val="28"/>
          <w:szCs w:val="28"/>
        </w:rPr>
      </w:pPr>
    </w:p>
    <w:p w:rsidR="00D37346" w:rsidRPr="006B51AB" w:rsidRDefault="00D37346" w:rsidP="00D37346">
      <w:pPr>
        <w:pStyle w:val="ConsPlusNormal"/>
        <w:ind w:firstLine="540"/>
        <w:jc w:val="center"/>
        <w:rPr>
          <w:rFonts w:ascii="Times New Roman" w:hAnsi="Times New Roman" w:cs="Times New Roman"/>
          <w:b/>
          <w:sz w:val="28"/>
          <w:szCs w:val="28"/>
        </w:rPr>
      </w:pPr>
      <w:r w:rsidRPr="006B51AB">
        <w:rPr>
          <w:rFonts w:ascii="Times New Roman" w:hAnsi="Times New Roman" w:cs="Times New Roman"/>
          <w:b/>
          <w:sz w:val="28"/>
          <w:szCs w:val="28"/>
        </w:rPr>
        <w:t xml:space="preserve">Паспорт </w:t>
      </w:r>
    </w:p>
    <w:p w:rsidR="00D37346" w:rsidRPr="006B51AB" w:rsidRDefault="00D37346" w:rsidP="00D37346">
      <w:pPr>
        <w:pStyle w:val="ConsPlusNormal"/>
        <w:ind w:firstLine="540"/>
        <w:jc w:val="center"/>
        <w:rPr>
          <w:rFonts w:ascii="Times New Roman" w:hAnsi="Times New Roman" w:cs="Times New Roman"/>
          <w:b/>
          <w:sz w:val="28"/>
          <w:szCs w:val="28"/>
        </w:rPr>
      </w:pPr>
      <w:r w:rsidRPr="006B51AB">
        <w:rPr>
          <w:rFonts w:ascii="Times New Roman" w:hAnsi="Times New Roman" w:cs="Times New Roman"/>
          <w:b/>
          <w:sz w:val="28"/>
          <w:szCs w:val="28"/>
        </w:rPr>
        <w:t>подпрограммы «Наследие» муниципальной программы Наровчатского района «Развитие культуры</w:t>
      </w:r>
      <w:r>
        <w:rPr>
          <w:rFonts w:ascii="Times New Roman" w:hAnsi="Times New Roman" w:cs="Times New Roman"/>
          <w:b/>
          <w:sz w:val="28"/>
          <w:szCs w:val="28"/>
        </w:rPr>
        <w:t xml:space="preserve"> и туризма Наровчатского района</w:t>
      </w:r>
      <w:r w:rsidRPr="006B51AB">
        <w:rPr>
          <w:rFonts w:ascii="Times New Roman" w:hAnsi="Times New Roman" w:cs="Times New Roman"/>
          <w:b/>
          <w:sz w:val="28"/>
          <w:szCs w:val="28"/>
        </w:rPr>
        <w:t xml:space="preserve">  на 2014-202</w:t>
      </w:r>
      <w:r w:rsidR="00A03554">
        <w:rPr>
          <w:rFonts w:ascii="Times New Roman" w:hAnsi="Times New Roman" w:cs="Times New Roman"/>
          <w:b/>
          <w:sz w:val="28"/>
          <w:szCs w:val="28"/>
        </w:rPr>
        <w:t>2</w:t>
      </w:r>
      <w:r w:rsidRPr="006B51AB">
        <w:rPr>
          <w:rFonts w:ascii="Times New Roman" w:hAnsi="Times New Roman" w:cs="Times New Roman"/>
          <w:b/>
          <w:sz w:val="28"/>
          <w:szCs w:val="28"/>
        </w:rPr>
        <w:t xml:space="preserve"> годы</w:t>
      </w:r>
      <w:r>
        <w:rPr>
          <w:rFonts w:ascii="Times New Roman" w:hAnsi="Times New Roman" w:cs="Times New Roman"/>
          <w:b/>
          <w:sz w:val="28"/>
          <w:szCs w:val="28"/>
        </w:rPr>
        <w:t>»</w:t>
      </w:r>
    </w:p>
    <w:p w:rsidR="00D37346" w:rsidRPr="00393D56" w:rsidRDefault="00D37346" w:rsidP="00D37346">
      <w:pPr>
        <w:pStyle w:val="ConsPlusNormal"/>
        <w:ind w:firstLine="540"/>
        <w:jc w:val="center"/>
        <w:rPr>
          <w:rFonts w:ascii="Times New Roman" w:hAnsi="Times New Roman" w:cs="Times New Roman"/>
          <w:sz w:val="28"/>
          <w:szCs w:val="28"/>
        </w:rPr>
      </w:pPr>
    </w:p>
    <w:tbl>
      <w:tblPr>
        <w:tblW w:w="10524"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7689"/>
      </w:tblGrid>
      <w:tr w:rsidR="00D37346" w:rsidRPr="00393D56" w:rsidTr="006C3D97">
        <w:trPr>
          <w:jc w:val="center"/>
        </w:trPr>
        <w:tc>
          <w:tcPr>
            <w:tcW w:w="2835" w:type="dxa"/>
          </w:tcPr>
          <w:p w:rsidR="00D37346" w:rsidRPr="00393D56" w:rsidRDefault="00D37346" w:rsidP="006C3D97">
            <w:pPr>
              <w:pStyle w:val="af5"/>
              <w:rPr>
                <w:rFonts w:ascii="Times New Roman" w:hAnsi="Times New Roman"/>
                <w:bCs/>
                <w:sz w:val="28"/>
                <w:szCs w:val="28"/>
              </w:rPr>
            </w:pPr>
            <w:bookmarkStart w:id="0" w:name="sub_11"/>
            <w:r w:rsidRPr="00393D56">
              <w:rPr>
                <w:rStyle w:val="af7"/>
                <w:rFonts w:ascii="Times New Roman" w:hAnsi="Times New Roman"/>
                <w:b w:val="0"/>
                <w:bCs w:val="0"/>
                <w:sz w:val="28"/>
                <w:szCs w:val="28"/>
              </w:rPr>
              <w:t>Наименование подпрограммы</w:t>
            </w:r>
            <w:bookmarkEnd w:id="0"/>
          </w:p>
        </w:tc>
        <w:tc>
          <w:tcPr>
            <w:tcW w:w="7689" w:type="dxa"/>
          </w:tcPr>
          <w:p w:rsidR="00D37346" w:rsidRPr="00393D56" w:rsidRDefault="00D37346" w:rsidP="006C3D97">
            <w:pPr>
              <w:pStyle w:val="af5"/>
              <w:rPr>
                <w:rFonts w:ascii="Times New Roman" w:hAnsi="Times New Roman"/>
                <w:sz w:val="28"/>
                <w:szCs w:val="28"/>
              </w:rPr>
            </w:pPr>
            <w:r w:rsidRPr="00393D56">
              <w:rPr>
                <w:rFonts w:ascii="Times New Roman" w:hAnsi="Times New Roman"/>
                <w:sz w:val="28"/>
                <w:szCs w:val="28"/>
              </w:rPr>
              <w:t>«Наследие»</w:t>
            </w:r>
          </w:p>
        </w:tc>
      </w:tr>
      <w:tr w:rsidR="00D37346" w:rsidRPr="00393D56" w:rsidTr="006C3D97">
        <w:trPr>
          <w:jc w:val="center"/>
        </w:trPr>
        <w:tc>
          <w:tcPr>
            <w:tcW w:w="2835" w:type="dxa"/>
          </w:tcPr>
          <w:p w:rsidR="00D37346" w:rsidRPr="00393D56" w:rsidRDefault="00D37346" w:rsidP="006C3D97">
            <w:pPr>
              <w:pStyle w:val="af5"/>
              <w:rPr>
                <w:rFonts w:ascii="Times New Roman" w:hAnsi="Times New Roman"/>
                <w:bCs/>
                <w:sz w:val="28"/>
                <w:szCs w:val="28"/>
              </w:rPr>
            </w:pPr>
            <w:bookmarkStart w:id="1" w:name="sub_114"/>
            <w:r w:rsidRPr="00393D56">
              <w:rPr>
                <w:rStyle w:val="af7"/>
                <w:rFonts w:ascii="Times New Roman" w:hAnsi="Times New Roman"/>
                <w:b w:val="0"/>
                <w:bCs w:val="0"/>
                <w:sz w:val="28"/>
                <w:szCs w:val="28"/>
              </w:rPr>
              <w:t>Ответственный исполнитель подпрограммы</w:t>
            </w:r>
            <w:bookmarkEnd w:id="1"/>
          </w:p>
        </w:tc>
        <w:tc>
          <w:tcPr>
            <w:tcW w:w="7689" w:type="dxa"/>
          </w:tcPr>
          <w:p w:rsidR="00D37346" w:rsidRPr="00393D56" w:rsidRDefault="00D37346" w:rsidP="006C3D97">
            <w:pPr>
              <w:pStyle w:val="af5"/>
              <w:rPr>
                <w:rFonts w:ascii="Times New Roman" w:hAnsi="Times New Roman"/>
                <w:sz w:val="28"/>
                <w:szCs w:val="28"/>
              </w:rPr>
            </w:pPr>
            <w:r>
              <w:rPr>
                <w:rFonts w:ascii="Times New Roman" w:hAnsi="Times New Roman"/>
                <w:sz w:val="28"/>
                <w:szCs w:val="28"/>
              </w:rPr>
              <w:t xml:space="preserve">Администрация Наровчатского района Пензенской области </w:t>
            </w:r>
          </w:p>
        </w:tc>
      </w:tr>
      <w:tr w:rsidR="00D37346" w:rsidRPr="00393D56" w:rsidTr="006C3D97">
        <w:trPr>
          <w:jc w:val="center"/>
        </w:trPr>
        <w:tc>
          <w:tcPr>
            <w:tcW w:w="2835" w:type="dxa"/>
          </w:tcPr>
          <w:p w:rsidR="00D37346" w:rsidRPr="00393D56" w:rsidRDefault="00D37346" w:rsidP="006C3D97">
            <w:pPr>
              <w:pStyle w:val="af5"/>
              <w:rPr>
                <w:rFonts w:ascii="Times New Roman" w:hAnsi="Times New Roman"/>
                <w:bCs/>
                <w:sz w:val="28"/>
                <w:szCs w:val="28"/>
              </w:rPr>
            </w:pPr>
            <w:r w:rsidRPr="00393D56">
              <w:rPr>
                <w:rStyle w:val="af7"/>
                <w:rFonts w:ascii="Times New Roman" w:hAnsi="Times New Roman"/>
                <w:b w:val="0"/>
                <w:bCs w:val="0"/>
                <w:sz w:val="28"/>
                <w:szCs w:val="28"/>
              </w:rPr>
              <w:t>Соисполнители подпрограммы</w:t>
            </w:r>
          </w:p>
        </w:tc>
        <w:tc>
          <w:tcPr>
            <w:tcW w:w="7689" w:type="dxa"/>
          </w:tcPr>
          <w:p w:rsidR="00D37346" w:rsidRPr="00393D56" w:rsidRDefault="00D37346" w:rsidP="006C3D97">
            <w:pPr>
              <w:pStyle w:val="af5"/>
              <w:rPr>
                <w:rFonts w:ascii="Times New Roman" w:hAnsi="Times New Roman"/>
                <w:sz w:val="28"/>
                <w:szCs w:val="28"/>
              </w:rPr>
            </w:pPr>
            <w:r w:rsidRPr="00707C69">
              <w:rPr>
                <w:rFonts w:ascii="Times New Roman" w:hAnsi="Times New Roman" w:cs="Times New Roman"/>
                <w:sz w:val="28"/>
                <w:szCs w:val="28"/>
              </w:rPr>
              <w:t xml:space="preserve">Муниципальные учреждения Наровчатского района, функции и полномочия </w:t>
            </w:r>
            <w:proofErr w:type="gramStart"/>
            <w:r w:rsidRPr="00707C69">
              <w:rPr>
                <w:rFonts w:ascii="Times New Roman" w:hAnsi="Times New Roman" w:cs="Times New Roman"/>
                <w:sz w:val="28"/>
                <w:szCs w:val="28"/>
              </w:rPr>
              <w:t>учредителя</w:t>
            </w:r>
            <w:proofErr w:type="gramEnd"/>
            <w:r w:rsidRPr="00707C69">
              <w:rPr>
                <w:rFonts w:ascii="Times New Roman" w:hAnsi="Times New Roman" w:cs="Times New Roman"/>
                <w:sz w:val="28"/>
                <w:szCs w:val="28"/>
              </w:rPr>
              <w:t xml:space="preserve"> в отношении которых </w:t>
            </w:r>
            <w:r w:rsidRPr="00707C69">
              <w:rPr>
                <w:rFonts w:ascii="Times New Roman" w:hAnsi="Times New Roman" w:cs="Times New Roman"/>
                <w:sz w:val="28"/>
                <w:szCs w:val="28"/>
              </w:rPr>
              <w:lastRenderedPageBreak/>
              <w:t>осуществляет администрация Наровчатского района в установленной сфере деятельности,</w:t>
            </w:r>
            <w:r w:rsidRPr="00393D56">
              <w:rPr>
                <w:rFonts w:ascii="Times New Roman" w:hAnsi="Times New Roman"/>
                <w:sz w:val="28"/>
                <w:szCs w:val="28"/>
              </w:rPr>
              <w:t xml:space="preserve"> органы местного самоуправления </w:t>
            </w:r>
            <w:r>
              <w:rPr>
                <w:rFonts w:ascii="Times New Roman" w:hAnsi="Times New Roman"/>
                <w:sz w:val="28"/>
                <w:szCs w:val="28"/>
              </w:rPr>
              <w:t>Наровчатского района (по согласованию)</w:t>
            </w:r>
          </w:p>
        </w:tc>
      </w:tr>
      <w:tr w:rsidR="00D37346" w:rsidRPr="00393D56" w:rsidTr="006C3D97">
        <w:trPr>
          <w:trHeight w:val="1579"/>
          <w:jc w:val="center"/>
        </w:trPr>
        <w:tc>
          <w:tcPr>
            <w:tcW w:w="2835" w:type="dxa"/>
          </w:tcPr>
          <w:p w:rsidR="00D37346" w:rsidRPr="00393D56" w:rsidRDefault="00D37346" w:rsidP="006C3D97">
            <w:pPr>
              <w:pStyle w:val="af5"/>
              <w:rPr>
                <w:rStyle w:val="af7"/>
                <w:rFonts w:ascii="Times New Roman" w:hAnsi="Times New Roman"/>
                <w:b w:val="0"/>
                <w:bCs w:val="0"/>
                <w:sz w:val="28"/>
                <w:szCs w:val="28"/>
              </w:rPr>
            </w:pPr>
            <w:r w:rsidRPr="00393D56">
              <w:rPr>
                <w:rStyle w:val="af7"/>
                <w:rFonts w:ascii="Times New Roman" w:hAnsi="Times New Roman"/>
                <w:b w:val="0"/>
                <w:bCs w:val="0"/>
                <w:sz w:val="28"/>
                <w:szCs w:val="28"/>
              </w:rPr>
              <w:lastRenderedPageBreak/>
              <w:t>Цели подпрограммы</w:t>
            </w:r>
          </w:p>
        </w:tc>
        <w:tc>
          <w:tcPr>
            <w:tcW w:w="7689" w:type="dxa"/>
          </w:tcPr>
          <w:p w:rsidR="00D37346" w:rsidRPr="00393D56" w:rsidRDefault="00D37346" w:rsidP="006C3D97">
            <w:pPr>
              <w:pStyle w:val="ConsPlusCell"/>
              <w:jc w:val="both"/>
              <w:rPr>
                <w:rFonts w:ascii="Times New Roman" w:hAnsi="Times New Roman" w:cs="Times New Roman"/>
                <w:sz w:val="28"/>
                <w:szCs w:val="28"/>
              </w:rPr>
            </w:pPr>
            <w:r>
              <w:rPr>
                <w:rFonts w:ascii="Times New Roman" w:hAnsi="Times New Roman" w:cs="Times New Roman"/>
                <w:sz w:val="28"/>
                <w:szCs w:val="28"/>
              </w:rPr>
              <w:t>с</w:t>
            </w:r>
            <w:r w:rsidRPr="00393D56">
              <w:rPr>
                <w:rFonts w:ascii="Times New Roman" w:hAnsi="Times New Roman" w:cs="Times New Roman"/>
                <w:sz w:val="28"/>
                <w:szCs w:val="28"/>
              </w:rPr>
              <w:t>охранение культурного и истори</w:t>
            </w:r>
            <w:r>
              <w:rPr>
                <w:rFonts w:ascii="Times New Roman" w:hAnsi="Times New Roman" w:cs="Times New Roman"/>
                <w:sz w:val="28"/>
                <w:szCs w:val="28"/>
              </w:rPr>
              <w:t>ческого наследия Наровчатского района</w:t>
            </w:r>
            <w:r w:rsidRPr="00393D56">
              <w:rPr>
                <w:rFonts w:ascii="Times New Roman" w:hAnsi="Times New Roman" w:cs="Times New Roman"/>
                <w:sz w:val="28"/>
                <w:szCs w:val="28"/>
              </w:rPr>
              <w:t>,  обеспечение доступа граждан к культурным ценностям и уч</w:t>
            </w:r>
            <w:r>
              <w:rPr>
                <w:rFonts w:ascii="Times New Roman" w:hAnsi="Times New Roman" w:cs="Times New Roman"/>
                <w:sz w:val="28"/>
                <w:szCs w:val="28"/>
              </w:rPr>
              <w:t>астию в культурной жизни района</w:t>
            </w:r>
            <w:r w:rsidRPr="00393D56">
              <w:rPr>
                <w:rFonts w:ascii="Times New Roman" w:hAnsi="Times New Roman" w:cs="Times New Roman"/>
                <w:sz w:val="28"/>
                <w:szCs w:val="28"/>
              </w:rPr>
              <w:t xml:space="preserve">, реализация творческого потенциала жителей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w:t>
            </w:r>
          </w:p>
        </w:tc>
      </w:tr>
      <w:tr w:rsidR="00D37346" w:rsidRPr="00393D56" w:rsidTr="006C3D97">
        <w:trPr>
          <w:jc w:val="center"/>
        </w:trPr>
        <w:tc>
          <w:tcPr>
            <w:tcW w:w="2835" w:type="dxa"/>
          </w:tcPr>
          <w:p w:rsidR="00D37346" w:rsidRPr="00393D56" w:rsidRDefault="00D37346" w:rsidP="006C3D97">
            <w:pPr>
              <w:pStyle w:val="ConsPlusTitle"/>
              <w:rPr>
                <w:b w:val="0"/>
                <w:bCs w:val="0"/>
              </w:rPr>
            </w:pPr>
            <w:r w:rsidRPr="00393D56">
              <w:rPr>
                <w:rStyle w:val="af7"/>
                <w:bCs/>
                <w:sz w:val="28"/>
                <w:szCs w:val="28"/>
              </w:rPr>
              <w:t>Задачи подпрограммы</w:t>
            </w:r>
          </w:p>
        </w:tc>
        <w:tc>
          <w:tcPr>
            <w:tcW w:w="7689" w:type="dxa"/>
          </w:tcPr>
          <w:p w:rsidR="00D37346" w:rsidRPr="00393D56" w:rsidRDefault="00D37346" w:rsidP="006C3D97">
            <w:pPr>
              <w:pStyle w:val="ConsPlusCell"/>
              <w:tabs>
                <w:tab w:val="left" w:pos="335"/>
              </w:tabs>
              <w:jc w:val="both"/>
              <w:rPr>
                <w:rFonts w:ascii="Times New Roman" w:hAnsi="Times New Roman" w:cs="Times New Roman"/>
                <w:sz w:val="28"/>
                <w:szCs w:val="28"/>
              </w:rPr>
            </w:pPr>
            <w:r w:rsidRPr="00393D56">
              <w:rPr>
                <w:rFonts w:ascii="Times New Roman" w:hAnsi="Times New Roman" w:cs="Times New Roman"/>
                <w:sz w:val="28"/>
                <w:szCs w:val="28"/>
              </w:rPr>
              <w:t>обеспечение сохранности и использования объектов культурного наследия;</w:t>
            </w:r>
          </w:p>
          <w:p w:rsidR="00D37346" w:rsidRPr="00393D56" w:rsidRDefault="00D37346" w:rsidP="006C3D97">
            <w:pPr>
              <w:pStyle w:val="ConsPlusCell"/>
              <w:tabs>
                <w:tab w:val="left" w:pos="335"/>
              </w:tabs>
              <w:jc w:val="both"/>
              <w:rPr>
                <w:rFonts w:ascii="Times New Roman" w:hAnsi="Times New Roman" w:cs="Times New Roman"/>
                <w:sz w:val="28"/>
                <w:szCs w:val="28"/>
              </w:rPr>
            </w:pPr>
            <w:r w:rsidRPr="00393D56">
              <w:rPr>
                <w:rFonts w:ascii="Times New Roman" w:hAnsi="Times New Roman" w:cs="Times New Roman"/>
                <w:sz w:val="28"/>
                <w:szCs w:val="28"/>
              </w:rPr>
              <w:t>повышение доступности и качества библиотечных услуг;</w:t>
            </w:r>
          </w:p>
          <w:p w:rsidR="00D37346" w:rsidRPr="00393D56" w:rsidRDefault="00D37346" w:rsidP="006C3D97">
            <w:pPr>
              <w:pStyle w:val="ConsPlusCell"/>
              <w:tabs>
                <w:tab w:val="left" w:pos="335"/>
              </w:tabs>
              <w:jc w:val="both"/>
              <w:rPr>
                <w:rFonts w:ascii="Times New Roman" w:hAnsi="Times New Roman" w:cs="Times New Roman"/>
                <w:sz w:val="28"/>
                <w:szCs w:val="28"/>
              </w:rPr>
            </w:pPr>
            <w:r w:rsidRPr="00393D56">
              <w:rPr>
                <w:rFonts w:ascii="Times New Roman" w:hAnsi="Times New Roman" w:cs="Times New Roman"/>
                <w:sz w:val="28"/>
                <w:szCs w:val="28"/>
              </w:rPr>
              <w:t>повышение доступности и качества музейных  услуг;</w:t>
            </w:r>
          </w:p>
        </w:tc>
      </w:tr>
      <w:tr w:rsidR="00D37346" w:rsidRPr="00393D56" w:rsidTr="006C3D97">
        <w:trPr>
          <w:jc w:val="center"/>
        </w:trPr>
        <w:tc>
          <w:tcPr>
            <w:tcW w:w="2835" w:type="dxa"/>
          </w:tcPr>
          <w:p w:rsidR="00D37346" w:rsidRPr="00393D56" w:rsidRDefault="00D37346" w:rsidP="006C3D97">
            <w:pPr>
              <w:pStyle w:val="af5"/>
              <w:rPr>
                <w:rStyle w:val="af7"/>
                <w:rFonts w:ascii="Times New Roman" w:hAnsi="Times New Roman"/>
                <w:b w:val="0"/>
                <w:bCs w:val="0"/>
                <w:sz w:val="28"/>
                <w:szCs w:val="28"/>
              </w:rPr>
            </w:pPr>
            <w:r w:rsidRPr="00393D56">
              <w:rPr>
                <w:rStyle w:val="af7"/>
                <w:rFonts w:ascii="Times New Roman" w:hAnsi="Times New Roman"/>
                <w:b w:val="0"/>
                <w:bCs w:val="0"/>
                <w:sz w:val="28"/>
                <w:szCs w:val="28"/>
              </w:rPr>
              <w:t xml:space="preserve">Целевые показатели подпрограммы </w:t>
            </w:r>
          </w:p>
        </w:tc>
        <w:tc>
          <w:tcPr>
            <w:tcW w:w="7689" w:type="dxa"/>
          </w:tcPr>
          <w:p w:rsidR="00D37346" w:rsidRPr="00393D56" w:rsidRDefault="00D37346" w:rsidP="006C3D97">
            <w:pPr>
              <w:tabs>
                <w:tab w:val="left" w:pos="335"/>
              </w:tabs>
              <w:rPr>
                <w:sz w:val="28"/>
                <w:szCs w:val="28"/>
                <w:lang w:eastAsia="zh-CN"/>
              </w:rPr>
            </w:pPr>
            <w:r w:rsidRPr="00393D56">
              <w:rPr>
                <w:sz w:val="28"/>
                <w:szCs w:val="28"/>
                <w:lang w:eastAsia="zh-CN"/>
              </w:rPr>
              <w:t>доля отреставрированных недвижимых объектов культурного наследия в общем количестве недвижимых объектов     культурного наследия, требующих    реставрации;</w:t>
            </w:r>
          </w:p>
          <w:p w:rsidR="00D37346" w:rsidRPr="00393D56" w:rsidRDefault="00D37346" w:rsidP="006C3D97">
            <w:pPr>
              <w:tabs>
                <w:tab w:val="left" w:pos="335"/>
              </w:tabs>
              <w:rPr>
                <w:sz w:val="28"/>
                <w:szCs w:val="28"/>
                <w:lang w:eastAsia="zh-CN"/>
              </w:rPr>
            </w:pPr>
            <w:r w:rsidRPr="00393D56">
              <w:rPr>
                <w:sz w:val="28"/>
                <w:szCs w:val="28"/>
                <w:lang w:eastAsia="zh-CN"/>
              </w:rPr>
              <w:t>охват населения библиотечным обслуживанием;</w:t>
            </w:r>
          </w:p>
          <w:p w:rsidR="00D37346" w:rsidRPr="00393D56" w:rsidRDefault="00D37346" w:rsidP="006C3D97">
            <w:pPr>
              <w:tabs>
                <w:tab w:val="left" w:pos="335"/>
              </w:tabs>
              <w:rPr>
                <w:sz w:val="28"/>
                <w:szCs w:val="28"/>
                <w:lang w:eastAsia="zh-CN"/>
              </w:rPr>
            </w:pPr>
            <w:r w:rsidRPr="00393D56">
              <w:rPr>
                <w:sz w:val="28"/>
                <w:szCs w:val="28"/>
                <w:lang w:eastAsia="zh-CN"/>
              </w:rPr>
              <w:t xml:space="preserve">среднее число книговыдач в расчете на 1тыс. человек населения; </w:t>
            </w:r>
          </w:p>
          <w:p w:rsidR="00D37346" w:rsidRPr="00393D56" w:rsidRDefault="00D37346" w:rsidP="006C3D97">
            <w:pPr>
              <w:tabs>
                <w:tab w:val="left" w:pos="335"/>
              </w:tabs>
              <w:rPr>
                <w:sz w:val="28"/>
                <w:szCs w:val="28"/>
                <w:lang w:eastAsia="zh-CN"/>
              </w:rPr>
            </w:pPr>
            <w:r w:rsidRPr="00393D56">
              <w:rPr>
                <w:sz w:val="28"/>
                <w:szCs w:val="28"/>
                <w:lang w:eastAsia="zh-CN"/>
              </w:rPr>
              <w:t>количество экземпляров новых поступлений в библиотечные фонды общедоступных библиотек на 1 тыс. человек населения;</w:t>
            </w:r>
          </w:p>
          <w:p w:rsidR="00D37346" w:rsidRPr="00393D56" w:rsidRDefault="00D37346" w:rsidP="006C3D97">
            <w:pPr>
              <w:tabs>
                <w:tab w:val="left" w:pos="335"/>
              </w:tabs>
              <w:rPr>
                <w:sz w:val="28"/>
                <w:szCs w:val="28"/>
                <w:lang w:eastAsia="zh-CN"/>
              </w:rPr>
            </w:pPr>
            <w:r w:rsidRPr="00393D56">
              <w:rPr>
                <w:sz w:val="28"/>
                <w:szCs w:val="28"/>
                <w:lang w:eastAsia="zh-CN"/>
              </w:rPr>
              <w:t>среднее число выставок в расчете на 10 тыс. человек населения;</w:t>
            </w:r>
          </w:p>
          <w:p w:rsidR="00D37346" w:rsidRPr="00393D56" w:rsidRDefault="00D37346" w:rsidP="006C3D97">
            <w:pPr>
              <w:tabs>
                <w:tab w:val="left" w:pos="335"/>
              </w:tabs>
              <w:rPr>
                <w:sz w:val="28"/>
                <w:szCs w:val="28"/>
                <w:lang w:eastAsia="zh-CN"/>
              </w:rPr>
            </w:pPr>
            <w:r w:rsidRPr="00393D56">
              <w:rPr>
                <w:sz w:val="28"/>
                <w:szCs w:val="28"/>
                <w:lang w:eastAsia="zh-CN"/>
              </w:rPr>
              <w:t xml:space="preserve">прирост количества выставочных </w:t>
            </w:r>
            <w:r>
              <w:rPr>
                <w:sz w:val="28"/>
                <w:szCs w:val="28"/>
                <w:lang w:eastAsia="zh-CN"/>
              </w:rPr>
              <w:t>проектов, осуществляемых в Наровчатском районе</w:t>
            </w:r>
            <w:r w:rsidRPr="00393D56">
              <w:rPr>
                <w:sz w:val="28"/>
                <w:szCs w:val="28"/>
                <w:lang w:eastAsia="zh-CN"/>
              </w:rPr>
              <w:t xml:space="preserve">; </w:t>
            </w:r>
          </w:p>
        </w:tc>
      </w:tr>
      <w:tr w:rsidR="00D37346" w:rsidRPr="00393D56" w:rsidTr="006C3D97">
        <w:trPr>
          <w:jc w:val="center"/>
        </w:trPr>
        <w:tc>
          <w:tcPr>
            <w:tcW w:w="2835" w:type="dxa"/>
          </w:tcPr>
          <w:p w:rsidR="00D37346" w:rsidRPr="00393D56" w:rsidRDefault="00D37346" w:rsidP="006C3D97">
            <w:pPr>
              <w:pStyle w:val="af5"/>
              <w:rPr>
                <w:rFonts w:ascii="Times New Roman" w:hAnsi="Times New Roman"/>
                <w:sz w:val="28"/>
                <w:szCs w:val="28"/>
              </w:rPr>
            </w:pPr>
            <w:bookmarkStart w:id="2" w:name="sub_17"/>
            <w:r w:rsidRPr="00393D56">
              <w:rPr>
                <w:rStyle w:val="af7"/>
                <w:rFonts w:ascii="Times New Roman" w:hAnsi="Times New Roman"/>
                <w:b w:val="0"/>
                <w:bCs w:val="0"/>
                <w:sz w:val="28"/>
                <w:szCs w:val="28"/>
              </w:rPr>
              <w:t>Сроки и этапы реализации подпрограмм</w:t>
            </w:r>
            <w:bookmarkEnd w:id="2"/>
            <w:r w:rsidRPr="00393D56">
              <w:rPr>
                <w:rStyle w:val="af7"/>
                <w:rFonts w:ascii="Times New Roman" w:hAnsi="Times New Roman"/>
                <w:b w:val="0"/>
                <w:bCs w:val="0"/>
                <w:sz w:val="28"/>
                <w:szCs w:val="28"/>
              </w:rPr>
              <w:t>ы</w:t>
            </w:r>
          </w:p>
        </w:tc>
        <w:tc>
          <w:tcPr>
            <w:tcW w:w="7689" w:type="dxa"/>
          </w:tcPr>
          <w:p w:rsidR="00D37346" w:rsidRPr="00894AC3" w:rsidRDefault="00D37346" w:rsidP="006C3D97">
            <w:pPr>
              <w:rPr>
                <w:sz w:val="28"/>
                <w:szCs w:val="28"/>
              </w:rPr>
            </w:pPr>
            <w:r w:rsidRPr="00894AC3">
              <w:rPr>
                <w:sz w:val="28"/>
                <w:szCs w:val="28"/>
              </w:rPr>
              <w:t>2014 – 2020 годы</w:t>
            </w:r>
          </w:p>
          <w:p w:rsidR="00D37346" w:rsidRPr="00894AC3" w:rsidRDefault="00D37346" w:rsidP="006C3D97">
            <w:pPr>
              <w:rPr>
                <w:sz w:val="28"/>
                <w:szCs w:val="28"/>
              </w:rPr>
            </w:pPr>
            <w:r w:rsidRPr="00894AC3">
              <w:rPr>
                <w:sz w:val="28"/>
                <w:szCs w:val="28"/>
              </w:rPr>
              <w:t>1 этап 2014 – 2015 годы</w:t>
            </w:r>
          </w:p>
          <w:p w:rsidR="00D37346" w:rsidRPr="00894AC3" w:rsidRDefault="00D37346" w:rsidP="006C3D97">
            <w:pPr>
              <w:rPr>
                <w:sz w:val="28"/>
                <w:szCs w:val="28"/>
              </w:rPr>
            </w:pPr>
            <w:r w:rsidRPr="00894AC3">
              <w:rPr>
                <w:sz w:val="28"/>
                <w:szCs w:val="28"/>
              </w:rPr>
              <w:t>2 этап 2016 – 2018 годы</w:t>
            </w:r>
          </w:p>
          <w:p w:rsidR="00D37346" w:rsidRDefault="00D37346" w:rsidP="006C3D97">
            <w:pPr>
              <w:pStyle w:val="af5"/>
              <w:rPr>
                <w:rFonts w:ascii="Times New Roman" w:hAnsi="Times New Roman"/>
                <w:sz w:val="28"/>
                <w:szCs w:val="28"/>
              </w:rPr>
            </w:pPr>
            <w:r w:rsidRPr="00894AC3">
              <w:rPr>
                <w:rFonts w:ascii="Times New Roman" w:hAnsi="Times New Roman"/>
                <w:sz w:val="28"/>
                <w:szCs w:val="28"/>
              </w:rPr>
              <w:t>3 этап 2019 – 2020 годы</w:t>
            </w:r>
          </w:p>
          <w:p w:rsidR="00A03554" w:rsidRPr="00A03554" w:rsidRDefault="00A03554" w:rsidP="00A03554">
            <w:pPr>
              <w:rPr>
                <w:lang w:eastAsia="ru-RU"/>
              </w:rPr>
            </w:pPr>
            <w:r>
              <w:rPr>
                <w:sz w:val="28"/>
                <w:szCs w:val="28"/>
              </w:rPr>
              <w:t>4</w:t>
            </w:r>
            <w:r w:rsidRPr="00894AC3">
              <w:rPr>
                <w:sz w:val="28"/>
                <w:szCs w:val="28"/>
              </w:rPr>
              <w:t xml:space="preserve"> этап 20</w:t>
            </w:r>
            <w:r>
              <w:rPr>
                <w:sz w:val="28"/>
                <w:szCs w:val="28"/>
              </w:rPr>
              <w:t>21</w:t>
            </w:r>
            <w:r w:rsidRPr="00894AC3">
              <w:rPr>
                <w:sz w:val="28"/>
                <w:szCs w:val="28"/>
              </w:rPr>
              <w:t xml:space="preserve"> – 202</w:t>
            </w:r>
            <w:r>
              <w:rPr>
                <w:sz w:val="28"/>
                <w:szCs w:val="28"/>
              </w:rPr>
              <w:t>2</w:t>
            </w:r>
            <w:r w:rsidRPr="00894AC3">
              <w:rPr>
                <w:sz w:val="28"/>
                <w:szCs w:val="28"/>
              </w:rPr>
              <w:t xml:space="preserve"> годы</w:t>
            </w:r>
          </w:p>
        </w:tc>
      </w:tr>
      <w:tr w:rsidR="00D37346" w:rsidRPr="00393D56" w:rsidTr="006C3D97">
        <w:trPr>
          <w:jc w:val="center"/>
        </w:trPr>
        <w:tc>
          <w:tcPr>
            <w:tcW w:w="2835" w:type="dxa"/>
          </w:tcPr>
          <w:p w:rsidR="00D37346" w:rsidRPr="00A81BB0" w:rsidRDefault="00D37346" w:rsidP="006C3D97">
            <w:pPr>
              <w:pStyle w:val="af5"/>
              <w:rPr>
                <w:rFonts w:ascii="Times New Roman" w:hAnsi="Times New Roman"/>
                <w:sz w:val="28"/>
                <w:szCs w:val="28"/>
              </w:rPr>
            </w:pPr>
            <w:bookmarkStart w:id="3" w:name="sub_110"/>
            <w:r w:rsidRPr="00A81BB0">
              <w:rPr>
                <w:rStyle w:val="af7"/>
                <w:rFonts w:ascii="Times New Roman" w:hAnsi="Times New Roman"/>
                <w:b w:val="0"/>
                <w:bCs w:val="0"/>
                <w:color w:val="auto"/>
                <w:sz w:val="28"/>
                <w:szCs w:val="28"/>
              </w:rPr>
              <w:t>Объем и источники финансирования подпрограммы (по годам)</w:t>
            </w:r>
            <w:bookmarkEnd w:id="3"/>
          </w:p>
        </w:tc>
        <w:tc>
          <w:tcPr>
            <w:tcW w:w="7689" w:type="dxa"/>
          </w:tcPr>
          <w:p w:rsidR="00D37346" w:rsidRPr="0095328F" w:rsidRDefault="00D37346" w:rsidP="006C3D97">
            <w:pPr>
              <w:jc w:val="both"/>
              <w:rPr>
                <w:sz w:val="28"/>
                <w:szCs w:val="28"/>
              </w:rPr>
            </w:pPr>
            <w:r w:rsidRPr="0095328F">
              <w:rPr>
                <w:sz w:val="28"/>
                <w:szCs w:val="28"/>
              </w:rPr>
              <w:t xml:space="preserve">общий объем бюджетных ассигнований на реализацию подпрограммы составляет – </w:t>
            </w:r>
            <w:r w:rsidR="00990D3A">
              <w:rPr>
                <w:sz w:val="28"/>
                <w:szCs w:val="28"/>
              </w:rPr>
              <w:t>1625,3</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6C3D97">
            <w:pPr>
              <w:jc w:val="both"/>
              <w:rPr>
                <w:sz w:val="28"/>
                <w:szCs w:val="28"/>
              </w:rPr>
            </w:pPr>
            <w:r w:rsidRPr="0095328F">
              <w:rPr>
                <w:sz w:val="28"/>
                <w:szCs w:val="28"/>
              </w:rPr>
              <w:t>бюджетные ассигнования  на реализацию подпрограммы по годам распределяются в следующих объемах:</w:t>
            </w:r>
          </w:p>
          <w:p w:rsidR="00D37346" w:rsidRPr="0095328F" w:rsidRDefault="00D37346" w:rsidP="006C3D97">
            <w:pPr>
              <w:ind w:left="709"/>
              <w:rPr>
                <w:sz w:val="28"/>
                <w:szCs w:val="28"/>
              </w:rPr>
            </w:pPr>
            <w:r w:rsidRPr="0095328F">
              <w:rPr>
                <w:sz w:val="28"/>
                <w:szCs w:val="28"/>
              </w:rPr>
              <w:t xml:space="preserve">2014 год –    </w:t>
            </w:r>
            <w:r w:rsidR="00AE3069">
              <w:rPr>
                <w:sz w:val="28"/>
                <w:szCs w:val="28"/>
              </w:rPr>
              <w:t>201,0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 xml:space="preserve"> 2015 год –    </w:t>
            </w:r>
            <w:r w:rsidR="00243D4B">
              <w:rPr>
                <w:sz w:val="28"/>
                <w:szCs w:val="28"/>
              </w:rPr>
              <w:t>253,1</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 xml:space="preserve"> 2016 год –    </w:t>
            </w:r>
            <w:r w:rsidR="00990D3A">
              <w:rPr>
                <w:sz w:val="28"/>
                <w:szCs w:val="28"/>
              </w:rPr>
              <w:t>168</w:t>
            </w:r>
            <w:r w:rsidR="00AE3069">
              <w:rPr>
                <w:sz w:val="28"/>
                <w:szCs w:val="28"/>
              </w:rPr>
              <w:t>,0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 xml:space="preserve"> 2017 год –    </w:t>
            </w:r>
            <w:r w:rsidR="00990D3A">
              <w:rPr>
                <w:sz w:val="28"/>
                <w:szCs w:val="28"/>
              </w:rPr>
              <w:t>173</w:t>
            </w:r>
            <w:r w:rsidR="00AE3069">
              <w:rPr>
                <w:sz w:val="28"/>
                <w:szCs w:val="28"/>
              </w:rPr>
              <w:t>,0</w:t>
            </w:r>
            <w:r w:rsidRPr="0095328F">
              <w:rPr>
                <w:sz w:val="28"/>
                <w:szCs w:val="28"/>
              </w:rPr>
              <w:t xml:space="preserve">   тыс</w:t>
            </w:r>
            <w:proofErr w:type="gramStart"/>
            <w:r w:rsidRPr="0095328F">
              <w:rPr>
                <w:sz w:val="28"/>
                <w:szCs w:val="28"/>
              </w:rPr>
              <w:t>.р</w:t>
            </w:r>
            <w:proofErr w:type="gramEnd"/>
            <w:r w:rsidRPr="0095328F">
              <w:rPr>
                <w:sz w:val="28"/>
                <w:szCs w:val="28"/>
              </w:rPr>
              <w:t xml:space="preserve">уб. </w:t>
            </w:r>
          </w:p>
          <w:p w:rsidR="00D37346" w:rsidRPr="0095328F" w:rsidRDefault="00D37346" w:rsidP="006C3D97">
            <w:pPr>
              <w:ind w:left="709"/>
              <w:rPr>
                <w:sz w:val="28"/>
                <w:szCs w:val="28"/>
              </w:rPr>
            </w:pPr>
            <w:r w:rsidRPr="0095328F">
              <w:rPr>
                <w:sz w:val="28"/>
                <w:szCs w:val="28"/>
              </w:rPr>
              <w:t xml:space="preserve"> 2018 год –   </w:t>
            </w:r>
            <w:r w:rsidR="00243D4B">
              <w:rPr>
                <w:sz w:val="28"/>
                <w:szCs w:val="28"/>
              </w:rPr>
              <w:t>68,2</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 xml:space="preserve"> 2019 год –   </w:t>
            </w:r>
            <w:r w:rsidR="003D3D56">
              <w:rPr>
                <w:sz w:val="28"/>
                <w:szCs w:val="28"/>
              </w:rPr>
              <w:t>183</w:t>
            </w:r>
            <w:r w:rsidR="00AE3069">
              <w:rPr>
                <w:sz w:val="28"/>
                <w:szCs w:val="28"/>
              </w:rPr>
              <w:t>,0</w:t>
            </w:r>
            <w:r w:rsidRPr="0095328F">
              <w:rPr>
                <w:sz w:val="28"/>
                <w:szCs w:val="28"/>
              </w:rPr>
              <w:t xml:space="preserve">   тыс</w:t>
            </w:r>
            <w:proofErr w:type="gramStart"/>
            <w:r w:rsidRPr="0095328F">
              <w:rPr>
                <w:sz w:val="28"/>
                <w:szCs w:val="28"/>
              </w:rPr>
              <w:t>.р</w:t>
            </w:r>
            <w:proofErr w:type="gramEnd"/>
            <w:r w:rsidRPr="0095328F">
              <w:rPr>
                <w:sz w:val="28"/>
                <w:szCs w:val="28"/>
              </w:rPr>
              <w:t xml:space="preserve">уб. </w:t>
            </w:r>
          </w:p>
          <w:p w:rsidR="00D37346" w:rsidRDefault="00D37346" w:rsidP="00A03554">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 xml:space="preserve"> 2020 год –  </w:t>
            </w:r>
            <w:r w:rsidR="003D3D56">
              <w:rPr>
                <w:rFonts w:ascii="Times New Roman" w:hAnsi="Times New Roman" w:cs="Times New Roman"/>
                <w:sz w:val="28"/>
                <w:szCs w:val="28"/>
              </w:rPr>
              <w:t>188</w:t>
            </w:r>
            <w:r w:rsidRPr="0095328F">
              <w:rPr>
                <w:rFonts w:ascii="Times New Roman" w:hAnsi="Times New Roman" w:cs="Times New Roman"/>
                <w:sz w:val="28"/>
                <w:szCs w:val="28"/>
              </w:rPr>
              <w:t>,0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A03554" w:rsidRDefault="00A03554" w:rsidP="00A03554">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sidR="0099257C">
              <w:rPr>
                <w:rFonts w:ascii="Times New Roman" w:hAnsi="Times New Roman" w:cs="Times New Roman"/>
                <w:sz w:val="28"/>
                <w:szCs w:val="28"/>
              </w:rPr>
              <w:t>1</w:t>
            </w:r>
            <w:r w:rsidRPr="0095328F">
              <w:rPr>
                <w:rFonts w:ascii="Times New Roman" w:hAnsi="Times New Roman" w:cs="Times New Roman"/>
                <w:sz w:val="28"/>
                <w:szCs w:val="28"/>
              </w:rPr>
              <w:t xml:space="preserve"> год –  </w:t>
            </w:r>
            <w:r w:rsidR="003D3D56">
              <w:rPr>
                <w:rFonts w:ascii="Times New Roman" w:hAnsi="Times New Roman" w:cs="Times New Roman"/>
                <w:sz w:val="28"/>
                <w:szCs w:val="28"/>
              </w:rPr>
              <w:t>193</w:t>
            </w:r>
            <w:r w:rsidRPr="0095328F">
              <w:rPr>
                <w:rFonts w:ascii="Times New Roman" w:hAnsi="Times New Roman" w:cs="Times New Roman"/>
                <w:sz w:val="28"/>
                <w:szCs w:val="28"/>
              </w:rPr>
              <w:t>,0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A03554" w:rsidRPr="0095328F" w:rsidRDefault="00A03554" w:rsidP="003D3D56">
            <w:pPr>
              <w:pStyle w:val="ConsPlusNormal"/>
              <w:ind w:firstLine="709"/>
              <w:jc w:val="both"/>
              <w:rPr>
                <w:sz w:val="28"/>
                <w:szCs w:val="28"/>
              </w:rPr>
            </w:pPr>
            <w:r w:rsidRPr="0095328F">
              <w:rPr>
                <w:rFonts w:ascii="Times New Roman" w:hAnsi="Times New Roman" w:cs="Times New Roman"/>
                <w:sz w:val="28"/>
                <w:szCs w:val="28"/>
              </w:rPr>
              <w:t>202</w:t>
            </w:r>
            <w:r w:rsidR="0099257C">
              <w:rPr>
                <w:rFonts w:ascii="Times New Roman" w:hAnsi="Times New Roman" w:cs="Times New Roman"/>
                <w:sz w:val="28"/>
                <w:szCs w:val="28"/>
              </w:rPr>
              <w:t>2</w:t>
            </w:r>
            <w:r w:rsidRPr="0095328F">
              <w:rPr>
                <w:rFonts w:ascii="Times New Roman" w:hAnsi="Times New Roman" w:cs="Times New Roman"/>
                <w:sz w:val="28"/>
                <w:szCs w:val="28"/>
              </w:rPr>
              <w:t xml:space="preserve"> год –  </w:t>
            </w:r>
            <w:r w:rsidR="003D3D56">
              <w:rPr>
                <w:rFonts w:ascii="Times New Roman" w:hAnsi="Times New Roman" w:cs="Times New Roman"/>
                <w:sz w:val="28"/>
                <w:szCs w:val="28"/>
              </w:rPr>
              <w:t>198</w:t>
            </w:r>
            <w:r w:rsidRPr="0095328F">
              <w:rPr>
                <w:rFonts w:ascii="Times New Roman" w:hAnsi="Times New Roman" w:cs="Times New Roman"/>
                <w:sz w:val="28"/>
                <w:szCs w:val="28"/>
              </w:rPr>
              <w:t>,0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tc>
      </w:tr>
    </w:tbl>
    <w:p w:rsidR="00AE3069" w:rsidRDefault="00AE3069" w:rsidP="00D37346">
      <w:pPr>
        <w:pStyle w:val="ConsPlusNormal"/>
        <w:jc w:val="center"/>
        <w:rPr>
          <w:rFonts w:ascii="Times New Roman" w:hAnsi="Times New Roman" w:cs="Times New Roman"/>
          <w:b/>
          <w:sz w:val="28"/>
          <w:szCs w:val="28"/>
        </w:rPr>
      </w:pPr>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lastRenderedPageBreak/>
        <w:t>8.1.1. Характеристика сферы реализации подпрограммы, описание основных проблем и обоснование включения в муниципальную программу</w:t>
      </w:r>
    </w:p>
    <w:p w:rsidR="00D37346" w:rsidRPr="00393D56" w:rsidRDefault="00D37346" w:rsidP="00D37346">
      <w:pPr>
        <w:pStyle w:val="ConsPlusNormal"/>
        <w:ind w:firstLine="540"/>
        <w:jc w:val="both"/>
        <w:rPr>
          <w:rFonts w:ascii="Times New Roman" w:hAnsi="Times New Roman" w:cs="Times New Roman"/>
          <w:sz w:val="28"/>
          <w:szCs w:val="28"/>
        </w:rPr>
      </w:pP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Подпрограмма «Наследие» направлена на решение задачи 1 «Сохранение культурного и исторического наследия народа, обеспечение доступа граждан к культурным ценностям и участию в культурной жизни, реализации творческого потенциала жителей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 Программы.</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Культурное наследие является духовным, экономическим, социальным и культурным капиталом невосполнимой ценности. Сохранение и воспроизводство культурного и исторического наследия является одним из факторов устойчивого социально-экономического развития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Наследие несет в себе культурные и </w:t>
      </w:r>
      <w:proofErr w:type="spellStart"/>
      <w:r w:rsidRPr="00393D56">
        <w:rPr>
          <w:rFonts w:ascii="Times New Roman" w:hAnsi="Times New Roman" w:cs="Times New Roman"/>
          <w:sz w:val="28"/>
          <w:szCs w:val="28"/>
        </w:rPr>
        <w:t>цивилизационные</w:t>
      </w:r>
      <w:proofErr w:type="spellEnd"/>
      <w:r w:rsidRPr="00393D56">
        <w:rPr>
          <w:rFonts w:ascii="Times New Roman" w:hAnsi="Times New Roman" w:cs="Times New Roman"/>
          <w:sz w:val="28"/>
          <w:szCs w:val="28"/>
        </w:rPr>
        <w:t xml:space="preserve"> коды нации. Утрата наследия неизбежно ведет к тому, что общество теряет опору и корни, без которых невозможно никакое развитие. </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Подпрограмма «Наследие» направлена на сохранение и популяризацию российского наследия, привлечение внимания общества к его изучению, повы</w:t>
      </w:r>
      <w:r>
        <w:rPr>
          <w:rFonts w:ascii="Times New Roman" w:hAnsi="Times New Roman" w:cs="Times New Roman"/>
          <w:sz w:val="28"/>
          <w:szCs w:val="28"/>
        </w:rPr>
        <w:t xml:space="preserve">шение качества </w:t>
      </w:r>
      <w:r w:rsidRPr="00393D56">
        <w:rPr>
          <w:rFonts w:ascii="Times New Roman" w:hAnsi="Times New Roman" w:cs="Times New Roman"/>
          <w:sz w:val="28"/>
          <w:szCs w:val="28"/>
        </w:rPr>
        <w:t xml:space="preserve"> муниципальных услуг, предоставляемых в этой области. </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Сфера реализации подпрограммы «Наследие» охватывает:</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сохранение объектов культурного наследия;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развитие библиотечного дела;</w:t>
      </w:r>
    </w:p>
    <w:p w:rsidR="00D37346" w:rsidRPr="00393D56"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развитие музейного дела</w:t>
      </w:r>
      <w:r w:rsidRPr="00393D56">
        <w:rPr>
          <w:rFonts w:ascii="Times New Roman" w:hAnsi="Times New Roman" w:cs="Times New Roman"/>
          <w:sz w:val="28"/>
          <w:szCs w:val="28"/>
        </w:rPr>
        <w:t>.</w:t>
      </w:r>
    </w:p>
    <w:p w:rsidR="00D37346" w:rsidRPr="00393D56" w:rsidRDefault="00D37346" w:rsidP="00D37346">
      <w:pPr>
        <w:pStyle w:val="ConsPlusNormal"/>
        <w:ind w:firstLine="540"/>
        <w:jc w:val="both"/>
        <w:rPr>
          <w:rFonts w:ascii="Times New Roman" w:hAnsi="Times New Roman" w:cs="Times New Roman"/>
          <w:b/>
          <w:sz w:val="28"/>
          <w:szCs w:val="28"/>
        </w:rPr>
      </w:pPr>
    </w:p>
    <w:p w:rsidR="00D37346" w:rsidRPr="00506B69" w:rsidRDefault="00D37346" w:rsidP="00D37346">
      <w:pPr>
        <w:pStyle w:val="ConsPlusNormal"/>
        <w:tabs>
          <w:tab w:val="left" w:pos="1134"/>
          <w:tab w:val="left" w:pos="1985"/>
        </w:tabs>
        <w:ind w:left="2989" w:firstLine="0"/>
        <w:rPr>
          <w:rFonts w:ascii="Times New Roman" w:hAnsi="Times New Roman" w:cs="Times New Roman"/>
          <w:sz w:val="28"/>
          <w:szCs w:val="28"/>
        </w:rPr>
      </w:pPr>
      <w:r>
        <w:rPr>
          <w:rFonts w:ascii="Times New Roman" w:hAnsi="Times New Roman" w:cs="Times New Roman"/>
          <w:sz w:val="28"/>
          <w:szCs w:val="28"/>
        </w:rPr>
        <w:t xml:space="preserve">1. </w:t>
      </w:r>
      <w:r w:rsidRPr="00506B69">
        <w:rPr>
          <w:rFonts w:ascii="Times New Roman" w:hAnsi="Times New Roman" w:cs="Times New Roman"/>
          <w:sz w:val="28"/>
          <w:szCs w:val="28"/>
        </w:rPr>
        <w:t>Сохранение объектов культурного наследия</w:t>
      </w:r>
    </w:p>
    <w:p w:rsidR="00D37346" w:rsidRPr="00393D56" w:rsidRDefault="00D37346" w:rsidP="00D37346">
      <w:pPr>
        <w:pStyle w:val="ConsPlusNormal"/>
        <w:jc w:val="center"/>
        <w:rPr>
          <w:rFonts w:ascii="Times New Roman" w:hAnsi="Times New Roman" w:cs="Times New Roman"/>
          <w:color w:val="FF0000"/>
          <w:sz w:val="28"/>
          <w:szCs w:val="28"/>
        </w:rPr>
      </w:pPr>
    </w:p>
    <w:p w:rsidR="00D37346" w:rsidRPr="00393D56" w:rsidRDefault="00D37346" w:rsidP="00D37346">
      <w:pPr>
        <w:autoSpaceDE w:val="0"/>
        <w:autoSpaceDN w:val="0"/>
        <w:adjustRightInd w:val="0"/>
        <w:ind w:firstLine="540"/>
        <w:jc w:val="both"/>
        <w:rPr>
          <w:sz w:val="28"/>
          <w:szCs w:val="28"/>
        </w:rPr>
      </w:pPr>
      <w:r w:rsidRPr="00393D56">
        <w:rPr>
          <w:sz w:val="28"/>
          <w:szCs w:val="28"/>
        </w:rPr>
        <w:t xml:space="preserve">Объекты культурного наследия, расположенные на территории </w:t>
      </w:r>
      <w:r>
        <w:rPr>
          <w:sz w:val="28"/>
          <w:szCs w:val="28"/>
        </w:rPr>
        <w:t>Наровчатского района</w:t>
      </w:r>
      <w:r w:rsidRPr="00393D56">
        <w:rPr>
          <w:sz w:val="28"/>
          <w:szCs w:val="28"/>
        </w:rPr>
        <w:t xml:space="preserve"> являются частью национального достояния. Они являются основным живым свидетельством развития цивилизации и подлинным отражением древних традиций. Их активная популяризация способствует взаимному пониманию, уважению и сближению народов, ведет к духовному объединению  на основе единых исторических корней, способствует воспитанию патриотических чувств.</w:t>
      </w:r>
    </w:p>
    <w:p w:rsidR="00D37346" w:rsidRPr="00393D56" w:rsidRDefault="00D37346" w:rsidP="00D37346">
      <w:pPr>
        <w:autoSpaceDE w:val="0"/>
        <w:autoSpaceDN w:val="0"/>
        <w:adjustRightInd w:val="0"/>
        <w:ind w:firstLine="540"/>
        <w:jc w:val="both"/>
        <w:rPr>
          <w:sz w:val="28"/>
          <w:szCs w:val="28"/>
        </w:rPr>
      </w:pPr>
      <w:r w:rsidRPr="00393D56">
        <w:rPr>
          <w:sz w:val="28"/>
          <w:szCs w:val="28"/>
        </w:rPr>
        <w:t xml:space="preserve"> </w:t>
      </w:r>
      <w:r>
        <w:rPr>
          <w:sz w:val="28"/>
          <w:szCs w:val="28"/>
        </w:rPr>
        <w:t>На территории Наровчатского района расположено 11</w:t>
      </w:r>
      <w:r w:rsidRPr="00393D56">
        <w:rPr>
          <w:sz w:val="28"/>
          <w:szCs w:val="28"/>
        </w:rPr>
        <w:t xml:space="preserve"> о</w:t>
      </w:r>
      <w:r>
        <w:rPr>
          <w:sz w:val="28"/>
          <w:szCs w:val="28"/>
        </w:rPr>
        <w:t>бъектов культурного наследия, 1</w:t>
      </w:r>
      <w:r w:rsidRPr="00393D56">
        <w:rPr>
          <w:sz w:val="28"/>
          <w:szCs w:val="28"/>
        </w:rPr>
        <w:t xml:space="preserve"> из которых име</w:t>
      </w:r>
      <w:r>
        <w:rPr>
          <w:sz w:val="28"/>
          <w:szCs w:val="28"/>
        </w:rPr>
        <w:t>ет статус памятника</w:t>
      </w:r>
      <w:r w:rsidRPr="00393D56">
        <w:rPr>
          <w:sz w:val="28"/>
          <w:szCs w:val="28"/>
        </w:rPr>
        <w:t xml:space="preserve"> истории и культуры федерально</w:t>
      </w:r>
      <w:r>
        <w:rPr>
          <w:sz w:val="28"/>
          <w:szCs w:val="28"/>
        </w:rPr>
        <w:t>го значения, 10</w:t>
      </w:r>
      <w:r w:rsidRPr="00393D56">
        <w:rPr>
          <w:sz w:val="28"/>
          <w:szCs w:val="28"/>
        </w:rPr>
        <w:t xml:space="preserve"> объект</w:t>
      </w:r>
      <w:r>
        <w:rPr>
          <w:sz w:val="28"/>
          <w:szCs w:val="28"/>
        </w:rPr>
        <w:t>ов</w:t>
      </w:r>
      <w:r w:rsidRPr="00393D56">
        <w:rPr>
          <w:sz w:val="28"/>
          <w:szCs w:val="28"/>
        </w:rPr>
        <w:t xml:space="preserve"> име</w:t>
      </w:r>
      <w:r>
        <w:rPr>
          <w:sz w:val="28"/>
          <w:szCs w:val="28"/>
        </w:rPr>
        <w:t>ю</w:t>
      </w:r>
      <w:r w:rsidRPr="00393D56">
        <w:rPr>
          <w:sz w:val="28"/>
          <w:szCs w:val="28"/>
        </w:rPr>
        <w:t>т статус памятников истории и культуры регионального значения. Наибольшее количество объектов культурного нас</w:t>
      </w:r>
      <w:r>
        <w:rPr>
          <w:sz w:val="28"/>
          <w:szCs w:val="28"/>
        </w:rPr>
        <w:t>ледия расположено в селе Наровчат</w:t>
      </w:r>
      <w:r w:rsidRPr="00393D56">
        <w:rPr>
          <w:sz w:val="28"/>
          <w:szCs w:val="28"/>
        </w:rPr>
        <w:t>. Остальные распо</w:t>
      </w:r>
      <w:r>
        <w:rPr>
          <w:sz w:val="28"/>
          <w:szCs w:val="28"/>
        </w:rPr>
        <w:t>лагаются в муниципальных образованиях</w:t>
      </w:r>
      <w:r w:rsidRPr="00393D56">
        <w:rPr>
          <w:sz w:val="28"/>
          <w:szCs w:val="28"/>
        </w:rPr>
        <w:t xml:space="preserve"> </w:t>
      </w:r>
      <w:r>
        <w:rPr>
          <w:sz w:val="28"/>
          <w:szCs w:val="28"/>
        </w:rPr>
        <w:t>Наровчатского района</w:t>
      </w:r>
      <w:r w:rsidRPr="00393D56">
        <w:rPr>
          <w:sz w:val="28"/>
          <w:szCs w:val="28"/>
        </w:rPr>
        <w:t>.</w:t>
      </w:r>
    </w:p>
    <w:p w:rsidR="00D37346" w:rsidRDefault="00D37346" w:rsidP="00D37346">
      <w:pPr>
        <w:ind w:firstLine="720"/>
        <w:jc w:val="both"/>
        <w:rPr>
          <w:sz w:val="28"/>
          <w:szCs w:val="28"/>
        </w:rPr>
      </w:pPr>
      <w:r w:rsidRPr="00393D56">
        <w:rPr>
          <w:sz w:val="28"/>
          <w:szCs w:val="28"/>
        </w:rPr>
        <w:t>Работы по сохранению объектов культурного наследия это целый комплекс научно-исследовательских, изыскательских, проектных и производственных мероприятий, проводимых при консервации, ремонте, реставрации</w:t>
      </w:r>
      <w:r>
        <w:rPr>
          <w:sz w:val="28"/>
          <w:szCs w:val="28"/>
        </w:rPr>
        <w:t>,</w:t>
      </w:r>
      <w:r w:rsidRPr="00393D56">
        <w:rPr>
          <w:sz w:val="28"/>
          <w:szCs w:val="28"/>
        </w:rPr>
        <w:t xml:space="preserve"> либо приспособлении объектов для современного использования. </w:t>
      </w:r>
    </w:p>
    <w:p w:rsidR="00D37346" w:rsidRPr="00393D56" w:rsidRDefault="00D37346" w:rsidP="00D37346">
      <w:pPr>
        <w:ind w:firstLine="720"/>
        <w:jc w:val="both"/>
        <w:rPr>
          <w:sz w:val="28"/>
          <w:szCs w:val="28"/>
        </w:rPr>
      </w:pPr>
      <w:r w:rsidRPr="00393D56">
        <w:rPr>
          <w:sz w:val="28"/>
          <w:szCs w:val="28"/>
        </w:rPr>
        <w:t>Сложность проведения ремонтно-реставрационных работ, на которые требуются значительные материальные затраты является одной из главных проблем в данной сфере.</w:t>
      </w:r>
    </w:p>
    <w:p w:rsidR="00D37346" w:rsidRPr="00393D56" w:rsidRDefault="00D37346" w:rsidP="00D37346">
      <w:pPr>
        <w:ind w:firstLine="720"/>
        <w:jc w:val="both"/>
        <w:rPr>
          <w:sz w:val="28"/>
          <w:szCs w:val="28"/>
        </w:rPr>
      </w:pPr>
      <w:r w:rsidRPr="00393D56">
        <w:rPr>
          <w:sz w:val="28"/>
          <w:szCs w:val="28"/>
        </w:rPr>
        <w:lastRenderedPageBreak/>
        <w:t xml:space="preserve">Необходимой частью мероприятий по </w:t>
      </w:r>
      <w:r>
        <w:rPr>
          <w:sz w:val="28"/>
          <w:szCs w:val="28"/>
        </w:rPr>
        <w:t>муниципальной</w:t>
      </w:r>
      <w:r w:rsidRPr="00393D56">
        <w:rPr>
          <w:sz w:val="28"/>
          <w:szCs w:val="28"/>
        </w:rPr>
        <w:t xml:space="preserve"> охране объектов культурного наследия являются: разработка и утверждение предметов и зон охраны памятников истории и культуры, установление границ территорий и регистрация в Едином государственном реестре объектов культурного наследия (памятников истории и культуры) народов Российской Федерации. Системная реализация мероприятий по сохранению и </w:t>
      </w:r>
      <w:r>
        <w:rPr>
          <w:sz w:val="28"/>
          <w:szCs w:val="28"/>
        </w:rPr>
        <w:t>муниципальной</w:t>
      </w:r>
      <w:r w:rsidRPr="00393D56">
        <w:rPr>
          <w:sz w:val="28"/>
          <w:szCs w:val="28"/>
        </w:rPr>
        <w:t xml:space="preserve"> охране объектов культурного наследия в рамках Подпрограммы позволит обеспечить сохранность памятников истории и культуры для будущих поколений.</w:t>
      </w:r>
    </w:p>
    <w:p w:rsidR="00D37346" w:rsidRPr="00393D56" w:rsidRDefault="00D37346" w:rsidP="00D37346">
      <w:pPr>
        <w:ind w:firstLine="720"/>
        <w:jc w:val="both"/>
        <w:rPr>
          <w:sz w:val="28"/>
          <w:szCs w:val="28"/>
        </w:rPr>
      </w:pPr>
      <w:r w:rsidRPr="00393D56">
        <w:rPr>
          <w:sz w:val="28"/>
          <w:szCs w:val="28"/>
        </w:rPr>
        <w:t xml:space="preserve">Также </w:t>
      </w:r>
      <w:r>
        <w:rPr>
          <w:sz w:val="28"/>
          <w:szCs w:val="28"/>
        </w:rPr>
        <w:t>на территории Наровчатского района</w:t>
      </w:r>
      <w:r w:rsidRPr="00393D56">
        <w:rPr>
          <w:sz w:val="28"/>
          <w:szCs w:val="28"/>
        </w:rPr>
        <w:t xml:space="preserve"> находятся </w:t>
      </w:r>
      <w:r>
        <w:rPr>
          <w:sz w:val="28"/>
          <w:szCs w:val="28"/>
        </w:rPr>
        <w:t>15</w:t>
      </w:r>
      <w:r w:rsidRPr="00393D56">
        <w:rPr>
          <w:sz w:val="28"/>
          <w:szCs w:val="28"/>
        </w:rPr>
        <w:t xml:space="preserve"> военно-мемориальных объектов, посвященных Великой Отечественной войне, </w:t>
      </w:r>
      <w:r>
        <w:rPr>
          <w:sz w:val="28"/>
          <w:szCs w:val="28"/>
        </w:rPr>
        <w:t>1 воинское</w:t>
      </w:r>
      <w:r w:rsidRPr="00393D56">
        <w:rPr>
          <w:sz w:val="28"/>
          <w:szCs w:val="28"/>
        </w:rPr>
        <w:t xml:space="preserve"> захороне</w:t>
      </w:r>
      <w:r>
        <w:rPr>
          <w:sz w:val="28"/>
          <w:szCs w:val="28"/>
        </w:rPr>
        <w:t xml:space="preserve">ние на кладбище </w:t>
      </w:r>
      <w:proofErr w:type="gramStart"/>
      <w:r>
        <w:rPr>
          <w:sz w:val="28"/>
          <w:szCs w:val="28"/>
        </w:rPr>
        <w:t>в</w:t>
      </w:r>
      <w:proofErr w:type="gramEnd"/>
      <w:r>
        <w:rPr>
          <w:sz w:val="28"/>
          <w:szCs w:val="28"/>
        </w:rPr>
        <w:t xml:space="preserve"> с. </w:t>
      </w:r>
      <w:proofErr w:type="spellStart"/>
      <w:r>
        <w:rPr>
          <w:sz w:val="28"/>
          <w:szCs w:val="28"/>
        </w:rPr>
        <w:t>Казеевка</w:t>
      </w:r>
      <w:proofErr w:type="spellEnd"/>
      <w:r>
        <w:rPr>
          <w:sz w:val="28"/>
          <w:szCs w:val="28"/>
        </w:rPr>
        <w:t>.</w:t>
      </w:r>
      <w:r w:rsidRPr="00393D56">
        <w:rPr>
          <w:sz w:val="28"/>
          <w:szCs w:val="28"/>
        </w:rPr>
        <w:t xml:space="preserve"> Подавляющая часть военно</w:t>
      </w:r>
      <w:r>
        <w:rPr>
          <w:sz w:val="28"/>
          <w:szCs w:val="28"/>
        </w:rPr>
        <w:t>-мемориальных объектов, воинское</w:t>
      </w:r>
      <w:r w:rsidRPr="00393D56">
        <w:rPr>
          <w:sz w:val="28"/>
          <w:szCs w:val="28"/>
        </w:rPr>
        <w:t xml:space="preserve"> захоронени</w:t>
      </w:r>
      <w:r>
        <w:rPr>
          <w:sz w:val="28"/>
          <w:szCs w:val="28"/>
        </w:rPr>
        <w:t>е</w:t>
      </w:r>
      <w:r w:rsidRPr="00393D56">
        <w:rPr>
          <w:sz w:val="28"/>
          <w:szCs w:val="28"/>
        </w:rPr>
        <w:t xml:space="preserve"> и прилегающие к ним территории поддерживаются в удовлетворительном состоянии. Однако</w:t>
      </w:r>
      <w:proofErr w:type="gramStart"/>
      <w:r w:rsidRPr="00393D56">
        <w:rPr>
          <w:sz w:val="28"/>
          <w:szCs w:val="28"/>
        </w:rPr>
        <w:t>,</w:t>
      </w:r>
      <w:proofErr w:type="gramEnd"/>
      <w:r w:rsidRPr="00393D56">
        <w:rPr>
          <w:sz w:val="28"/>
          <w:szCs w:val="28"/>
        </w:rPr>
        <w:t xml:space="preserve"> большая часть мемориальных сооружений воздвигалась в 70 - 80-е годы прошлого века и изготавливалась из недолговечного материала (гипс, бетон, гранитная крошка). В настоящее время мемориальные сооружения обветшали и требуют капитального обновления, или установки новых памятных сооружений из современных прочных материалов.</w:t>
      </w:r>
    </w:p>
    <w:p w:rsidR="00D37346" w:rsidRPr="00393D56" w:rsidRDefault="00D37346" w:rsidP="00D37346">
      <w:pPr>
        <w:pStyle w:val="ConsPlusNormal"/>
        <w:jc w:val="center"/>
        <w:rPr>
          <w:rFonts w:ascii="Times New Roman" w:hAnsi="Times New Roman" w:cs="Times New Roman"/>
          <w:sz w:val="28"/>
          <w:szCs w:val="28"/>
        </w:rPr>
      </w:pPr>
    </w:p>
    <w:p w:rsidR="00D37346" w:rsidRPr="00393D56" w:rsidRDefault="00D37346" w:rsidP="00D37346">
      <w:pPr>
        <w:pStyle w:val="ConsPlusNormal"/>
        <w:jc w:val="center"/>
        <w:rPr>
          <w:rFonts w:ascii="Times New Roman" w:hAnsi="Times New Roman" w:cs="Times New Roman"/>
          <w:b/>
          <w:sz w:val="28"/>
          <w:szCs w:val="28"/>
        </w:rPr>
      </w:pPr>
      <w:r w:rsidRPr="00506B69">
        <w:rPr>
          <w:rFonts w:ascii="Times New Roman" w:hAnsi="Times New Roman" w:cs="Times New Roman"/>
          <w:sz w:val="28"/>
          <w:szCs w:val="28"/>
        </w:rPr>
        <w:t>2.</w:t>
      </w:r>
      <w:r w:rsidRPr="00393D56">
        <w:rPr>
          <w:rFonts w:ascii="Times New Roman" w:hAnsi="Times New Roman" w:cs="Times New Roman"/>
          <w:b/>
          <w:sz w:val="28"/>
          <w:szCs w:val="28"/>
        </w:rPr>
        <w:t xml:space="preserve"> </w:t>
      </w:r>
      <w:r w:rsidRPr="00506B69">
        <w:rPr>
          <w:rFonts w:ascii="Times New Roman" w:hAnsi="Times New Roman" w:cs="Times New Roman"/>
          <w:sz w:val="28"/>
          <w:szCs w:val="28"/>
        </w:rPr>
        <w:t>Развитие библиотечного дела</w:t>
      </w:r>
    </w:p>
    <w:p w:rsidR="00D37346" w:rsidRPr="00393D56" w:rsidRDefault="00D37346" w:rsidP="00D37346">
      <w:pPr>
        <w:pStyle w:val="ConsPlusNormal"/>
        <w:jc w:val="center"/>
        <w:rPr>
          <w:rFonts w:ascii="Times New Roman" w:hAnsi="Times New Roman" w:cs="Times New Roman"/>
          <w:sz w:val="28"/>
          <w:szCs w:val="28"/>
        </w:rPr>
      </w:pP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В современных условия</w:t>
      </w:r>
      <w:r>
        <w:rPr>
          <w:rFonts w:ascii="Times New Roman" w:hAnsi="Times New Roman" w:cs="Times New Roman"/>
          <w:sz w:val="28"/>
          <w:szCs w:val="28"/>
        </w:rPr>
        <w:t>х фонды общедоступных библиотек</w:t>
      </w:r>
      <w:r w:rsidRPr="00393D56">
        <w:rPr>
          <w:rFonts w:ascii="Times New Roman" w:hAnsi="Times New Roman" w:cs="Times New Roman"/>
          <w:sz w:val="28"/>
          <w:szCs w:val="28"/>
        </w:rPr>
        <w:t xml:space="preserve"> являются ценнейшим информационным ресурсом р</w:t>
      </w:r>
      <w:r>
        <w:rPr>
          <w:rFonts w:ascii="Times New Roman" w:hAnsi="Times New Roman" w:cs="Times New Roman"/>
          <w:sz w:val="28"/>
          <w:szCs w:val="28"/>
        </w:rPr>
        <w:t>айона</w:t>
      </w:r>
      <w:r w:rsidRPr="00393D56">
        <w:rPr>
          <w:rFonts w:ascii="Times New Roman" w:hAnsi="Times New Roman" w:cs="Times New Roman"/>
          <w:sz w:val="28"/>
          <w:szCs w:val="28"/>
        </w:rPr>
        <w:t>. Основная задача библиотек - предоставление накопленных ресурсов в пользование обществу - как настоящему, так и будущим поколениям.</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Степень доступности библиотечного документа во многом определяется степенью его сохранности. Причем в обеспечении сохранности нуждаются не только старые документы, в том числе книжные памятники, но и новейшие, например, на электронных носителях.</w:t>
      </w:r>
    </w:p>
    <w:p w:rsidR="00D37346" w:rsidRPr="00393D56"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Библиотеки Наровчатского района</w:t>
      </w:r>
      <w:r w:rsidRPr="00393D56">
        <w:rPr>
          <w:rFonts w:ascii="Times New Roman" w:hAnsi="Times New Roman" w:cs="Times New Roman"/>
          <w:sz w:val="28"/>
          <w:szCs w:val="28"/>
        </w:rPr>
        <w:t xml:space="preserve"> выполняют важнейшие социальные и коммуникативные функции, являются одним из базовых элементов культурной, образовательной и ин</w:t>
      </w:r>
      <w:r>
        <w:rPr>
          <w:rFonts w:ascii="Times New Roman" w:hAnsi="Times New Roman" w:cs="Times New Roman"/>
          <w:sz w:val="28"/>
          <w:szCs w:val="28"/>
        </w:rPr>
        <w:t>формационной инфраструктуры рай</w:t>
      </w:r>
      <w:r w:rsidRPr="00393D56">
        <w:rPr>
          <w:rFonts w:ascii="Times New Roman" w:hAnsi="Times New Roman" w:cs="Times New Roman"/>
          <w:sz w:val="28"/>
          <w:szCs w:val="28"/>
        </w:rPr>
        <w:t xml:space="preserve">она. </w:t>
      </w:r>
    </w:p>
    <w:p w:rsidR="00D3734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Услуги, предоставляемые библиотеками жителям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 xml:space="preserve">, являются одним из факторов поддержки </w:t>
      </w:r>
      <w:r>
        <w:rPr>
          <w:rFonts w:ascii="Times New Roman" w:hAnsi="Times New Roman" w:cs="Times New Roman"/>
          <w:sz w:val="28"/>
          <w:szCs w:val="28"/>
        </w:rPr>
        <w:t>муниципальной</w:t>
      </w:r>
      <w:r w:rsidRPr="00393D56">
        <w:rPr>
          <w:rFonts w:ascii="Times New Roman" w:hAnsi="Times New Roman" w:cs="Times New Roman"/>
          <w:sz w:val="28"/>
          <w:szCs w:val="28"/>
        </w:rPr>
        <w:t xml:space="preserve"> социально-экономической политики, способствуют образованию и культурному развитию </w:t>
      </w:r>
    </w:p>
    <w:p w:rsidR="00D37346" w:rsidRPr="00393D56" w:rsidRDefault="00D37346" w:rsidP="00D37346">
      <w:pPr>
        <w:pStyle w:val="ConsPlusNormal"/>
        <w:jc w:val="both"/>
        <w:rPr>
          <w:rFonts w:ascii="Times New Roman" w:hAnsi="Times New Roman" w:cs="Times New Roman"/>
          <w:sz w:val="28"/>
          <w:szCs w:val="28"/>
        </w:rPr>
      </w:pPr>
      <w:r w:rsidRPr="00393D56">
        <w:rPr>
          <w:rFonts w:ascii="Times New Roman" w:hAnsi="Times New Roman" w:cs="Times New Roman"/>
          <w:sz w:val="28"/>
          <w:szCs w:val="28"/>
        </w:rPr>
        <w:t xml:space="preserve">граждан, принимают активное участие в реализации </w:t>
      </w:r>
      <w:r>
        <w:rPr>
          <w:rFonts w:ascii="Times New Roman" w:hAnsi="Times New Roman" w:cs="Times New Roman"/>
          <w:sz w:val="28"/>
          <w:szCs w:val="28"/>
        </w:rPr>
        <w:t>муниципальной</w:t>
      </w:r>
      <w:r w:rsidRPr="00393D56">
        <w:rPr>
          <w:rFonts w:ascii="Times New Roman" w:hAnsi="Times New Roman" w:cs="Times New Roman"/>
          <w:sz w:val="28"/>
          <w:szCs w:val="28"/>
        </w:rPr>
        <w:t xml:space="preserve"> инновационной политики.</w:t>
      </w:r>
    </w:p>
    <w:p w:rsidR="00D37346" w:rsidRPr="00393D56" w:rsidRDefault="00D37346" w:rsidP="00D37346">
      <w:pPr>
        <w:tabs>
          <w:tab w:val="num" w:pos="1080"/>
        </w:tabs>
        <w:ind w:firstLine="720"/>
        <w:jc w:val="both"/>
        <w:rPr>
          <w:sz w:val="28"/>
          <w:szCs w:val="28"/>
        </w:rPr>
      </w:pPr>
      <w:r>
        <w:rPr>
          <w:sz w:val="28"/>
          <w:szCs w:val="28"/>
        </w:rPr>
        <w:t>В 201</w:t>
      </w:r>
      <w:r w:rsidR="00124974">
        <w:rPr>
          <w:sz w:val="28"/>
          <w:szCs w:val="28"/>
        </w:rPr>
        <w:t>8</w:t>
      </w:r>
      <w:r>
        <w:rPr>
          <w:sz w:val="28"/>
          <w:szCs w:val="28"/>
        </w:rPr>
        <w:t xml:space="preserve"> году население района</w:t>
      </w:r>
      <w:r w:rsidRPr="00393D56">
        <w:rPr>
          <w:sz w:val="28"/>
          <w:szCs w:val="28"/>
        </w:rPr>
        <w:t xml:space="preserve"> обслуживали </w:t>
      </w:r>
      <w:r>
        <w:rPr>
          <w:sz w:val="28"/>
          <w:szCs w:val="28"/>
        </w:rPr>
        <w:t>15 общедоступных библиотек.</w:t>
      </w:r>
      <w:r w:rsidRPr="00393D56">
        <w:rPr>
          <w:sz w:val="28"/>
          <w:szCs w:val="28"/>
        </w:rPr>
        <w:t xml:space="preserve"> Охват населения </w:t>
      </w:r>
      <w:r>
        <w:rPr>
          <w:sz w:val="28"/>
          <w:szCs w:val="28"/>
        </w:rPr>
        <w:t>района</w:t>
      </w:r>
      <w:r w:rsidRPr="00393D56">
        <w:rPr>
          <w:sz w:val="28"/>
          <w:szCs w:val="28"/>
        </w:rPr>
        <w:t xml:space="preserve"> библиоте</w:t>
      </w:r>
      <w:r>
        <w:rPr>
          <w:sz w:val="28"/>
          <w:szCs w:val="28"/>
        </w:rPr>
        <w:t>чным обслуживанием составил 87</w:t>
      </w:r>
      <w:r w:rsidRPr="00393D56">
        <w:rPr>
          <w:sz w:val="28"/>
          <w:szCs w:val="28"/>
        </w:rPr>
        <w:t>%, в 201</w:t>
      </w:r>
      <w:r w:rsidR="00124974">
        <w:rPr>
          <w:sz w:val="28"/>
          <w:szCs w:val="28"/>
        </w:rPr>
        <w:t>7</w:t>
      </w:r>
      <w:r w:rsidRPr="00393D56">
        <w:rPr>
          <w:sz w:val="28"/>
          <w:szCs w:val="28"/>
        </w:rPr>
        <w:t xml:space="preserve"> году  – </w:t>
      </w:r>
      <w:r>
        <w:rPr>
          <w:sz w:val="28"/>
          <w:szCs w:val="28"/>
        </w:rPr>
        <w:t>85</w:t>
      </w:r>
      <w:r w:rsidRPr="00393D56">
        <w:rPr>
          <w:sz w:val="28"/>
          <w:szCs w:val="28"/>
        </w:rPr>
        <w:t xml:space="preserve">%. </w:t>
      </w:r>
    </w:p>
    <w:p w:rsidR="00D37346" w:rsidRPr="00991575" w:rsidRDefault="00D37346" w:rsidP="00D37346">
      <w:pPr>
        <w:pStyle w:val="ConsPlusTitle"/>
        <w:widowControl/>
        <w:ind w:firstLine="708"/>
        <w:jc w:val="both"/>
        <w:rPr>
          <w:spacing w:val="-4"/>
          <w:sz w:val="28"/>
          <w:szCs w:val="28"/>
        </w:rPr>
      </w:pPr>
      <w:r w:rsidRPr="00991575">
        <w:rPr>
          <w:b w:val="0"/>
          <w:sz w:val="28"/>
          <w:szCs w:val="28"/>
        </w:rPr>
        <w:t>Значительно активизировался процесс информатизации библиотек, если в 2000 году в библиотеках  было 2 компьютера, то по состоянию на 1 января 201</w:t>
      </w:r>
      <w:r w:rsidR="00124974">
        <w:rPr>
          <w:b w:val="0"/>
          <w:sz w:val="28"/>
          <w:szCs w:val="28"/>
        </w:rPr>
        <w:t>8</w:t>
      </w:r>
      <w:r w:rsidRPr="00991575">
        <w:rPr>
          <w:b w:val="0"/>
          <w:sz w:val="28"/>
          <w:szCs w:val="28"/>
        </w:rPr>
        <w:t xml:space="preserve"> года в библиотеках  района используется 17 компьютеров. В библиотеках формируются электронные </w:t>
      </w:r>
      <w:r w:rsidRPr="00991575">
        <w:rPr>
          <w:b w:val="0"/>
          <w:spacing w:val="-4"/>
          <w:sz w:val="28"/>
          <w:szCs w:val="28"/>
        </w:rPr>
        <w:t xml:space="preserve">каталоги; читателям предоставляется доступ к информационным </w:t>
      </w:r>
      <w:r w:rsidRPr="00991575">
        <w:rPr>
          <w:b w:val="0"/>
          <w:spacing w:val="-4"/>
          <w:sz w:val="28"/>
          <w:szCs w:val="28"/>
        </w:rPr>
        <w:lastRenderedPageBreak/>
        <w:t xml:space="preserve">ресурсам через сеть Интернет и к базам данных правовых систем </w:t>
      </w:r>
      <w:proofErr w:type="gramStart"/>
      <w:r w:rsidRPr="00991575">
        <w:rPr>
          <w:b w:val="0"/>
          <w:spacing w:val="-4"/>
          <w:sz w:val="28"/>
          <w:szCs w:val="28"/>
        </w:rPr>
        <w:t>ИСП</w:t>
      </w:r>
      <w:proofErr w:type="gramEnd"/>
      <w:r w:rsidRPr="00991575">
        <w:rPr>
          <w:b w:val="0"/>
          <w:spacing w:val="-4"/>
          <w:sz w:val="28"/>
          <w:szCs w:val="28"/>
        </w:rPr>
        <w:t xml:space="preserve"> «Законодательство России». </w:t>
      </w:r>
    </w:p>
    <w:p w:rsidR="00D37346" w:rsidRPr="00393D56" w:rsidRDefault="00D37346" w:rsidP="00D37346">
      <w:pPr>
        <w:ind w:firstLine="708"/>
        <w:jc w:val="both"/>
        <w:rPr>
          <w:sz w:val="28"/>
          <w:szCs w:val="28"/>
        </w:rPr>
      </w:pPr>
      <w:r w:rsidRPr="00393D56">
        <w:rPr>
          <w:sz w:val="28"/>
          <w:szCs w:val="28"/>
        </w:rPr>
        <w:t xml:space="preserve">Приоритетным направлением деятельности библиотек </w:t>
      </w:r>
      <w:r>
        <w:rPr>
          <w:sz w:val="28"/>
          <w:szCs w:val="28"/>
        </w:rPr>
        <w:t>Наровчатского района</w:t>
      </w:r>
      <w:r w:rsidRPr="00393D56">
        <w:rPr>
          <w:sz w:val="28"/>
          <w:szCs w:val="28"/>
        </w:rPr>
        <w:t xml:space="preserve"> является работа по предоставлению населению социально-значимой информации, направленной  на повышение качества жизни. </w:t>
      </w:r>
    </w:p>
    <w:p w:rsidR="00D37346" w:rsidRPr="00393D56" w:rsidRDefault="00D37346" w:rsidP="00D37346">
      <w:pPr>
        <w:ind w:firstLine="708"/>
        <w:jc w:val="both"/>
        <w:rPr>
          <w:sz w:val="28"/>
          <w:szCs w:val="28"/>
        </w:rPr>
      </w:pPr>
      <w:r w:rsidRPr="00393D56">
        <w:rPr>
          <w:rStyle w:val="newsanounce1"/>
          <w:sz w:val="28"/>
          <w:szCs w:val="28"/>
        </w:rPr>
        <w:t xml:space="preserve">По инициативе Правительства Пензенской области </w:t>
      </w:r>
      <w:r>
        <w:rPr>
          <w:rStyle w:val="newsanounce1"/>
          <w:sz w:val="28"/>
          <w:szCs w:val="28"/>
        </w:rPr>
        <w:t>ежемесячно в библиотеках района</w:t>
      </w:r>
      <w:r w:rsidRPr="00393D56">
        <w:rPr>
          <w:rStyle w:val="newsanounce1"/>
          <w:sz w:val="28"/>
          <w:szCs w:val="28"/>
        </w:rPr>
        <w:t xml:space="preserve"> проводится Единый региональный день информационной поддержки предпринимательства, малого и среднего бизнеса. Цель проведения Единого регионального дня информационной поддержки предпринимательства, среднего и малого бизнеса – информационное содействие развитию и поддержке малого и среднего предпринимательства. </w:t>
      </w:r>
      <w:r w:rsidRPr="00393D56">
        <w:rPr>
          <w:sz w:val="28"/>
          <w:szCs w:val="28"/>
        </w:rPr>
        <w:t xml:space="preserve">Формы информационной работы по развитию предпринимательства: актуальные разговоры, часы полезных советов, информационные часы, </w:t>
      </w:r>
      <w:proofErr w:type="spellStart"/>
      <w:proofErr w:type="gramStart"/>
      <w:r w:rsidRPr="00393D56">
        <w:rPr>
          <w:sz w:val="28"/>
          <w:szCs w:val="28"/>
        </w:rPr>
        <w:t>бизнес-уроки</w:t>
      </w:r>
      <w:proofErr w:type="spellEnd"/>
      <w:proofErr w:type="gramEnd"/>
      <w:r w:rsidRPr="00393D56">
        <w:rPr>
          <w:sz w:val="28"/>
          <w:szCs w:val="28"/>
        </w:rPr>
        <w:t>, встречи населения со специалистами сельского хозяйства, администраций, Центра занятости, банков.</w:t>
      </w:r>
      <w:r w:rsidRPr="00393D56">
        <w:rPr>
          <w:rStyle w:val="newsanounce1"/>
          <w:sz w:val="28"/>
          <w:szCs w:val="28"/>
        </w:rPr>
        <w:t xml:space="preserve"> </w:t>
      </w:r>
      <w:r w:rsidRPr="00393D56">
        <w:rPr>
          <w:sz w:val="28"/>
          <w:szCs w:val="28"/>
        </w:rPr>
        <w:t xml:space="preserve">В среднем, в </w:t>
      </w:r>
      <w:r w:rsidRPr="00393D56">
        <w:rPr>
          <w:rStyle w:val="newsanounce1"/>
          <w:sz w:val="28"/>
          <w:szCs w:val="28"/>
        </w:rPr>
        <w:t>Едином региональном дне информационной поддержки предпринимательства, малого и среднего бизнеса ежемесячно участвует более 6 тысяч человек. Среди участников потенциальные и действующие владельцы малого и среднего бизнеса. Для них в библио</w:t>
      </w:r>
      <w:r>
        <w:rPr>
          <w:rStyle w:val="newsanounce1"/>
          <w:sz w:val="28"/>
          <w:szCs w:val="28"/>
        </w:rPr>
        <w:t>теках работает 11</w:t>
      </w:r>
      <w:r w:rsidRPr="00393D56">
        <w:rPr>
          <w:rStyle w:val="newsanounce1"/>
          <w:sz w:val="28"/>
          <w:szCs w:val="28"/>
        </w:rPr>
        <w:t xml:space="preserve"> клубов по поддержке предпринимательства, на заседаниях которых рассматриваются различные вопросы, направленные на развитие бизнеса. </w:t>
      </w:r>
    </w:p>
    <w:p w:rsidR="00D37346" w:rsidRDefault="00D37346" w:rsidP="00D37346">
      <w:pPr>
        <w:ind w:firstLine="709"/>
        <w:jc w:val="both"/>
        <w:rPr>
          <w:sz w:val="28"/>
          <w:szCs w:val="28"/>
        </w:rPr>
      </w:pPr>
      <w:r>
        <w:rPr>
          <w:sz w:val="28"/>
          <w:szCs w:val="28"/>
        </w:rPr>
        <w:t>Библиотеки рай</w:t>
      </w:r>
      <w:r w:rsidRPr="00393D56">
        <w:rPr>
          <w:sz w:val="28"/>
          <w:szCs w:val="28"/>
        </w:rPr>
        <w:t>она активно участвуют в обучении населения компь</w:t>
      </w:r>
      <w:r>
        <w:rPr>
          <w:sz w:val="28"/>
          <w:szCs w:val="28"/>
        </w:rPr>
        <w:t xml:space="preserve">ютерной грамотности. На базе </w:t>
      </w:r>
      <w:r w:rsidRPr="00393D56">
        <w:rPr>
          <w:sz w:val="28"/>
          <w:szCs w:val="28"/>
        </w:rPr>
        <w:t xml:space="preserve"> муниципальных библиотек </w:t>
      </w:r>
      <w:r>
        <w:rPr>
          <w:sz w:val="28"/>
          <w:szCs w:val="28"/>
        </w:rPr>
        <w:t>района</w:t>
      </w:r>
      <w:r w:rsidRPr="00393D56">
        <w:rPr>
          <w:sz w:val="28"/>
          <w:szCs w:val="28"/>
        </w:rPr>
        <w:t xml:space="preserve"> для </w:t>
      </w:r>
      <w:r>
        <w:rPr>
          <w:sz w:val="28"/>
          <w:szCs w:val="28"/>
        </w:rPr>
        <w:t>населения были организованы 17</w:t>
      </w:r>
      <w:r w:rsidRPr="00393D56">
        <w:rPr>
          <w:sz w:val="28"/>
          <w:szCs w:val="28"/>
        </w:rPr>
        <w:t xml:space="preserve"> курсов компьютерной грамотности. Слуша</w:t>
      </w:r>
      <w:r>
        <w:rPr>
          <w:sz w:val="28"/>
          <w:szCs w:val="28"/>
        </w:rPr>
        <w:t>телями курсов стали более 170</w:t>
      </w:r>
      <w:r w:rsidRPr="00393D56">
        <w:rPr>
          <w:sz w:val="28"/>
          <w:szCs w:val="28"/>
        </w:rPr>
        <w:t xml:space="preserve">  человек. </w:t>
      </w:r>
    </w:p>
    <w:p w:rsidR="00D37346" w:rsidRPr="00393D56" w:rsidRDefault="00D37346" w:rsidP="00D37346">
      <w:pPr>
        <w:ind w:firstLine="709"/>
        <w:jc w:val="both"/>
        <w:rPr>
          <w:sz w:val="28"/>
          <w:szCs w:val="28"/>
        </w:rPr>
      </w:pPr>
      <w:r w:rsidRPr="00393D56">
        <w:rPr>
          <w:sz w:val="28"/>
          <w:szCs w:val="28"/>
        </w:rPr>
        <w:t xml:space="preserve">В библиотеках выработалась определенная система работы по пропаганде здорового образа жизни,  включающая в себя индивидуальные консультации, массовые мероприятия, подготовку и распространение различных информационно-просветительских материалов.  </w:t>
      </w:r>
    </w:p>
    <w:p w:rsidR="00D37346" w:rsidRPr="00393D56" w:rsidRDefault="00D37346" w:rsidP="00D37346">
      <w:pPr>
        <w:pStyle w:val="HTML"/>
        <w:tabs>
          <w:tab w:val="clear" w:pos="916"/>
          <w:tab w:val="clear" w:pos="8244"/>
          <w:tab w:val="clear" w:pos="9160"/>
          <w:tab w:val="left" w:pos="709"/>
          <w:tab w:val="left" w:pos="9923"/>
        </w:tabs>
        <w:jc w:val="both"/>
        <w:rPr>
          <w:rFonts w:ascii="Times New Roman" w:hAnsi="Times New Roman"/>
          <w:sz w:val="28"/>
          <w:szCs w:val="28"/>
        </w:rPr>
      </w:pPr>
      <w:r>
        <w:rPr>
          <w:rFonts w:ascii="Times New Roman" w:hAnsi="Times New Roman"/>
          <w:sz w:val="28"/>
          <w:szCs w:val="28"/>
        </w:rPr>
        <w:tab/>
      </w:r>
      <w:proofErr w:type="spellStart"/>
      <w:r>
        <w:rPr>
          <w:rFonts w:ascii="Times New Roman" w:hAnsi="Times New Roman"/>
          <w:sz w:val="28"/>
          <w:szCs w:val="28"/>
        </w:rPr>
        <w:t>Наровчатский</w:t>
      </w:r>
      <w:proofErr w:type="spellEnd"/>
      <w:r>
        <w:rPr>
          <w:rFonts w:ascii="Times New Roman" w:hAnsi="Times New Roman"/>
          <w:sz w:val="28"/>
          <w:szCs w:val="28"/>
        </w:rPr>
        <w:t xml:space="preserve"> район</w:t>
      </w:r>
      <w:r w:rsidRPr="00393D56">
        <w:rPr>
          <w:rFonts w:ascii="Times New Roman" w:hAnsi="Times New Roman"/>
          <w:sz w:val="28"/>
          <w:szCs w:val="28"/>
        </w:rPr>
        <w:t xml:space="preserve"> — многонациональн</w:t>
      </w:r>
      <w:r>
        <w:rPr>
          <w:rFonts w:ascii="Times New Roman" w:hAnsi="Times New Roman"/>
          <w:sz w:val="28"/>
          <w:szCs w:val="28"/>
        </w:rPr>
        <w:t>ый</w:t>
      </w:r>
      <w:r w:rsidRPr="00393D56">
        <w:rPr>
          <w:rFonts w:ascii="Times New Roman" w:hAnsi="Times New Roman"/>
          <w:sz w:val="28"/>
          <w:szCs w:val="28"/>
        </w:rPr>
        <w:t>, на е</w:t>
      </w:r>
      <w:r>
        <w:rPr>
          <w:rFonts w:ascii="Times New Roman" w:hAnsi="Times New Roman"/>
          <w:sz w:val="28"/>
          <w:szCs w:val="28"/>
        </w:rPr>
        <w:t>го</w:t>
      </w:r>
      <w:r w:rsidRPr="00393D56">
        <w:rPr>
          <w:rFonts w:ascii="Times New Roman" w:hAnsi="Times New Roman"/>
          <w:sz w:val="28"/>
          <w:szCs w:val="28"/>
        </w:rPr>
        <w:t xml:space="preserve"> территории проживают русские, мордва, татары, чуваши и другие народы, имеющие свои</w:t>
      </w:r>
      <w:r>
        <w:rPr>
          <w:rFonts w:ascii="Times New Roman" w:hAnsi="Times New Roman"/>
          <w:sz w:val="28"/>
          <w:szCs w:val="28"/>
        </w:rPr>
        <w:t xml:space="preserve"> </w:t>
      </w:r>
      <w:r w:rsidRPr="00393D56">
        <w:rPr>
          <w:rFonts w:ascii="Times New Roman" w:hAnsi="Times New Roman"/>
          <w:sz w:val="28"/>
          <w:szCs w:val="28"/>
        </w:rPr>
        <w:t xml:space="preserve">неповторимые корни народного творчества и составляющие часть истории </w:t>
      </w:r>
      <w:r>
        <w:rPr>
          <w:rFonts w:ascii="Times New Roman" w:hAnsi="Times New Roman"/>
          <w:sz w:val="28"/>
          <w:szCs w:val="28"/>
        </w:rPr>
        <w:t>Наровчатского края</w:t>
      </w:r>
      <w:r w:rsidRPr="00393D56">
        <w:rPr>
          <w:rFonts w:ascii="Times New Roman" w:hAnsi="Times New Roman"/>
          <w:sz w:val="28"/>
          <w:szCs w:val="28"/>
        </w:rPr>
        <w:t xml:space="preserve">. Библиотеки области проводят различные мероприятия, направленные на формирование толерантного сознания и профилактику экстремистских проявлений. </w:t>
      </w:r>
      <w:proofErr w:type="gramStart"/>
      <w:r w:rsidRPr="00393D56">
        <w:rPr>
          <w:rFonts w:ascii="Times New Roman" w:hAnsi="Times New Roman"/>
          <w:sz w:val="28"/>
          <w:szCs w:val="28"/>
        </w:rPr>
        <w:t xml:space="preserve">Например, цикл «Библиотека собирает друзей» по развитию межкультурного диалога народов </w:t>
      </w:r>
      <w:r>
        <w:rPr>
          <w:rFonts w:ascii="Times New Roman" w:hAnsi="Times New Roman"/>
          <w:sz w:val="28"/>
          <w:szCs w:val="28"/>
        </w:rPr>
        <w:t>Наровчатского района</w:t>
      </w:r>
      <w:r w:rsidRPr="00393D56">
        <w:rPr>
          <w:rFonts w:ascii="Times New Roman" w:hAnsi="Times New Roman"/>
          <w:sz w:val="28"/>
          <w:szCs w:val="28"/>
        </w:rPr>
        <w:t xml:space="preserve">, фестиваль «Открытый мир библиотек», областной конкурс «Библиотека - территория толерантности» и другие. </w:t>
      </w:r>
      <w:proofErr w:type="gramEnd"/>
    </w:p>
    <w:p w:rsidR="00D37346" w:rsidRPr="00393D56" w:rsidRDefault="00D37346" w:rsidP="00D37346">
      <w:pPr>
        <w:ind w:firstLine="708"/>
        <w:jc w:val="both"/>
        <w:rPr>
          <w:sz w:val="28"/>
          <w:szCs w:val="28"/>
        </w:rPr>
      </w:pPr>
      <w:r w:rsidRPr="00393D56">
        <w:rPr>
          <w:sz w:val="28"/>
          <w:szCs w:val="28"/>
        </w:rPr>
        <w:t>Библиотечные специалисты большое внимание уделяют организации досуга детей и молодежи. В летний период в библиотеках работают читальные залы под открытым небом, проходят различные спортивные программы, уроки здоровья, в которых участвуют все члены семьи. Во многи</w:t>
      </w:r>
      <w:r>
        <w:rPr>
          <w:sz w:val="28"/>
          <w:szCs w:val="28"/>
        </w:rPr>
        <w:t>х  библиотеках района</w:t>
      </w:r>
      <w:r w:rsidRPr="00393D56">
        <w:rPr>
          <w:sz w:val="28"/>
          <w:szCs w:val="28"/>
        </w:rPr>
        <w:t xml:space="preserve"> в летний период открыты летние площадки,  где каждый желающий может не только почитать, но и принять участие в познавательных мероприятиях. </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Основными проблемами, напрямую влияющими на качественное исполнение библиотеками своего предназначения, являются: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lastRenderedPageBreak/>
        <w:t xml:space="preserve">1. </w:t>
      </w:r>
      <w:proofErr w:type="gramStart"/>
      <w:r w:rsidRPr="00393D56">
        <w:rPr>
          <w:rFonts w:ascii="Times New Roman" w:hAnsi="Times New Roman" w:cs="Times New Roman"/>
          <w:sz w:val="28"/>
          <w:szCs w:val="28"/>
        </w:rPr>
        <w:t>Неудовлетворительная</w:t>
      </w:r>
      <w:proofErr w:type="gramEnd"/>
      <w:r w:rsidRPr="00393D56">
        <w:rPr>
          <w:rFonts w:ascii="Times New Roman" w:hAnsi="Times New Roman" w:cs="Times New Roman"/>
          <w:sz w:val="28"/>
          <w:szCs w:val="28"/>
        </w:rPr>
        <w:t xml:space="preserve"> </w:t>
      </w:r>
      <w:proofErr w:type="spellStart"/>
      <w:r w:rsidRPr="00393D56">
        <w:rPr>
          <w:rFonts w:ascii="Times New Roman" w:hAnsi="Times New Roman" w:cs="Times New Roman"/>
          <w:sz w:val="28"/>
          <w:szCs w:val="28"/>
        </w:rPr>
        <w:t>обновляемость</w:t>
      </w:r>
      <w:proofErr w:type="spellEnd"/>
      <w:r w:rsidRPr="00393D56">
        <w:rPr>
          <w:rFonts w:ascii="Times New Roman" w:hAnsi="Times New Roman" w:cs="Times New Roman"/>
          <w:sz w:val="28"/>
          <w:szCs w:val="28"/>
        </w:rPr>
        <w:t xml:space="preserve"> и низкое качество комплектования библиотечных фондов.</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Документный фонд является основой функционирования библиотеки как социального института и главным источником удовлетворения читательских потребностей. Основная цель формирования фонда - достижение соответствия его состава запросам пользователей и задачам библиотеки. От состояния книжных фондов, систематического и планомерного их пополнения в значительной мере зависит успех работы библиотеки.</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2. Проблема обеспечения сохранности библиотечных фондов.</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Несмотря на бурное развитие информационных технологий и постоянное увеличение количества изданий в эл</w:t>
      </w:r>
      <w:r>
        <w:rPr>
          <w:rFonts w:ascii="Times New Roman" w:hAnsi="Times New Roman" w:cs="Times New Roman"/>
          <w:sz w:val="28"/>
          <w:szCs w:val="28"/>
        </w:rPr>
        <w:t>ектронной среде, библиотеки рай</w:t>
      </w:r>
      <w:r w:rsidRPr="00393D56">
        <w:rPr>
          <w:rFonts w:ascii="Times New Roman" w:hAnsi="Times New Roman" w:cs="Times New Roman"/>
          <w:sz w:val="28"/>
          <w:szCs w:val="28"/>
        </w:rPr>
        <w:t>она испытывают потребность в сохранности документов. Проблема сохранения библиотечных фондов - не частный вопрос библиотечного дела или культурной жизни в целом, это глобальная проблема, от решения которой зависит сохранение памяти нации, доступность для общества накопленной информации.</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3. Недостаточные темпы информатизации библиотек.</w:t>
      </w:r>
    </w:p>
    <w:p w:rsidR="00D3734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Отставание от общероссийского уровня в области внедрения информационных технологий в библиотеках большинства муниципальных образований усугубляет развитие информационного неравенства граждан.</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4. Неудовлетворительное состояние материальной базы библиотек.</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Большинство библиотек не обеспечено современными системами пожарно-охранной сигнализации, пожаротушения и климатического контроля. Они располагают устаревшим оборудованием практически во всех сферах библиотечной деятельности. В результате существует опасность утраты национального достояния и угрозы для пребывания людей.</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5. Низкая заработная плата сотрудников библиотек, следствием чего, в том числе, являются падение престижа профессии, дефицит, старение и недостаточная квалификация библиотечных кадров, что препятствует внедрению инноваций, повышению качества и эффективности предоставления библиотечных услуг населению.</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Ограничения связаны с недостаточным финансированием общедоступ</w:t>
      </w:r>
      <w:r>
        <w:rPr>
          <w:rFonts w:ascii="Times New Roman" w:hAnsi="Times New Roman" w:cs="Times New Roman"/>
          <w:sz w:val="28"/>
          <w:szCs w:val="28"/>
        </w:rPr>
        <w:t>ных библиотек Наровчатского района</w:t>
      </w:r>
      <w:r w:rsidRPr="00393D56">
        <w:rPr>
          <w:rFonts w:ascii="Times New Roman" w:hAnsi="Times New Roman" w:cs="Times New Roman"/>
          <w:sz w:val="28"/>
          <w:szCs w:val="28"/>
        </w:rPr>
        <w:t xml:space="preserve">. Недостаточные темпы информатизации и низкий уровень комплектования библиотек объясняются именно этим. Кроме того, низкий уровень заработной платы не позволяет привлекать к работе в библиотеках молодые кадры, владеющие информационными технологиями. Дополнительные проблемы для библиотек создает многократная разница </w:t>
      </w:r>
      <w:r>
        <w:rPr>
          <w:rFonts w:ascii="Times New Roman" w:hAnsi="Times New Roman" w:cs="Times New Roman"/>
          <w:sz w:val="28"/>
          <w:szCs w:val="28"/>
        </w:rPr>
        <w:t>«</w:t>
      </w:r>
      <w:r w:rsidRPr="00393D56">
        <w:rPr>
          <w:rFonts w:ascii="Times New Roman" w:hAnsi="Times New Roman" w:cs="Times New Roman"/>
          <w:sz w:val="28"/>
          <w:szCs w:val="28"/>
        </w:rPr>
        <w:t>стоимости</w:t>
      </w:r>
      <w:r>
        <w:rPr>
          <w:rFonts w:ascii="Times New Roman" w:hAnsi="Times New Roman" w:cs="Times New Roman"/>
          <w:sz w:val="28"/>
          <w:szCs w:val="28"/>
        </w:rPr>
        <w:t>»</w:t>
      </w:r>
      <w:r w:rsidRPr="00393D56">
        <w:rPr>
          <w:rFonts w:ascii="Times New Roman" w:hAnsi="Times New Roman" w:cs="Times New Roman"/>
          <w:sz w:val="28"/>
          <w:szCs w:val="28"/>
        </w:rPr>
        <w:t xml:space="preserve"> на рынке специалистов в области информационных технологий и библиотечных работников.</w:t>
      </w:r>
    </w:p>
    <w:p w:rsidR="00D37346" w:rsidRPr="00393D56" w:rsidRDefault="00D37346" w:rsidP="00D37346">
      <w:pPr>
        <w:pStyle w:val="ConsPlusNormal"/>
        <w:jc w:val="center"/>
        <w:rPr>
          <w:rFonts w:ascii="Times New Roman" w:hAnsi="Times New Roman" w:cs="Times New Roman"/>
          <w:sz w:val="28"/>
          <w:szCs w:val="28"/>
        </w:rPr>
      </w:pPr>
    </w:p>
    <w:p w:rsidR="00D37346" w:rsidRPr="00506B69" w:rsidRDefault="00D37346" w:rsidP="00D37346">
      <w:pPr>
        <w:pStyle w:val="ConsPlusNormal"/>
        <w:jc w:val="center"/>
        <w:rPr>
          <w:rFonts w:ascii="Times New Roman" w:hAnsi="Times New Roman" w:cs="Times New Roman"/>
          <w:sz w:val="28"/>
          <w:szCs w:val="28"/>
        </w:rPr>
      </w:pPr>
      <w:r w:rsidRPr="00506B69">
        <w:rPr>
          <w:rFonts w:ascii="Times New Roman" w:hAnsi="Times New Roman" w:cs="Times New Roman"/>
          <w:sz w:val="28"/>
          <w:szCs w:val="28"/>
        </w:rPr>
        <w:t>3. Развитие музейного дела</w:t>
      </w:r>
    </w:p>
    <w:p w:rsidR="00D37346" w:rsidRPr="00393D56" w:rsidRDefault="00D37346" w:rsidP="00D37346">
      <w:pPr>
        <w:pStyle w:val="ConsPlusNormal"/>
        <w:jc w:val="center"/>
        <w:rPr>
          <w:rFonts w:ascii="Times New Roman" w:hAnsi="Times New Roman" w:cs="Times New Roman"/>
          <w:sz w:val="28"/>
          <w:szCs w:val="28"/>
        </w:rPr>
      </w:pPr>
    </w:p>
    <w:p w:rsidR="00D37346" w:rsidRPr="00393D56"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Музейный фонд Наровчатского района</w:t>
      </w:r>
      <w:r w:rsidRPr="00393D56">
        <w:rPr>
          <w:rFonts w:ascii="Times New Roman" w:hAnsi="Times New Roman" w:cs="Times New Roman"/>
          <w:sz w:val="28"/>
          <w:szCs w:val="28"/>
        </w:rPr>
        <w:t xml:space="preserve"> - это тот </w:t>
      </w:r>
      <w:r>
        <w:rPr>
          <w:rFonts w:ascii="Times New Roman" w:hAnsi="Times New Roman" w:cs="Times New Roman"/>
          <w:sz w:val="28"/>
          <w:szCs w:val="28"/>
        </w:rPr>
        <w:t>«</w:t>
      </w:r>
      <w:r w:rsidRPr="00393D56">
        <w:rPr>
          <w:rFonts w:ascii="Times New Roman" w:hAnsi="Times New Roman" w:cs="Times New Roman"/>
          <w:sz w:val="28"/>
          <w:szCs w:val="28"/>
        </w:rPr>
        <w:t>золотой</w:t>
      </w:r>
      <w:r>
        <w:rPr>
          <w:rFonts w:ascii="Times New Roman" w:hAnsi="Times New Roman" w:cs="Times New Roman"/>
          <w:sz w:val="28"/>
          <w:szCs w:val="28"/>
        </w:rPr>
        <w:t>»</w:t>
      </w:r>
      <w:r w:rsidRPr="00393D56">
        <w:rPr>
          <w:rFonts w:ascii="Times New Roman" w:hAnsi="Times New Roman" w:cs="Times New Roman"/>
          <w:sz w:val="28"/>
          <w:szCs w:val="28"/>
        </w:rPr>
        <w:t xml:space="preserve"> запас </w:t>
      </w:r>
      <w:r>
        <w:rPr>
          <w:rFonts w:ascii="Times New Roman" w:hAnsi="Times New Roman" w:cs="Times New Roman"/>
          <w:sz w:val="28"/>
          <w:szCs w:val="28"/>
        </w:rPr>
        <w:t>территории</w:t>
      </w:r>
      <w:r w:rsidRPr="00393D56">
        <w:rPr>
          <w:rFonts w:ascii="Times New Roman" w:hAnsi="Times New Roman" w:cs="Times New Roman"/>
          <w:sz w:val="28"/>
          <w:szCs w:val="28"/>
        </w:rPr>
        <w:t xml:space="preserve">, который гарантирует преемственность и непрерывность </w:t>
      </w:r>
      <w:proofErr w:type="spellStart"/>
      <w:r w:rsidRPr="00393D56">
        <w:rPr>
          <w:rFonts w:ascii="Times New Roman" w:hAnsi="Times New Roman" w:cs="Times New Roman"/>
          <w:sz w:val="28"/>
          <w:szCs w:val="28"/>
        </w:rPr>
        <w:t>цивилизационных</w:t>
      </w:r>
      <w:proofErr w:type="spellEnd"/>
      <w:r w:rsidRPr="00393D56">
        <w:rPr>
          <w:rFonts w:ascii="Times New Roman" w:hAnsi="Times New Roman" w:cs="Times New Roman"/>
          <w:sz w:val="28"/>
          <w:szCs w:val="28"/>
        </w:rPr>
        <w:t xml:space="preserve"> процессов в </w:t>
      </w:r>
      <w:r>
        <w:rPr>
          <w:rFonts w:ascii="Times New Roman" w:hAnsi="Times New Roman" w:cs="Times New Roman"/>
          <w:sz w:val="28"/>
          <w:szCs w:val="28"/>
        </w:rPr>
        <w:t>районе</w:t>
      </w:r>
      <w:r w:rsidRPr="00393D56">
        <w:rPr>
          <w:rFonts w:ascii="Times New Roman" w:hAnsi="Times New Roman" w:cs="Times New Roman"/>
          <w:sz w:val="28"/>
          <w:szCs w:val="28"/>
        </w:rPr>
        <w:t xml:space="preserve"> и обществе.</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М</w:t>
      </w:r>
      <w:r>
        <w:rPr>
          <w:rFonts w:ascii="Times New Roman" w:hAnsi="Times New Roman" w:cs="Times New Roman"/>
          <w:sz w:val="28"/>
          <w:szCs w:val="28"/>
        </w:rPr>
        <w:t>иссия музеев Наровчатского района</w:t>
      </w:r>
      <w:r w:rsidRPr="00393D56">
        <w:rPr>
          <w:rFonts w:ascii="Times New Roman" w:hAnsi="Times New Roman" w:cs="Times New Roman"/>
          <w:sz w:val="28"/>
          <w:szCs w:val="28"/>
        </w:rPr>
        <w:t xml:space="preserve"> заключается в сохранении и достойной </w:t>
      </w:r>
      <w:r w:rsidRPr="00393D56">
        <w:rPr>
          <w:rFonts w:ascii="Times New Roman" w:hAnsi="Times New Roman" w:cs="Times New Roman"/>
          <w:sz w:val="28"/>
          <w:szCs w:val="28"/>
        </w:rPr>
        <w:lastRenderedPageBreak/>
        <w:t xml:space="preserve">презентации на основе современных музейных технологий материального и нематериального культурного наследия </w:t>
      </w:r>
      <w:r>
        <w:rPr>
          <w:rFonts w:ascii="Times New Roman" w:hAnsi="Times New Roman" w:cs="Times New Roman"/>
          <w:sz w:val="28"/>
          <w:szCs w:val="28"/>
        </w:rPr>
        <w:t>района</w:t>
      </w:r>
      <w:r w:rsidRPr="00393D56">
        <w:rPr>
          <w:rFonts w:ascii="Times New Roman" w:hAnsi="Times New Roman" w:cs="Times New Roman"/>
          <w:sz w:val="28"/>
          <w:szCs w:val="28"/>
        </w:rPr>
        <w:t>.</w:t>
      </w:r>
    </w:p>
    <w:p w:rsidR="00D37346" w:rsidRPr="00393D56" w:rsidRDefault="00D37346" w:rsidP="00D37346">
      <w:pPr>
        <w:pStyle w:val="afa"/>
        <w:ind w:firstLine="709"/>
        <w:jc w:val="both"/>
        <w:rPr>
          <w:b w:val="0"/>
          <w:sz w:val="28"/>
          <w:szCs w:val="28"/>
        </w:rPr>
      </w:pPr>
      <w:r>
        <w:rPr>
          <w:b w:val="0"/>
          <w:sz w:val="28"/>
          <w:szCs w:val="28"/>
        </w:rPr>
        <w:t>На территории Наровчатского района</w:t>
      </w:r>
      <w:r w:rsidRPr="00393D56">
        <w:rPr>
          <w:b w:val="0"/>
          <w:sz w:val="28"/>
          <w:szCs w:val="28"/>
        </w:rPr>
        <w:t xml:space="preserve"> действу</w:t>
      </w:r>
      <w:r>
        <w:rPr>
          <w:b w:val="0"/>
          <w:sz w:val="28"/>
          <w:szCs w:val="28"/>
        </w:rPr>
        <w:t>ет 1 муниципальное бюджетное</w:t>
      </w:r>
      <w:r w:rsidRPr="00393D56">
        <w:rPr>
          <w:b w:val="0"/>
          <w:sz w:val="28"/>
          <w:szCs w:val="28"/>
        </w:rPr>
        <w:t xml:space="preserve"> учреждени</w:t>
      </w:r>
      <w:r>
        <w:rPr>
          <w:b w:val="0"/>
          <w:sz w:val="28"/>
          <w:szCs w:val="28"/>
        </w:rPr>
        <w:t>е «Музей-заповедник» Наровчатского района, 3 общественных музея</w:t>
      </w:r>
      <w:r w:rsidRPr="00393D56">
        <w:rPr>
          <w:b w:val="0"/>
          <w:sz w:val="28"/>
          <w:szCs w:val="28"/>
        </w:rPr>
        <w:t>.</w:t>
      </w:r>
    </w:p>
    <w:p w:rsidR="00D37346" w:rsidRPr="00393D56" w:rsidRDefault="00D37346" w:rsidP="00D37346">
      <w:pPr>
        <w:pStyle w:val="afa"/>
        <w:ind w:firstLine="709"/>
        <w:jc w:val="both"/>
        <w:rPr>
          <w:b w:val="0"/>
          <w:iCs/>
          <w:sz w:val="28"/>
          <w:szCs w:val="28"/>
        </w:rPr>
      </w:pPr>
      <w:r w:rsidRPr="00393D56">
        <w:rPr>
          <w:b w:val="0"/>
          <w:iCs/>
          <w:sz w:val="28"/>
          <w:szCs w:val="28"/>
        </w:rPr>
        <w:t xml:space="preserve">В музеях </w:t>
      </w:r>
      <w:r>
        <w:rPr>
          <w:b w:val="0"/>
          <w:iCs/>
          <w:sz w:val="28"/>
          <w:szCs w:val="28"/>
        </w:rPr>
        <w:t>Наровчатского района</w:t>
      </w:r>
      <w:r w:rsidRPr="00393D56">
        <w:rPr>
          <w:b w:val="0"/>
          <w:iCs/>
          <w:sz w:val="28"/>
          <w:szCs w:val="28"/>
        </w:rPr>
        <w:t xml:space="preserve"> в 201</w:t>
      </w:r>
      <w:r w:rsidR="00124974">
        <w:rPr>
          <w:b w:val="0"/>
          <w:iCs/>
          <w:sz w:val="28"/>
          <w:szCs w:val="28"/>
        </w:rPr>
        <w:t>8</w:t>
      </w:r>
      <w:r w:rsidRPr="00393D56">
        <w:rPr>
          <w:b w:val="0"/>
          <w:iCs/>
          <w:sz w:val="28"/>
          <w:szCs w:val="28"/>
        </w:rPr>
        <w:t xml:space="preserve"> году </w:t>
      </w:r>
      <w:r>
        <w:rPr>
          <w:b w:val="0"/>
          <w:iCs/>
          <w:sz w:val="28"/>
          <w:szCs w:val="28"/>
        </w:rPr>
        <w:t>было организовано и проведено 16</w:t>
      </w:r>
      <w:r w:rsidRPr="00393D56">
        <w:rPr>
          <w:b w:val="0"/>
          <w:iCs/>
          <w:sz w:val="28"/>
          <w:szCs w:val="28"/>
        </w:rPr>
        <w:t xml:space="preserve"> вы</w:t>
      </w:r>
      <w:r>
        <w:rPr>
          <w:b w:val="0"/>
          <w:iCs/>
          <w:sz w:val="28"/>
          <w:szCs w:val="28"/>
        </w:rPr>
        <w:t>ставочных проектов (на 178</w:t>
      </w:r>
      <w:r w:rsidRPr="00393D56">
        <w:rPr>
          <w:b w:val="0"/>
          <w:iCs/>
          <w:sz w:val="28"/>
          <w:szCs w:val="28"/>
        </w:rPr>
        <w:t xml:space="preserve"> % больше по сравнению с аналогичным показателем 201</w:t>
      </w:r>
      <w:r w:rsidR="00124974">
        <w:rPr>
          <w:b w:val="0"/>
          <w:iCs/>
          <w:sz w:val="28"/>
          <w:szCs w:val="28"/>
        </w:rPr>
        <w:t>7</w:t>
      </w:r>
      <w:r w:rsidRPr="00393D56">
        <w:rPr>
          <w:b w:val="0"/>
          <w:iCs/>
          <w:sz w:val="28"/>
          <w:szCs w:val="28"/>
        </w:rPr>
        <w:t xml:space="preserve"> года), </w:t>
      </w:r>
      <w:proofErr w:type="gramStart"/>
      <w:r w:rsidRPr="00393D56">
        <w:rPr>
          <w:b w:val="0"/>
          <w:iCs/>
          <w:sz w:val="28"/>
          <w:szCs w:val="28"/>
        </w:rPr>
        <w:t>которые</w:t>
      </w:r>
      <w:proofErr w:type="gramEnd"/>
      <w:r w:rsidRPr="00393D56">
        <w:rPr>
          <w:b w:val="0"/>
          <w:iCs/>
          <w:sz w:val="28"/>
          <w:szCs w:val="28"/>
        </w:rPr>
        <w:t xml:space="preserve"> посетили более </w:t>
      </w:r>
      <w:r>
        <w:rPr>
          <w:b w:val="0"/>
          <w:iCs/>
          <w:sz w:val="28"/>
          <w:szCs w:val="28"/>
        </w:rPr>
        <w:t>10</w:t>
      </w:r>
      <w:r w:rsidRPr="00393D56">
        <w:rPr>
          <w:b w:val="0"/>
          <w:iCs/>
          <w:sz w:val="28"/>
          <w:szCs w:val="28"/>
        </w:rPr>
        <w:t xml:space="preserve"> тыс. человек.</w:t>
      </w:r>
    </w:p>
    <w:p w:rsidR="00D37346" w:rsidRPr="00393D56" w:rsidRDefault="00D37346" w:rsidP="00D37346">
      <w:pPr>
        <w:pStyle w:val="afa"/>
        <w:ind w:firstLine="709"/>
        <w:jc w:val="both"/>
        <w:rPr>
          <w:b w:val="0"/>
          <w:iCs/>
          <w:sz w:val="28"/>
          <w:szCs w:val="28"/>
        </w:rPr>
      </w:pPr>
      <w:r w:rsidRPr="00393D56">
        <w:rPr>
          <w:b w:val="0"/>
          <w:iCs/>
          <w:sz w:val="28"/>
          <w:szCs w:val="28"/>
        </w:rPr>
        <w:t>Общее количество музейных предметов основного фонда в 201</w:t>
      </w:r>
      <w:r w:rsidR="00124974">
        <w:rPr>
          <w:b w:val="0"/>
          <w:iCs/>
          <w:sz w:val="28"/>
          <w:szCs w:val="28"/>
        </w:rPr>
        <w:t>8</w:t>
      </w:r>
      <w:r w:rsidRPr="00393D56">
        <w:rPr>
          <w:b w:val="0"/>
          <w:iCs/>
          <w:sz w:val="28"/>
          <w:szCs w:val="28"/>
        </w:rPr>
        <w:t xml:space="preserve"> году составило  </w:t>
      </w:r>
      <w:r>
        <w:rPr>
          <w:b w:val="0"/>
          <w:iCs/>
          <w:sz w:val="28"/>
          <w:szCs w:val="28"/>
        </w:rPr>
        <w:t>12162 экспоната</w:t>
      </w:r>
      <w:r w:rsidRPr="00393D56">
        <w:rPr>
          <w:b w:val="0"/>
          <w:iCs/>
          <w:sz w:val="28"/>
          <w:szCs w:val="28"/>
        </w:rPr>
        <w:t>.</w:t>
      </w:r>
    </w:p>
    <w:p w:rsidR="00D37346" w:rsidRPr="00393D56" w:rsidRDefault="00D37346" w:rsidP="00D37346">
      <w:pPr>
        <w:ind w:firstLine="709"/>
        <w:jc w:val="both"/>
        <w:rPr>
          <w:sz w:val="28"/>
          <w:szCs w:val="28"/>
        </w:rPr>
      </w:pPr>
      <w:r w:rsidRPr="00393D56">
        <w:rPr>
          <w:sz w:val="28"/>
          <w:szCs w:val="28"/>
        </w:rPr>
        <w:t>В течение года музеи проводили собирательскую и фондовую работу:</w:t>
      </w:r>
    </w:p>
    <w:p w:rsidR="00D37346" w:rsidRPr="00393D56" w:rsidRDefault="00D37346" w:rsidP="00D37346">
      <w:pPr>
        <w:jc w:val="both"/>
        <w:rPr>
          <w:sz w:val="28"/>
          <w:szCs w:val="28"/>
        </w:rPr>
      </w:pPr>
      <w:r w:rsidRPr="00393D56">
        <w:rPr>
          <w:sz w:val="28"/>
          <w:szCs w:val="28"/>
        </w:rPr>
        <w:t>1.</w:t>
      </w:r>
      <w:r>
        <w:rPr>
          <w:sz w:val="28"/>
          <w:szCs w:val="28"/>
        </w:rPr>
        <w:t xml:space="preserve"> собрания музеев пополнились 40</w:t>
      </w:r>
      <w:r w:rsidRPr="00393D56">
        <w:rPr>
          <w:sz w:val="28"/>
          <w:szCs w:val="28"/>
        </w:rPr>
        <w:t xml:space="preserve"> экспонатами, включенными в основной и научно-вспомогательный фонды музеев;</w:t>
      </w:r>
    </w:p>
    <w:p w:rsidR="00D37346" w:rsidRPr="00393D56" w:rsidRDefault="00D37346" w:rsidP="00D37346">
      <w:pPr>
        <w:jc w:val="both"/>
        <w:rPr>
          <w:sz w:val="28"/>
          <w:szCs w:val="28"/>
        </w:rPr>
      </w:pPr>
      <w:r>
        <w:rPr>
          <w:sz w:val="28"/>
          <w:szCs w:val="28"/>
        </w:rPr>
        <w:t>2. отреставрировано более 5</w:t>
      </w:r>
      <w:r w:rsidRPr="00393D56">
        <w:rPr>
          <w:sz w:val="28"/>
          <w:szCs w:val="28"/>
        </w:rPr>
        <w:t xml:space="preserve"> единиц хранения музейного фонда;</w:t>
      </w:r>
    </w:p>
    <w:p w:rsidR="00D37346" w:rsidRPr="00393D56" w:rsidRDefault="00D37346" w:rsidP="00D37346">
      <w:pPr>
        <w:ind w:firstLine="709"/>
        <w:jc w:val="both"/>
        <w:rPr>
          <w:sz w:val="28"/>
          <w:szCs w:val="28"/>
        </w:rPr>
      </w:pPr>
      <w:r w:rsidRPr="00393D56">
        <w:rPr>
          <w:sz w:val="28"/>
          <w:szCs w:val="28"/>
        </w:rPr>
        <w:t>В целях более динамичной работы музеев с разными группами посетителей, отвечающей современным требованиям, широкого показа фондовых коллекций, равномерного распределения и использования экспозиционных площадей, в предложенных концепциях площади музеев функционально разделяются на стационарные (постоянно действующие) и выставочные залы (со сменными экспозициями разной длительности). В концептуальных разработках  предусмотрено использование современного оборудования и интерьера для организации интерактивных программ, использованию в музейном деле информационных технологий.</w:t>
      </w:r>
    </w:p>
    <w:p w:rsidR="00D37346" w:rsidRPr="00393D56" w:rsidRDefault="00D37346" w:rsidP="00D37346">
      <w:pPr>
        <w:ind w:firstLine="709"/>
        <w:jc w:val="both"/>
        <w:rPr>
          <w:sz w:val="28"/>
          <w:szCs w:val="28"/>
        </w:rPr>
      </w:pPr>
      <w:r w:rsidRPr="00393D56">
        <w:rPr>
          <w:sz w:val="28"/>
          <w:szCs w:val="28"/>
        </w:rPr>
        <w:t xml:space="preserve">Новейшей формой преодоления «замкнутости» музея как социального института в настоящее время становится формирующееся электронное информационное пространство. На практике включение пользователя в электронное музейное сообщество часто происходит через интернет-сайты музеев. При этом многие из них построены на принципах интерактивности и динамического обновления информации. Это создает возможности для диалога и коммуникации. Пассивное потребление информации отходит на второй план, а регулярный посетитель музейного сайта становится неформальным членом музейного сообщества. Таким образом, тенденция развития </w:t>
      </w:r>
      <w:proofErr w:type="spellStart"/>
      <w:r w:rsidRPr="00393D56">
        <w:rPr>
          <w:sz w:val="28"/>
          <w:szCs w:val="28"/>
        </w:rPr>
        <w:t>межмузейного</w:t>
      </w:r>
      <w:proofErr w:type="spellEnd"/>
      <w:r w:rsidRPr="00393D56">
        <w:rPr>
          <w:sz w:val="28"/>
          <w:szCs w:val="28"/>
        </w:rPr>
        <w:t xml:space="preserve"> единства пересекается с тенденцией возникновения и стремительного роста </w:t>
      </w:r>
      <w:proofErr w:type="spellStart"/>
      <w:r w:rsidRPr="00393D56">
        <w:rPr>
          <w:sz w:val="28"/>
          <w:szCs w:val="28"/>
        </w:rPr>
        <w:t>межмузейного</w:t>
      </w:r>
      <w:proofErr w:type="spellEnd"/>
      <w:r w:rsidRPr="00393D56">
        <w:rPr>
          <w:sz w:val="28"/>
          <w:szCs w:val="28"/>
        </w:rPr>
        <w:t xml:space="preserve"> информационного пространства. Единое информационное пространство </w:t>
      </w:r>
      <w:proofErr w:type="spellStart"/>
      <w:r w:rsidRPr="00393D56">
        <w:rPr>
          <w:sz w:val="28"/>
          <w:szCs w:val="28"/>
        </w:rPr>
        <w:t>интернет-ресурсов</w:t>
      </w:r>
      <w:proofErr w:type="spellEnd"/>
      <w:r w:rsidRPr="00393D56">
        <w:rPr>
          <w:sz w:val="28"/>
          <w:szCs w:val="28"/>
        </w:rPr>
        <w:t xml:space="preserve"> представляет собой портал «Музеи Пензенской области», включающий основную страницу и отдельные сайты музеев области</w:t>
      </w:r>
      <w:r>
        <w:rPr>
          <w:sz w:val="28"/>
          <w:szCs w:val="28"/>
        </w:rPr>
        <w:t>, в том числе и Наровчатского краеведческого музея</w:t>
      </w:r>
      <w:r w:rsidRPr="00393D56">
        <w:rPr>
          <w:sz w:val="28"/>
          <w:szCs w:val="28"/>
        </w:rPr>
        <w:t>.</w:t>
      </w:r>
    </w:p>
    <w:p w:rsidR="00D37346" w:rsidRPr="00393D56" w:rsidRDefault="00D37346" w:rsidP="00D37346">
      <w:pPr>
        <w:pStyle w:val="Default"/>
        <w:ind w:firstLine="709"/>
        <w:jc w:val="both"/>
        <w:rPr>
          <w:color w:val="auto"/>
          <w:sz w:val="28"/>
          <w:szCs w:val="28"/>
        </w:rPr>
      </w:pPr>
      <w:r w:rsidRPr="00393D56">
        <w:rPr>
          <w:color w:val="auto"/>
          <w:sz w:val="28"/>
          <w:szCs w:val="28"/>
        </w:rPr>
        <w:t xml:space="preserve">Использование новых информационных технологий в </w:t>
      </w:r>
      <w:proofErr w:type="spellStart"/>
      <w:r w:rsidRPr="00393D56">
        <w:rPr>
          <w:color w:val="auto"/>
          <w:sz w:val="28"/>
          <w:szCs w:val="28"/>
        </w:rPr>
        <w:t>учетно-хранительской</w:t>
      </w:r>
      <w:proofErr w:type="spellEnd"/>
      <w:r w:rsidRPr="00393D56">
        <w:rPr>
          <w:color w:val="auto"/>
          <w:sz w:val="28"/>
          <w:szCs w:val="28"/>
        </w:rPr>
        <w:t xml:space="preserve"> деятельности музеев продиктовано современным развитием общества. Компьютерный учет не заменяет ведение основных учетных документов, но значительно облегчает работу с предметами, обеспечивает их учет и </w:t>
      </w:r>
      <w:proofErr w:type="gramStart"/>
      <w:r w:rsidRPr="00393D56">
        <w:rPr>
          <w:color w:val="auto"/>
          <w:sz w:val="28"/>
          <w:szCs w:val="28"/>
        </w:rPr>
        <w:t>контроль за</w:t>
      </w:r>
      <w:proofErr w:type="gramEnd"/>
      <w:r w:rsidRPr="00393D56">
        <w:rPr>
          <w:color w:val="auto"/>
          <w:sz w:val="28"/>
          <w:szCs w:val="28"/>
        </w:rPr>
        <w:t xml:space="preserve"> сохранностью. Новые автоматизированные системы учета (АС «Музей-3», АС «Музей-4», «КАМИС») стали доступным и универсальным инструментом для работников учета, хранителей фондов. Программное информационное обеспечение </w:t>
      </w:r>
      <w:r w:rsidRPr="00393D56">
        <w:rPr>
          <w:color w:val="auto"/>
          <w:sz w:val="28"/>
          <w:szCs w:val="28"/>
        </w:rPr>
        <w:lastRenderedPageBreak/>
        <w:t>сегодня особенно актуально при создании Государственного каталога музейного фонда Российской Федерации.</w:t>
      </w:r>
    </w:p>
    <w:p w:rsidR="00D3734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В настоящее время выделяются несколько блоков взаимосвязанных проблем в деятельности музеев.</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1. Дефицит фондовых площадей.</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Далеко не всегда имеющиеся в распоряжении музеев площади соответствуют установленным нормам хранения музейных предметов. Зачастую </w:t>
      </w:r>
      <w:proofErr w:type="spellStart"/>
      <w:r w:rsidRPr="00393D56">
        <w:rPr>
          <w:rFonts w:ascii="Times New Roman" w:hAnsi="Times New Roman" w:cs="Times New Roman"/>
          <w:sz w:val="28"/>
          <w:szCs w:val="28"/>
        </w:rPr>
        <w:t>фондохранилища</w:t>
      </w:r>
      <w:proofErr w:type="spellEnd"/>
      <w:r w:rsidRPr="00393D56">
        <w:rPr>
          <w:rFonts w:ascii="Times New Roman" w:hAnsi="Times New Roman" w:cs="Times New Roman"/>
          <w:sz w:val="28"/>
          <w:szCs w:val="28"/>
        </w:rPr>
        <w:t xml:space="preserve"> располагаются в неприспособленных для этих целей зданиях, часто ветхих, аварийных или технических. Естественно, при таких условиях не соблюдаются нормы температурно-влажностного, пылевого, светового и биологического режимов хранения. Скученность приводит к бессистемности в распределении культурных ценностей, ошибкам в учете, разрушению и утрате экспонатов.</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2. Физический износ зданий и сооружений, а также оборудования, используемых для хранения и экспонирования музейных предметов.</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Состояние музейных зданий и помещений характеризуется тем, что 43,1 процента от общего их количества тр</w:t>
      </w:r>
      <w:r>
        <w:rPr>
          <w:rFonts w:ascii="Times New Roman" w:hAnsi="Times New Roman" w:cs="Times New Roman"/>
          <w:sz w:val="28"/>
          <w:szCs w:val="28"/>
        </w:rPr>
        <w:t>ебуют капитального ремонта.</w:t>
      </w:r>
      <w:r w:rsidRPr="00393D56">
        <w:rPr>
          <w:rFonts w:ascii="Times New Roman" w:hAnsi="Times New Roman" w:cs="Times New Roman"/>
          <w:sz w:val="28"/>
          <w:szCs w:val="28"/>
        </w:rPr>
        <w:t xml:space="preserve"> Отсутствуют элементарные средства обеспечения сохранности предметов. Имеется значительный дефицит фондового оборудования, стеллажей, измерительных приборов (без которых невозможно вести мониторинг режимов хранения), вычислительной техники (без которой невозможно автоматизировать учет, внедрять современные методики учета культурных ценностей).</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3. Неудовлетворительное состояние организации и ведения </w:t>
      </w:r>
      <w:proofErr w:type="spellStart"/>
      <w:r w:rsidRPr="00393D56">
        <w:rPr>
          <w:rFonts w:ascii="Times New Roman" w:hAnsi="Times New Roman" w:cs="Times New Roman"/>
          <w:sz w:val="28"/>
          <w:szCs w:val="28"/>
        </w:rPr>
        <w:t>учетн</w:t>
      </w:r>
      <w:proofErr w:type="gramStart"/>
      <w:r w:rsidRPr="00393D56">
        <w:rPr>
          <w:rFonts w:ascii="Times New Roman" w:hAnsi="Times New Roman" w:cs="Times New Roman"/>
          <w:sz w:val="28"/>
          <w:szCs w:val="28"/>
        </w:rPr>
        <w:t>о</w:t>
      </w:r>
      <w:proofErr w:type="spellEnd"/>
      <w:r w:rsidRPr="00393D56">
        <w:rPr>
          <w:rFonts w:ascii="Times New Roman" w:hAnsi="Times New Roman" w:cs="Times New Roman"/>
          <w:sz w:val="28"/>
          <w:szCs w:val="28"/>
        </w:rPr>
        <w:t>-</w:t>
      </w:r>
      <w:proofErr w:type="gramEnd"/>
      <w:r w:rsidRPr="00393D56">
        <w:rPr>
          <w:rFonts w:ascii="Times New Roman" w:hAnsi="Times New Roman" w:cs="Times New Roman"/>
          <w:sz w:val="28"/>
          <w:szCs w:val="28"/>
        </w:rPr>
        <w:t xml:space="preserve"> </w:t>
      </w:r>
      <w:proofErr w:type="spellStart"/>
      <w:r w:rsidRPr="00393D56">
        <w:rPr>
          <w:rFonts w:ascii="Times New Roman" w:hAnsi="Times New Roman" w:cs="Times New Roman"/>
          <w:sz w:val="28"/>
          <w:szCs w:val="28"/>
        </w:rPr>
        <w:t>хранительской</w:t>
      </w:r>
      <w:proofErr w:type="spellEnd"/>
      <w:r w:rsidRPr="00393D56">
        <w:rPr>
          <w:rFonts w:ascii="Times New Roman" w:hAnsi="Times New Roman" w:cs="Times New Roman"/>
          <w:sz w:val="28"/>
          <w:szCs w:val="28"/>
        </w:rPr>
        <w:t xml:space="preserve"> работы.</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Рассматриваемая проблема связана с несоответствием порядка учета музейных предметов и состояния </w:t>
      </w:r>
      <w:proofErr w:type="spellStart"/>
      <w:r w:rsidRPr="00393D56">
        <w:rPr>
          <w:rFonts w:ascii="Times New Roman" w:hAnsi="Times New Roman" w:cs="Times New Roman"/>
          <w:sz w:val="28"/>
          <w:szCs w:val="28"/>
        </w:rPr>
        <w:t>учетно-хранительской</w:t>
      </w:r>
      <w:proofErr w:type="spellEnd"/>
      <w:r w:rsidRPr="00393D56">
        <w:rPr>
          <w:rFonts w:ascii="Times New Roman" w:hAnsi="Times New Roman" w:cs="Times New Roman"/>
          <w:sz w:val="28"/>
          <w:szCs w:val="28"/>
        </w:rPr>
        <w:t xml:space="preserve"> документации существующим нормативным требованиям.</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4. Низкая заработная плата.</w:t>
      </w:r>
    </w:p>
    <w:p w:rsidR="00D37346" w:rsidRPr="00393D56" w:rsidRDefault="00D37346" w:rsidP="00D37346">
      <w:pPr>
        <w:pStyle w:val="ConsPlusNormal"/>
        <w:ind w:firstLine="540"/>
        <w:jc w:val="both"/>
        <w:rPr>
          <w:rFonts w:ascii="Times New Roman" w:hAnsi="Times New Roman" w:cs="Times New Roman"/>
          <w:color w:val="FF0000"/>
          <w:sz w:val="28"/>
          <w:szCs w:val="28"/>
        </w:rPr>
      </w:pPr>
      <w:r w:rsidRPr="00393D56">
        <w:rPr>
          <w:rFonts w:ascii="Times New Roman" w:hAnsi="Times New Roman" w:cs="Times New Roman"/>
          <w:sz w:val="28"/>
          <w:szCs w:val="28"/>
        </w:rPr>
        <w:t>Недостаточная заработная плата отражается на кадровом потенциале музеев, снижает мотивацию к трудовой деятельности специалистов.</w:t>
      </w:r>
    </w:p>
    <w:p w:rsidR="00D37346" w:rsidRPr="00393D56" w:rsidRDefault="00D37346" w:rsidP="00D37346">
      <w:pPr>
        <w:pStyle w:val="ConsPlusNormal"/>
        <w:jc w:val="center"/>
        <w:rPr>
          <w:rFonts w:ascii="Times New Roman" w:hAnsi="Times New Roman" w:cs="Times New Roman"/>
          <w:color w:val="FF0000"/>
          <w:sz w:val="28"/>
          <w:szCs w:val="28"/>
        </w:rPr>
      </w:pPr>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t>8.1.2. Цели и задачи подпрограммы</w:t>
      </w:r>
    </w:p>
    <w:p w:rsidR="00D37346" w:rsidRPr="00393D56" w:rsidRDefault="00D37346" w:rsidP="00D37346">
      <w:pPr>
        <w:pStyle w:val="ConsPlusNormal"/>
        <w:jc w:val="center"/>
        <w:rPr>
          <w:rFonts w:ascii="Times New Roman" w:hAnsi="Times New Roman" w:cs="Times New Roman"/>
          <w:sz w:val="28"/>
          <w:szCs w:val="28"/>
        </w:rPr>
      </w:pP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Концепция долгосрочного социально-экономического развития Российской Федерации на период до 2020 года, утвержденная распоряжением Правительства Российской Федерации от 17</w:t>
      </w:r>
      <w:r>
        <w:rPr>
          <w:rFonts w:ascii="Times New Roman" w:hAnsi="Times New Roman" w:cs="Times New Roman"/>
          <w:sz w:val="28"/>
          <w:szCs w:val="28"/>
        </w:rPr>
        <w:t>.11.</w:t>
      </w:r>
      <w:r w:rsidRPr="00393D56">
        <w:rPr>
          <w:rFonts w:ascii="Times New Roman" w:hAnsi="Times New Roman" w:cs="Times New Roman"/>
          <w:sz w:val="28"/>
          <w:szCs w:val="28"/>
        </w:rPr>
        <w:t>2008 №</w:t>
      </w:r>
      <w:r>
        <w:rPr>
          <w:rFonts w:ascii="Times New Roman" w:hAnsi="Times New Roman" w:cs="Times New Roman"/>
          <w:sz w:val="28"/>
          <w:szCs w:val="28"/>
        </w:rPr>
        <w:t xml:space="preserve"> </w:t>
      </w:r>
      <w:r w:rsidRPr="00393D56">
        <w:rPr>
          <w:rFonts w:ascii="Times New Roman" w:hAnsi="Times New Roman" w:cs="Times New Roman"/>
          <w:sz w:val="28"/>
          <w:szCs w:val="28"/>
        </w:rPr>
        <w:t xml:space="preserve">1662-р, определяет в качестве цели </w:t>
      </w:r>
      <w:r>
        <w:rPr>
          <w:rFonts w:ascii="Times New Roman" w:hAnsi="Times New Roman" w:cs="Times New Roman"/>
          <w:sz w:val="28"/>
          <w:szCs w:val="28"/>
        </w:rPr>
        <w:t>муниципальной</w:t>
      </w:r>
      <w:r w:rsidRPr="00393D56">
        <w:rPr>
          <w:rFonts w:ascii="Times New Roman" w:hAnsi="Times New Roman" w:cs="Times New Roman"/>
          <w:sz w:val="28"/>
          <w:szCs w:val="28"/>
        </w:rPr>
        <w:t xml:space="preserve"> политики в сфере культуры - развитие и реализацию культурного и духовного потенциала каждой личности и общества в целом. Для достижения качественных результатов в культурной политике Российской Федерации в Концепции выделяются следующие приоритетные направления развития сферы культуры, непосредственно относящиеся к сфере реализации подпрограммы </w:t>
      </w:r>
      <w:r>
        <w:rPr>
          <w:rFonts w:ascii="Times New Roman" w:hAnsi="Times New Roman" w:cs="Times New Roman"/>
          <w:sz w:val="28"/>
          <w:szCs w:val="28"/>
        </w:rPr>
        <w:t>«</w:t>
      </w:r>
      <w:r w:rsidRPr="00393D56">
        <w:rPr>
          <w:rFonts w:ascii="Times New Roman" w:hAnsi="Times New Roman" w:cs="Times New Roman"/>
          <w:sz w:val="28"/>
          <w:szCs w:val="28"/>
        </w:rPr>
        <w:t>Наследие</w:t>
      </w:r>
      <w:r>
        <w:rPr>
          <w:rFonts w:ascii="Times New Roman" w:hAnsi="Times New Roman" w:cs="Times New Roman"/>
          <w:sz w:val="28"/>
          <w:szCs w:val="28"/>
        </w:rPr>
        <w:t>»</w:t>
      </w:r>
      <w:r w:rsidRPr="00393D56">
        <w:rPr>
          <w:rFonts w:ascii="Times New Roman" w:hAnsi="Times New Roman" w:cs="Times New Roman"/>
          <w:sz w:val="28"/>
          <w:szCs w:val="28"/>
        </w:rPr>
        <w:t>:</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сохранение и пополнение музейного фонда;</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создание единой информационной системы общероссийского мониторинга состояния и использования объектов культурного наследия, памятников истории и </w:t>
      </w:r>
      <w:r w:rsidRPr="00393D56">
        <w:rPr>
          <w:rFonts w:ascii="Times New Roman" w:hAnsi="Times New Roman" w:cs="Times New Roman"/>
          <w:sz w:val="28"/>
          <w:szCs w:val="28"/>
        </w:rPr>
        <w:lastRenderedPageBreak/>
        <w:t>культуры;</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составление и публикация свода объектов историко-культурного наследия;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проведение реставрационных работ, улучшение технического состояния объектов культурного наследия, позволяющих вернуть их в хозяйственный и культурный оборот;</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обеспечение эффективного использования имущественных прав собственников на объекты культурного наследия;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перевод в электронный вид музейных фондов, создание инфраструктуры доступа населения к ним с использованием сети Интернет;</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разработка и внедрение систем охранной и учетной маркировки музейных предметов, а также хранения страховых электронных копий недвижимых объектов культурного наследия.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С учетом целевых установок и приоритетов </w:t>
      </w:r>
      <w:r>
        <w:rPr>
          <w:rFonts w:ascii="Times New Roman" w:hAnsi="Times New Roman" w:cs="Times New Roman"/>
          <w:sz w:val="28"/>
          <w:szCs w:val="28"/>
        </w:rPr>
        <w:t>муниципальной</w:t>
      </w:r>
      <w:r w:rsidRPr="00393D56">
        <w:rPr>
          <w:rFonts w:ascii="Times New Roman" w:hAnsi="Times New Roman" w:cs="Times New Roman"/>
          <w:sz w:val="28"/>
          <w:szCs w:val="28"/>
        </w:rPr>
        <w:t xml:space="preserve"> культурной политики целью подпрограммы «Наследие» является сохранение культурного и исторического наследия, расширение доступа населения к культурным ценностям и информации.</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Достижение данной цели потребует решения следующих задач:</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1. Обеспечение сохранности и использования объектов культурного наследия.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2. Повышение доступности и качества библиотечных услуг.</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3. Повышение доступности и качества музейных услуг.</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Оценка результатов реализации подпрограммы осуществляется на основе использования показателей, сформированных с учетом </w:t>
      </w:r>
      <w:proofErr w:type="gramStart"/>
      <w:r w:rsidRPr="00393D56">
        <w:rPr>
          <w:rFonts w:ascii="Times New Roman" w:hAnsi="Times New Roman" w:cs="Times New Roman"/>
          <w:sz w:val="28"/>
          <w:szCs w:val="28"/>
        </w:rPr>
        <w:t>специфики деятельности учреждений культуры различных видов</w:t>
      </w:r>
      <w:proofErr w:type="gramEnd"/>
      <w:r w:rsidRPr="00393D56">
        <w:rPr>
          <w:rFonts w:ascii="Times New Roman" w:hAnsi="Times New Roman" w:cs="Times New Roman"/>
          <w:sz w:val="28"/>
          <w:szCs w:val="28"/>
        </w:rPr>
        <w:t xml:space="preserve"> и размещенных в специальных разделах каждой подпрограммы.</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Показатели, характеризующие результаты оказания культурных услуг населению, взаимосвязаны с демографическим прогнозом Российской Федерации, разработанным Росстатом.</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Показателями (индикаторами) реализации подпрограммы являются: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доля отреставрированных недвижимых объектов культурного наследия в общем количестве недвижимых объектов культурного наследия, требующих реставрации;</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охват населения библиотечным обслуживанием;</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среднее число книговыдач в расчете на 1 тыс. человек населения;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количество экземпляров новых поступлений в библиотечные фонды общедоступных библиотек на 1 тыс. человек населения;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среднее число выставок в расчете на 10 тыс. человек населения;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прирост количества выставочных проектов, осуществляемых в </w:t>
      </w:r>
      <w:r>
        <w:rPr>
          <w:rFonts w:ascii="Times New Roman" w:hAnsi="Times New Roman" w:cs="Times New Roman"/>
          <w:sz w:val="28"/>
          <w:szCs w:val="28"/>
        </w:rPr>
        <w:t>Наровчатском районе</w:t>
      </w:r>
      <w:r w:rsidRPr="00393D56">
        <w:rPr>
          <w:rFonts w:ascii="Times New Roman" w:hAnsi="Times New Roman" w:cs="Times New Roman"/>
          <w:sz w:val="28"/>
          <w:szCs w:val="28"/>
        </w:rPr>
        <w:t xml:space="preserve"> (по отношению к 201</w:t>
      </w:r>
      <w:r w:rsidR="00124974">
        <w:rPr>
          <w:rFonts w:ascii="Times New Roman" w:hAnsi="Times New Roman" w:cs="Times New Roman"/>
          <w:sz w:val="28"/>
          <w:szCs w:val="28"/>
        </w:rPr>
        <w:t>7</w:t>
      </w:r>
      <w:r w:rsidRPr="00393D56">
        <w:rPr>
          <w:rFonts w:ascii="Times New Roman" w:hAnsi="Times New Roman" w:cs="Times New Roman"/>
          <w:sz w:val="28"/>
          <w:szCs w:val="28"/>
        </w:rPr>
        <w:t xml:space="preserve"> году);</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Выделенные в рамках подпрограммы «Наследие» показатели характеризуют основные результаты деятельности в разрезе типов учреждений, участвующих в ее реализации, </w:t>
      </w:r>
      <w:r>
        <w:rPr>
          <w:rFonts w:ascii="Times New Roman" w:hAnsi="Times New Roman" w:cs="Times New Roman"/>
          <w:sz w:val="28"/>
          <w:szCs w:val="28"/>
        </w:rPr>
        <w:t>в том числе: библиотеки; музеи</w:t>
      </w:r>
      <w:r w:rsidRPr="00393D56">
        <w:rPr>
          <w:rFonts w:ascii="Times New Roman" w:hAnsi="Times New Roman" w:cs="Times New Roman"/>
          <w:sz w:val="28"/>
          <w:szCs w:val="28"/>
        </w:rPr>
        <w:t>, а также состояние объектов культурного наследия.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В состав показателей включена оценка доли отреставрированных недвижимых объектов культурного наследия в общем количестве таких объектов, так как рост значения данного показателя является одним из целевых ориентиров развития </w:t>
      </w:r>
      <w:r w:rsidRPr="00393D56">
        <w:rPr>
          <w:rFonts w:ascii="Times New Roman" w:hAnsi="Times New Roman" w:cs="Times New Roman"/>
          <w:sz w:val="28"/>
          <w:szCs w:val="28"/>
        </w:rPr>
        <w:lastRenderedPageBreak/>
        <w:t>сферы культуры, установленных в Концепции долгосрочного социально-экономического развития Российской Федерации на период до 2020 года.</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Показатели подпрограммы «Наследие» содержат показатель «количество экземпляров новых поступлений в библиотечные фонды общедоступных библиот</w:t>
      </w:r>
      <w:r>
        <w:rPr>
          <w:rFonts w:ascii="Times New Roman" w:hAnsi="Times New Roman" w:cs="Times New Roman"/>
          <w:sz w:val="28"/>
          <w:szCs w:val="28"/>
        </w:rPr>
        <w:t>ек на 1 тыс. человек населения».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В качестве </w:t>
      </w:r>
      <w:proofErr w:type="gramStart"/>
      <w:r w:rsidRPr="00393D56">
        <w:rPr>
          <w:rFonts w:ascii="Times New Roman" w:hAnsi="Times New Roman" w:cs="Times New Roman"/>
          <w:sz w:val="28"/>
          <w:szCs w:val="28"/>
        </w:rPr>
        <w:t>индикаторов успешности решения задач подпрограммы</w:t>
      </w:r>
      <w:proofErr w:type="gramEnd"/>
      <w:r w:rsidRPr="00393D56">
        <w:rPr>
          <w:rFonts w:ascii="Times New Roman" w:hAnsi="Times New Roman" w:cs="Times New Roman"/>
          <w:sz w:val="28"/>
          <w:szCs w:val="28"/>
        </w:rPr>
        <w:t xml:space="preserve"> предполагается использовать показатели, характеризующие выполнение входящих в нее основных мероприятий. Решение задачи по обеспечению сохранности и использования объектов культурного наследия будет характеризоваться показателями выполнения основного мероприятия 1.1.1, задачи по повышению доступности и качества библиотечных услуг - показателями основного мероприятия 1.1.2, задачи по повышению доступности и качества музейных услуг - показателями основного мероприятия 1.1.3, Основными ожидаемыми результатами реализации подпрограммы являются: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наличие полной и исчерпывающей информации о каждом объекте культурного наследия, включая информацию о его предмете охраны и территории;</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высокий уровень сохранности и эффективности использования объектов культурного наследия;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высокий уровень качеств</w:t>
      </w:r>
      <w:r>
        <w:rPr>
          <w:rFonts w:ascii="Times New Roman" w:hAnsi="Times New Roman" w:cs="Times New Roman"/>
          <w:sz w:val="28"/>
          <w:szCs w:val="28"/>
        </w:rPr>
        <w:t>а и доступности услуг библиотек и</w:t>
      </w:r>
      <w:r w:rsidRPr="00393D56">
        <w:rPr>
          <w:rFonts w:ascii="Times New Roman" w:hAnsi="Times New Roman" w:cs="Times New Roman"/>
          <w:sz w:val="28"/>
          <w:szCs w:val="28"/>
        </w:rPr>
        <w:t xml:space="preserve"> музеев</w:t>
      </w:r>
      <w:r>
        <w:rPr>
          <w:rFonts w:ascii="Times New Roman" w:hAnsi="Times New Roman" w:cs="Times New Roman"/>
          <w:sz w:val="28"/>
          <w:szCs w:val="28"/>
        </w:rPr>
        <w:t>;</w:t>
      </w:r>
      <w:r w:rsidRPr="00393D56">
        <w:rPr>
          <w:rFonts w:ascii="Times New Roman" w:hAnsi="Times New Roman" w:cs="Times New Roman"/>
          <w:sz w:val="28"/>
          <w:szCs w:val="28"/>
        </w:rPr>
        <w:t xml:space="preserve"> </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улучшение укомплектованно</w:t>
      </w:r>
      <w:r>
        <w:rPr>
          <w:rFonts w:ascii="Times New Roman" w:hAnsi="Times New Roman" w:cs="Times New Roman"/>
          <w:sz w:val="28"/>
          <w:szCs w:val="28"/>
        </w:rPr>
        <w:t>сти библиотечных и</w:t>
      </w:r>
      <w:r w:rsidRPr="00393D56">
        <w:rPr>
          <w:rFonts w:ascii="Times New Roman" w:hAnsi="Times New Roman" w:cs="Times New Roman"/>
          <w:sz w:val="28"/>
          <w:szCs w:val="28"/>
        </w:rPr>
        <w:t xml:space="preserve"> музейных  фондов;</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высокий уровень сохранности и эффективн</w:t>
      </w:r>
      <w:r>
        <w:rPr>
          <w:rFonts w:ascii="Times New Roman" w:hAnsi="Times New Roman" w:cs="Times New Roman"/>
          <w:sz w:val="28"/>
          <w:szCs w:val="28"/>
        </w:rPr>
        <w:t>ости использования библиотечных и</w:t>
      </w:r>
      <w:r w:rsidRPr="00393D56">
        <w:rPr>
          <w:rFonts w:ascii="Times New Roman" w:hAnsi="Times New Roman" w:cs="Times New Roman"/>
          <w:sz w:val="28"/>
          <w:szCs w:val="28"/>
        </w:rPr>
        <w:t xml:space="preserve"> музейных  фондов;</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укрепление материально-технической базы библиотек</w:t>
      </w:r>
      <w:r>
        <w:rPr>
          <w:rFonts w:ascii="Times New Roman" w:hAnsi="Times New Roman" w:cs="Times New Roman"/>
          <w:sz w:val="28"/>
          <w:szCs w:val="28"/>
        </w:rPr>
        <w:t xml:space="preserve"> и</w:t>
      </w:r>
      <w:r w:rsidRPr="00393D56">
        <w:rPr>
          <w:rFonts w:ascii="Times New Roman" w:hAnsi="Times New Roman" w:cs="Times New Roman"/>
          <w:sz w:val="28"/>
          <w:szCs w:val="28"/>
        </w:rPr>
        <w:t xml:space="preserve"> музеев</w:t>
      </w:r>
      <w:r>
        <w:rPr>
          <w:rFonts w:ascii="Times New Roman" w:hAnsi="Times New Roman" w:cs="Times New Roman"/>
          <w:sz w:val="28"/>
          <w:szCs w:val="28"/>
        </w:rPr>
        <w:t>;</w:t>
      </w:r>
      <w:r w:rsidRPr="00393D56">
        <w:rPr>
          <w:rFonts w:ascii="Times New Roman" w:hAnsi="Times New Roman" w:cs="Times New Roman"/>
          <w:sz w:val="28"/>
          <w:szCs w:val="28"/>
        </w:rPr>
        <w:t xml:space="preserve"> </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оптимизация и модернизация бюджетной сети </w:t>
      </w:r>
      <w:r>
        <w:rPr>
          <w:rFonts w:ascii="Times New Roman" w:hAnsi="Times New Roman" w:cs="Times New Roman"/>
          <w:sz w:val="28"/>
          <w:szCs w:val="28"/>
        </w:rPr>
        <w:t>библиотек и</w:t>
      </w:r>
      <w:r w:rsidRPr="00393D56">
        <w:rPr>
          <w:rFonts w:ascii="Times New Roman" w:hAnsi="Times New Roman" w:cs="Times New Roman"/>
          <w:sz w:val="28"/>
          <w:szCs w:val="28"/>
        </w:rPr>
        <w:t xml:space="preserve"> музеев</w:t>
      </w:r>
      <w:r>
        <w:rPr>
          <w:rFonts w:ascii="Times New Roman" w:hAnsi="Times New Roman" w:cs="Times New Roman"/>
          <w:sz w:val="28"/>
          <w:szCs w:val="28"/>
        </w:rPr>
        <w:t>;</w:t>
      </w:r>
      <w:r w:rsidRPr="00393D56">
        <w:rPr>
          <w:rFonts w:ascii="Times New Roman" w:hAnsi="Times New Roman" w:cs="Times New Roman"/>
          <w:sz w:val="28"/>
          <w:szCs w:val="28"/>
        </w:rPr>
        <w:t xml:space="preserve"> </w:t>
      </w:r>
    </w:p>
    <w:p w:rsidR="00D37346" w:rsidRDefault="00D37346" w:rsidP="00D37346">
      <w:pPr>
        <w:pStyle w:val="ConsPlusNormal"/>
        <w:ind w:firstLine="540"/>
        <w:jc w:val="both"/>
        <w:rPr>
          <w:rFonts w:ascii="Times New Roman" w:hAnsi="Times New Roman" w:cs="Times New Roman"/>
          <w:sz w:val="28"/>
          <w:szCs w:val="28"/>
        </w:rPr>
      </w:pPr>
    </w:p>
    <w:p w:rsidR="00D37346" w:rsidRPr="006B51AB" w:rsidRDefault="00D37346" w:rsidP="00D37346">
      <w:pPr>
        <w:pStyle w:val="ConsPlusNormal"/>
        <w:ind w:left="450" w:firstLine="0"/>
        <w:jc w:val="center"/>
        <w:rPr>
          <w:rFonts w:ascii="Times New Roman" w:hAnsi="Times New Roman" w:cs="Times New Roman"/>
          <w:b/>
          <w:sz w:val="28"/>
          <w:szCs w:val="28"/>
        </w:rPr>
      </w:pPr>
      <w:r w:rsidRPr="006B51AB">
        <w:rPr>
          <w:rFonts w:ascii="Times New Roman" w:hAnsi="Times New Roman" w:cs="Times New Roman"/>
          <w:b/>
          <w:sz w:val="28"/>
          <w:szCs w:val="28"/>
        </w:rPr>
        <w:t>8.1.3. Сроки реализации подпрограммы</w:t>
      </w:r>
    </w:p>
    <w:p w:rsidR="00D37346" w:rsidRDefault="00D37346" w:rsidP="00D37346">
      <w:pPr>
        <w:pStyle w:val="ConsPlusNormal"/>
        <w:ind w:left="450" w:firstLine="0"/>
        <w:rPr>
          <w:rFonts w:ascii="Times New Roman" w:hAnsi="Times New Roman" w:cs="Times New Roman"/>
          <w:sz w:val="28"/>
          <w:szCs w:val="28"/>
        </w:rPr>
      </w:pP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Реализация подпрограммы </w:t>
      </w:r>
      <w:r>
        <w:rPr>
          <w:rFonts w:ascii="Times New Roman" w:hAnsi="Times New Roman" w:cs="Times New Roman"/>
          <w:sz w:val="28"/>
          <w:szCs w:val="28"/>
        </w:rPr>
        <w:t>«</w:t>
      </w:r>
      <w:r w:rsidRPr="00393D56">
        <w:rPr>
          <w:rFonts w:ascii="Times New Roman" w:hAnsi="Times New Roman" w:cs="Times New Roman"/>
          <w:sz w:val="28"/>
          <w:szCs w:val="28"/>
        </w:rPr>
        <w:t>Наследие</w:t>
      </w:r>
      <w:r>
        <w:rPr>
          <w:rFonts w:ascii="Times New Roman" w:hAnsi="Times New Roman" w:cs="Times New Roman"/>
          <w:sz w:val="28"/>
          <w:szCs w:val="28"/>
        </w:rPr>
        <w:t>»</w:t>
      </w:r>
      <w:r w:rsidRPr="00393D56">
        <w:rPr>
          <w:rFonts w:ascii="Times New Roman" w:hAnsi="Times New Roman" w:cs="Times New Roman"/>
          <w:sz w:val="28"/>
          <w:szCs w:val="28"/>
        </w:rPr>
        <w:t xml:space="preserve"> будет осуществляться в 3 этапа:</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1 этап: 2014 - 2015годы;</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2 этап: 2016 - 2018 годы;</w:t>
      </w:r>
    </w:p>
    <w:p w:rsidR="00D3734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3 этап: 2019 - 2020 годы.</w:t>
      </w:r>
    </w:p>
    <w:p w:rsidR="00A03554" w:rsidRDefault="00A03554" w:rsidP="00A03554">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4 </w:t>
      </w:r>
      <w:r w:rsidRPr="00393D56">
        <w:rPr>
          <w:rFonts w:ascii="Times New Roman" w:hAnsi="Times New Roman" w:cs="Times New Roman"/>
          <w:sz w:val="28"/>
          <w:szCs w:val="28"/>
        </w:rPr>
        <w:t>этап: 20</w:t>
      </w:r>
      <w:r>
        <w:rPr>
          <w:rFonts w:ascii="Times New Roman" w:hAnsi="Times New Roman" w:cs="Times New Roman"/>
          <w:sz w:val="28"/>
          <w:szCs w:val="28"/>
        </w:rPr>
        <w:t>21</w:t>
      </w:r>
      <w:r w:rsidRPr="00393D56">
        <w:rPr>
          <w:rFonts w:ascii="Times New Roman" w:hAnsi="Times New Roman" w:cs="Times New Roman"/>
          <w:sz w:val="28"/>
          <w:szCs w:val="28"/>
        </w:rPr>
        <w:t xml:space="preserve"> - 202</w:t>
      </w:r>
      <w:r>
        <w:rPr>
          <w:rFonts w:ascii="Times New Roman" w:hAnsi="Times New Roman" w:cs="Times New Roman"/>
          <w:sz w:val="28"/>
          <w:szCs w:val="28"/>
        </w:rPr>
        <w:t>2</w:t>
      </w:r>
      <w:r w:rsidRPr="00393D56">
        <w:rPr>
          <w:rFonts w:ascii="Times New Roman" w:hAnsi="Times New Roman" w:cs="Times New Roman"/>
          <w:sz w:val="28"/>
          <w:szCs w:val="28"/>
        </w:rPr>
        <w:t xml:space="preserve"> годы.</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На первом этапе (2014 - 2015 гг.) будут сформированы правовые, организационные и методические условия, необходимые для эффективной реализации подпрограммы «Наследие», в том числе: совершенствование нормативно-правовой базы в сфере сохранения и развития культурного наследия Российской Федерации, развития биб</w:t>
      </w:r>
      <w:r>
        <w:rPr>
          <w:rFonts w:ascii="Times New Roman" w:hAnsi="Times New Roman" w:cs="Times New Roman"/>
          <w:sz w:val="28"/>
          <w:szCs w:val="28"/>
        </w:rPr>
        <w:t xml:space="preserve">лиотечного, музейного </w:t>
      </w:r>
      <w:r w:rsidRPr="00393D56">
        <w:rPr>
          <w:rFonts w:ascii="Times New Roman" w:hAnsi="Times New Roman" w:cs="Times New Roman"/>
          <w:sz w:val="28"/>
          <w:szCs w:val="28"/>
        </w:rPr>
        <w:t xml:space="preserve"> дел и др.</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Реализация данного этапа предполагает акцент на повышении эффективности деятельности организаций культуры с учетом реально сложившейся ситуации и ограниченности ресурсного обеспечения.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Второй этап (2016 - 2018 гг.) реализации подпрограммы «Наследие» Программы будет ориентирован на полноценное использование созданных условий для обеспечения нового качества и повышение доступности </w:t>
      </w:r>
      <w:r>
        <w:rPr>
          <w:rFonts w:ascii="Times New Roman" w:hAnsi="Times New Roman" w:cs="Times New Roman"/>
          <w:sz w:val="28"/>
          <w:szCs w:val="28"/>
        </w:rPr>
        <w:t>библиотечных, музейных</w:t>
      </w:r>
      <w:r w:rsidRPr="00393D56">
        <w:rPr>
          <w:rFonts w:ascii="Times New Roman" w:hAnsi="Times New Roman" w:cs="Times New Roman"/>
          <w:sz w:val="28"/>
          <w:szCs w:val="28"/>
        </w:rPr>
        <w:t xml:space="preserve"> услуг, обеспечения доступа населения к историческим и культурным </w:t>
      </w:r>
      <w:r w:rsidRPr="00393D56">
        <w:rPr>
          <w:rFonts w:ascii="Times New Roman" w:hAnsi="Times New Roman" w:cs="Times New Roman"/>
          <w:sz w:val="28"/>
          <w:szCs w:val="28"/>
        </w:rPr>
        <w:lastRenderedPageBreak/>
        <w:t>ценностям.</w:t>
      </w:r>
    </w:p>
    <w:p w:rsidR="00D37346" w:rsidRPr="00393D56" w:rsidRDefault="00D37346" w:rsidP="00D37346">
      <w:pPr>
        <w:pStyle w:val="ConsPlusNormal"/>
        <w:ind w:firstLine="540"/>
        <w:jc w:val="both"/>
        <w:rPr>
          <w:rFonts w:ascii="Times New Roman" w:hAnsi="Times New Roman" w:cs="Times New Roman"/>
          <w:sz w:val="28"/>
          <w:szCs w:val="28"/>
        </w:rPr>
      </w:pPr>
      <w:proofErr w:type="gramStart"/>
      <w:r w:rsidRPr="00393D56">
        <w:rPr>
          <w:rFonts w:ascii="Times New Roman" w:hAnsi="Times New Roman" w:cs="Times New Roman"/>
          <w:sz w:val="28"/>
          <w:szCs w:val="28"/>
        </w:rPr>
        <w:t>На данном этапе осуществляется внедрение инноваций в сферы культуры, обеспечивающих выход на современные стандарты качества услуг, создание необходимых условий для активизации инновационной и инвестиционной деятельности в сферах культуры, будет осуществлена модернизация и развитие необходимой для реализации Программы инфраструктуры, созданы условия, обеспечивающие равный и свободный доступ населения ко всему спектру культурных благ.</w:t>
      </w:r>
      <w:proofErr w:type="gramEnd"/>
    </w:p>
    <w:p w:rsidR="00D3734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На третьем этапе (2019 - 2020 гг.) будут продолжены внедрение инноваций и модернизация отрасли культуры, в полной мере будет проводиться мониторинг, контроль и оценка их эффективности, выявление и внедрение лучшего опыта управления в сфере культуры, регулярное информирование общественности и других заинтересованных сторон о ходе реализации Программы.</w:t>
      </w:r>
    </w:p>
    <w:p w:rsidR="00A03554" w:rsidRDefault="00A03554" w:rsidP="00A03554">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На </w:t>
      </w:r>
      <w:r w:rsidR="00017ECB">
        <w:rPr>
          <w:rFonts w:ascii="Times New Roman" w:hAnsi="Times New Roman" w:cs="Times New Roman"/>
          <w:sz w:val="28"/>
          <w:szCs w:val="28"/>
        </w:rPr>
        <w:t>четвертом</w:t>
      </w:r>
      <w:r w:rsidRPr="00393D56">
        <w:rPr>
          <w:rFonts w:ascii="Times New Roman" w:hAnsi="Times New Roman" w:cs="Times New Roman"/>
          <w:sz w:val="28"/>
          <w:szCs w:val="28"/>
        </w:rPr>
        <w:t xml:space="preserve"> этапе (20</w:t>
      </w:r>
      <w:r>
        <w:rPr>
          <w:rFonts w:ascii="Times New Roman" w:hAnsi="Times New Roman" w:cs="Times New Roman"/>
          <w:sz w:val="28"/>
          <w:szCs w:val="28"/>
        </w:rPr>
        <w:t>21</w:t>
      </w:r>
      <w:r w:rsidRPr="00393D56">
        <w:rPr>
          <w:rFonts w:ascii="Times New Roman" w:hAnsi="Times New Roman" w:cs="Times New Roman"/>
          <w:sz w:val="28"/>
          <w:szCs w:val="28"/>
        </w:rPr>
        <w:t xml:space="preserve"> - 202</w:t>
      </w:r>
      <w:r>
        <w:rPr>
          <w:rFonts w:ascii="Times New Roman" w:hAnsi="Times New Roman" w:cs="Times New Roman"/>
          <w:sz w:val="28"/>
          <w:szCs w:val="28"/>
        </w:rPr>
        <w:t>2</w:t>
      </w:r>
      <w:r w:rsidRPr="00393D56">
        <w:rPr>
          <w:rFonts w:ascii="Times New Roman" w:hAnsi="Times New Roman" w:cs="Times New Roman"/>
          <w:sz w:val="28"/>
          <w:szCs w:val="28"/>
        </w:rPr>
        <w:t xml:space="preserve"> гг.) будут продолжены внедрение инноваций и модернизация отрасли культуры, в полной мере будет проводиться мониторинг, контроль и оценка их эффективности, выявление и внедрение лучшего опыта управления в сфере культуры, регулярное информирование общественности и других заинтересованных сторон о ходе реализации Программы.</w:t>
      </w:r>
    </w:p>
    <w:p w:rsidR="00A03554" w:rsidRDefault="00A03554" w:rsidP="00D37346">
      <w:pPr>
        <w:pStyle w:val="ConsPlusNormal"/>
        <w:ind w:firstLine="540"/>
        <w:jc w:val="both"/>
        <w:rPr>
          <w:rFonts w:ascii="Times New Roman" w:hAnsi="Times New Roman" w:cs="Times New Roman"/>
          <w:sz w:val="28"/>
          <w:szCs w:val="28"/>
        </w:rPr>
      </w:pPr>
    </w:p>
    <w:p w:rsidR="00D37346" w:rsidRPr="00393D56" w:rsidRDefault="00D37346" w:rsidP="00D37346">
      <w:pPr>
        <w:pStyle w:val="ConsPlusNormal"/>
        <w:ind w:firstLine="0"/>
        <w:rPr>
          <w:rFonts w:ascii="Times New Roman" w:hAnsi="Times New Roman" w:cs="Times New Roman"/>
          <w:sz w:val="28"/>
          <w:szCs w:val="28"/>
        </w:rPr>
      </w:pPr>
    </w:p>
    <w:p w:rsidR="00D37346" w:rsidRPr="006B51AB" w:rsidRDefault="00D37346" w:rsidP="00D37346">
      <w:pPr>
        <w:numPr>
          <w:ilvl w:val="2"/>
          <w:numId w:val="18"/>
        </w:numPr>
        <w:shd w:val="clear" w:color="auto" w:fill="FFFFFF"/>
        <w:tabs>
          <w:tab w:val="left" w:pos="284"/>
        </w:tabs>
        <w:suppressAutoHyphens w:val="0"/>
        <w:jc w:val="center"/>
        <w:rPr>
          <w:b/>
          <w:spacing w:val="-5"/>
          <w:sz w:val="28"/>
          <w:szCs w:val="28"/>
        </w:rPr>
      </w:pPr>
      <w:r w:rsidRPr="006B51AB">
        <w:rPr>
          <w:b/>
          <w:spacing w:val="-5"/>
          <w:sz w:val="28"/>
          <w:szCs w:val="28"/>
        </w:rPr>
        <w:t>Прогноз сводных показателей муниципальных заданий на оказание муниципальных услуг (выполнение работ) по этапам реализации подпрограммы</w:t>
      </w:r>
    </w:p>
    <w:p w:rsidR="00D37346" w:rsidRDefault="00D37346" w:rsidP="00D37346">
      <w:pPr>
        <w:shd w:val="clear" w:color="auto" w:fill="FFFFFF"/>
        <w:tabs>
          <w:tab w:val="left" w:pos="284"/>
        </w:tabs>
        <w:ind w:firstLine="567"/>
        <w:rPr>
          <w:spacing w:val="-5"/>
          <w:sz w:val="28"/>
          <w:szCs w:val="28"/>
        </w:rPr>
      </w:pPr>
    </w:p>
    <w:p w:rsidR="00D37346" w:rsidRDefault="00D37346" w:rsidP="00D37346">
      <w:pPr>
        <w:shd w:val="clear" w:color="auto" w:fill="FFFFFF"/>
        <w:tabs>
          <w:tab w:val="left" w:pos="284"/>
        </w:tabs>
        <w:ind w:firstLine="567"/>
        <w:jc w:val="both"/>
        <w:rPr>
          <w:spacing w:val="-5"/>
          <w:sz w:val="28"/>
          <w:szCs w:val="28"/>
        </w:rPr>
      </w:pPr>
      <w:r>
        <w:rPr>
          <w:spacing w:val="-5"/>
          <w:sz w:val="28"/>
          <w:szCs w:val="28"/>
        </w:rPr>
        <w:t>В рамках реализации подпрограммы «Наследие» планируется оказание муниципальными учреждениями культуры следующих муниципальных услуг:</w:t>
      </w:r>
    </w:p>
    <w:p w:rsidR="00D37346" w:rsidRPr="007E4138" w:rsidRDefault="00D37346" w:rsidP="00D37346">
      <w:pPr>
        <w:shd w:val="clear" w:color="auto" w:fill="FFFFFF"/>
        <w:tabs>
          <w:tab w:val="left" w:pos="284"/>
        </w:tabs>
        <w:ind w:firstLine="567"/>
        <w:jc w:val="both"/>
        <w:rPr>
          <w:sz w:val="28"/>
          <w:szCs w:val="28"/>
        </w:rPr>
      </w:pPr>
      <w:r w:rsidRPr="007E4138">
        <w:rPr>
          <w:sz w:val="28"/>
          <w:szCs w:val="28"/>
        </w:rPr>
        <w:t>сохранени</w:t>
      </w:r>
      <w:r>
        <w:rPr>
          <w:sz w:val="28"/>
          <w:szCs w:val="28"/>
        </w:rPr>
        <w:t>е</w:t>
      </w:r>
      <w:r w:rsidRPr="007E4138">
        <w:rPr>
          <w:sz w:val="28"/>
          <w:szCs w:val="28"/>
        </w:rPr>
        <w:t xml:space="preserve"> нематериального культурного наследия народов Российской </w:t>
      </w:r>
      <w:r w:rsidRPr="007E4138">
        <w:rPr>
          <w:spacing w:val="-3"/>
          <w:sz w:val="28"/>
          <w:szCs w:val="28"/>
        </w:rPr>
        <w:t xml:space="preserve">Федерации в области </w:t>
      </w:r>
      <w:r w:rsidRPr="007E4138">
        <w:rPr>
          <w:sz w:val="28"/>
          <w:szCs w:val="28"/>
        </w:rPr>
        <w:t>традиционной народной культуры;</w:t>
      </w:r>
    </w:p>
    <w:p w:rsidR="00D37346" w:rsidRPr="007E4138" w:rsidRDefault="00D37346" w:rsidP="00D37346">
      <w:pPr>
        <w:shd w:val="clear" w:color="auto" w:fill="FFFFFF"/>
        <w:tabs>
          <w:tab w:val="left" w:pos="284"/>
        </w:tabs>
        <w:ind w:firstLine="567"/>
        <w:jc w:val="both"/>
        <w:rPr>
          <w:sz w:val="28"/>
          <w:szCs w:val="28"/>
        </w:rPr>
      </w:pPr>
      <w:r w:rsidRPr="007E4138">
        <w:rPr>
          <w:sz w:val="28"/>
          <w:szCs w:val="28"/>
        </w:rPr>
        <w:t>формировани</w:t>
      </w:r>
      <w:r>
        <w:rPr>
          <w:sz w:val="28"/>
          <w:szCs w:val="28"/>
        </w:rPr>
        <w:t>е</w:t>
      </w:r>
      <w:r w:rsidRPr="007E4138">
        <w:rPr>
          <w:sz w:val="28"/>
          <w:szCs w:val="28"/>
        </w:rPr>
        <w:t xml:space="preserve"> и учет фондов библиотеки</w:t>
      </w:r>
      <w:r>
        <w:rPr>
          <w:sz w:val="28"/>
          <w:szCs w:val="28"/>
        </w:rPr>
        <w:t>;</w:t>
      </w:r>
    </w:p>
    <w:p w:rsidR="00D37346" w:rsidRDefault="00D37346" w:rsidP="00D37346">
      <w:pPr>
        <w:shd w:val="clear" w:color="auto" w:fill="FFFFFF"/>
        <w:tabs>
          <w:tab w:val="left" w:pos="284"/>
        </w:tabs>
        <w:ind w:firstLine="567"/>
        <w:jc w:val="both"/>
        <w:rPr>
          <w:sz w:val="28"/>
          <w:szCs w:val="28"/>
        </w:rPr>
      </w:pPr>
      <w:r w:rsidRPr="007E4138">
        <w:rPr>
          <w:sz w:val="28"/>
          <w:szCs w:val="28"/>
        </w:rPr>
        <w:t>библио</w:t>
      </w:r>
      <w:r w:rsidRPr="007E4138">
        <w:rPr>
          <w:sz w:val="28"/>
          <w:szCs w:val="28"/>
        </w:rPr>
        <w:softHyphen/>
        <w:t>графическ</w:t>
      </w:r>
      <w:r>
        <w:rPr>
          <w:sz w:val="28"/>
          <w:szCs w:val="28"/>
        </w:rPr>
        <w:t>ая</w:t>
      </w:r>
      <w:r w:rsidRPr="007E4138">
        <w:rPr>
          <w:sz w:val="28"/>
          <w:szCs w:val="28"/>
        </w:rPr>
        <w:t xml:space="preserve"> обработк</w:t>
      </w:r>
      <w:r>
        <w:rPr>
          <w:sz w:val="28"/>
          <w:szCs w:val="28"/>
        </w:rPr>
        <w:t>а</w:t>
      </w:r>
      <w:r w:rsidRPr="007E4138">
        <w:rPr>
          <w:sz w:val="28"/>
          <w:szCs w:val="28"/>
        </w:rPr>
        <w:t xml:space="preserve"> документов и организаци</w:t>
      </w:r>
      <w:r>
        <w:rPr>
          <w:sz w:val="28"/>
          <w:szCs w:val="28"/>
        </w:rPr>
        <w:t>я</w:t>
      </w:r>
      <w:r w:rsidRPr="007E4138">
        <w:rPr>
          <w:sz w:val="28"/>
          <w:szCs w:val="28"/>
        </w:rPr>
        <w:t xml:space="preserve"> каталогов</w:t>
      </w:r>
      <w:r>
        <w:rPr>
          <w:sz w:val="28"/>
          <w:szCs w:val="28"/>
        </w:rPr>
        <w:t>;</w:t>
      </w:r>
    </w:p>
    <w:p w:rsidR="00D37346" w:rsidRPr="007E4138" w:rsidRDefault="00D37346" w:rsidP="00D37346">
      <w:pPr>
        <w:ind w:firstLine="567"/>
        <w:jc w:val="both"/>
        <w:rPr>
          <w:sz w:val="28"/>
          <w:szCs w:val="28"/>
        </w:rPr>
      </w:pPr>
      <w:r w:rsidRPr="007E4138">
        <w:rPr>
          <w:sz w:val="28"/>
          <w:szCs w:val="28"/>
        </w:rPr>
        <w:t>обеспечени</w:t>
      </w:r>
      <w:r>
        <w:rPr>
          <w:sz w:val="28"/>
          <w:szCs w:val="28"/>
        </w:rPr>
        <w:t>е</w:t>
      </w:r>
      <w:r w:rsidRPr="007E4138">
        <w:rPr>
          <w:sz w:val="28"/>
          <w:szCs w:val="28"/>
        </w:rPr>
        <w:t xml:space="preserve"> физического сохранения и безопасности фонда библиотеки</w:t>
      </w:r>
      <w:r>
        <w:rPr>
          <w:sz w:val="28"/>
          <w:szCs w:val="28"/>
        </w:rPr>
        <w:t>;</w:t>
      </w:r>
    </w:p>
    <w:p w:rsidR="00D37346" w:rsidRDefault="00D37346" w:rsidP="00D37346">
      <w:pPr>
        <w:shd w:val="clear" w:color="auto" w:fill="FFFFFF"/>
        <w:ind w:firstLine="567"/>
        <w:jc w:val="both"/>
        <w:rPr>
          <w:sz w:val="28"/>
          <w:szCs w:val="28"/>
        </w:rPr>
      </w:pPr>
      <w:r>
        <w:rPr>
          <w:sz w:val="28"/>
          <w:szCs w:val="28"/>
        </w:rPr>
        <w:t>осуществление</w:t>
      </w:r>
      <w:r w:rsidRPr="007E4138">
        <w:rPr>
          <w:sz w:val="28"/>
          <w:szCs w:val="28"/>
        </w:rPr>
        <w:t xml:space="preserve"> библиотечного, </w:t>
      </w:r>
      <w:r w:rsidRPr="007E4138">
        <w:rPr>
          <w:spacing w:val="-3"/>
          <w:sz w:val="28"/>
          <w:szCs w:val="28"/>
        </w:rPr>
        <w:t xml:space="preserve">библиографического </w:t>
      </w:r>
      <w:r w:rsidRPr="007E4138">
        <w:rPr>
          <w:spacing w:val="-1"/>
          <w:sz w:val="28"/>
          <w:szCs w:val="28"/>
        </w:rPr>
        <w:t>и информационного о</w:t>
      </w:r>
      <w:r w:rsidRPr="007E4138">
        <w:rPr>
          <w:sz w:val="28"/>
          <w:szCs w:val="28"/>
        </w:rPr>
        <w:t>бслуживания пользователей библиотеки, в том числе по обеспечению безопасности</w:t>
      </w:r>
      <w:r>
        <w:rPr>
          <w:sz w:val="28"/>
          <w:szCs w:val="28"/>
        </w:rPr>
        <w:t xml:space="preserve"> п</w:t>
      </w:r>
      <w:r w:rsidRPr="007E4138">
        <w:rPr>
          <w:sz w:val="28"/>
          <w:szCs w:val="28"/>
        </w:rPr>
        <w:t>ользователей и их комфортного пребывания в библиотеке</w:t>
      </w:r>
      <w:r>
        <w:rPr>
          <w:sz w:val="28"/>
          <w:szCs w:val="28"/>
        </w:rPr>
        <w:t>;</w:t>
      </w:r>
    </w:p>
    <w:p w:rsidR="00D37346" w:rsidRPr="008674C8" w:rsidRDefault="00D37346" w:rsidP="00D37346">
      <w:pPr>
        <w:shd w:val="clear" w:color="auto" w:fill="FFFFFF"/>
        <w:ind w:firstLine="567"/>
        <w:jc w:val="both"/>
        <w:rPr>
          <w:sz w:val="28"/>
          <w:szCs w:val="28"/>
        </w:rPr>
      </w:pPr>
      <w:r w:rsidRPr="008674C8">
        <w:rPr>
          <w:sz w:val="28"/>
          <w:szCs w:val="28"/>
        </w:rPr>
        <w:t>формировани</w:t>
      </w:r>
      <w:r>
        <w:rPr>
          <w:sz w:val="28"/>
          <w:szCs w:val="28"/>
        </w:rPr>
        <w:t>е</w:t>
      </w:r>
      <w:r w:rsidRPr="008674C8">
        <w:rPr>
          <w:sz w:val="28"/>
          <w:szCs w:val="28"/>
        </w:rPr>
        <w:t xml:space="preserve"> и учет Музейного фонда Российской Федерации</w:t>
      </w:r>
      <w:r>
        <w:rPr>
          <w:sz w:val="28"/>
          <w:szCs w:val="28"/>
        </w:rPr>
        <w:t>;</w:t>
      </w:r>
    </w:p>
    <w:p w:rsidR="00D37346" w:rsidRDefault="00D37346" w:rsidP="00D37346">
      <w:pPr>
        <w:shd w:val="clear" w:color="auto" w:fill="FFFFFF"/>
        <w:ind w:firstLine="567"/>
        <w:jc w:val="both"/>
        <w:rPr>
          <w:sz w:val="28"/>
          <w:szCs w:val="28"/>
        </w:rPr>
      </w:pPr>
      <w:r w:rsidRPr="008674C8">
        <w:rPr>
          <w:sz w:val="28"/>
          <w:szCs w:val="28"/>
        </w:rPr>
        <w:t>хранени</w:t>
      </w:r>
      <w:r>
        <w:rPr>
          <w:sz w:val="28"/>
          <w:szCs w:val="28"/>
        </w:rPr>
        <w:t>е</w:t>
      </w:r>
      <w:r w:rsidRPr="008674C8">
        <w:rPr>
          <w:sz w:val="28"/>
          <w:szCs w:val="28"/>
        </w:rPr>
        <w:t>, изучени</w:t>
      </w:r>
      <w:r>
        <w:rPr>
          <w:sz w:val="28"/>
          <w:szCs w:val="28"/>
        </w:rPr>
        <w:t>е</w:t>
      </w:r>
      <w:r w:rsidRPr="008674C8">
        <w:rPr>
          <w:sz w:val="28"/>
          <w:szCs w:val="28"/>
        </w:rPr>
        <w:t xml:space="preserve"> и обеспечени</w:t>
      </w:r>
      <w:r>
        <w:rPr>
          <w:sz w:val="28"/>
          <w:szCs w:val="28"/>
        </w:rPr>
        <w:t>е</w:t>
      </w:r>
      <w:r w:rsidRPr="008674C8">
        <w:rPr>
          <w:sz w:val="28"/>
          <w:szCs w:val="28"/>
        </w:rPr>
        <w:t xml:space="preserve"> сохранности </w:t>
      </w:r>
      <w:r w:rsidRPr="008674C8">
        <w:rPr>
          <w:spacing w:val="-2"/>
          <w:sz w:val="28"/>
          <w:szCs w:val="28"/>
        </w:rPr>
        <w:t xml:space="preserve">предметов Музейного </w:t>
      </w:r>
      <w:r w:rsidRPr="008674C8">
        <w:rPr>
          <w:sz w:val="28"/>
          <w:szCs w:val="28"/>
        </w:rPr>
        <w:t>фонда Российской Федерации</w:t>
      </w:r>
      <w:r>
        <w:rPr>
          <w:sz w:val="28"/>
          <w:szCs w:val="28"/>
        </w:rPr>
        <w:t>;</w:t>
      </w:r>
    </w:p>
    <w:p w:rsidR="00D37346" w:rsidRDefault="00D37346" w:rsidP="00D37346">
      <w:pPr>
        <w:shd w:val="clear" w:color="auto" w:fill="FFFFFF"/>
        <w:ind w:firstLine="567"/>
        <w:jc w:val="both"/>
        <w:rPr>
          <w:sz w:val="28"/>
          <w:szCs w:val="28"/>
        </w:rPr>
      </w:pPr>
      <w:r w:rsidRPr="008674C8">
        <w:rPr>
          <w:spacing w:val="-2"/>
          <w:sz w:val="28"/>
          <w:szCs w:val="28"/>
        </w:rPr>
        <w:t xml:space="preserve">публикация музейных </w:t>
      </w:r>
      <w:r w:rsidRPr="008674C8">
        <w:rPr>
          <w:sz w:val="28"/>
          <w:szCs w:val="28"/>
        </w:rPr>
        <w:t xml:space="preserve">предметов, музейных коллекций путем публичного показа, воспроизведения в </w:t>
      </w:r>
      <w:r w:rsidRPr="008674C8">
        <w:rPr>
          <w:spacing w:val="-1"/>
          <w:sz w:val="28"/>
          <w:szCs w:val="28"/>
        </w:rPr>
        <w:t xml:space="preserve">печатных изданиях, </w:t>
      </w:r>
      <w:r w:rsidRPr="008674C8">
        <w:rPr>
          <w:sz w:val="28"/>
          <w:szCs w:val="28"/>
        </w:rPr>
        <w:t xml:space="preserve">на электронных и других видах носителей, в том </w:t>
      </w:r>
      <w:r w:rsidRPr="008674C8">
        <w:rPr>
          <w:spacing w:val="-1"/>
          <w:sz w:val="28"/>
          <w:szCs w:val="28"/>
        </w:rPr>
        <w:t xml:space="preserve">числе в виртуальном </w:t>
      </w:r>
      <w:r w:rsidRPr="008674C8">
        <w:rPr>
          <w:sz w:val="28"/>
          <w:szCs w:val="28"/>
        </w:rPr>
        <w:t>режиме</w:t>
      </w:r>
      <w:r>
        <w:rPr>
          <w:sz w:val="28"/>
          <w:szCs w:val="28"/>
        </w:rPr>
        <w:t>;</w:t>
      </w:r>
    </w:p>
    <w:p w:rsidR="00D37346" w:rsidRDefault="00D37346" w:rsidP="00D37346">
      <w:pPr>
        <w:shd w:val="clear" w:color="auto" w:fill="FFFFFF"/>
        <w:ind w:firstLine="567"/>
        <w:jc w:val="both"/>
        <w:rPr>
          <w:sz w:val="28"/>
          <w:szCs w:val="28"/>
        </w:rPr>
      </w:pPr>
      <w:r w:rsidRPr="008674C8">
        <w:rPr>
          <w:sz w:val="28"/>
          <w:szCs w:val="28"/>
        </w:rPr>
        <w:t xml:space="preserve">проведение фестивалей, выставок, смотров, конкурсов, иных программных </w:t>
      </w:r>
      <w:r w:rsidRPr="008674C8">
        <w:rPr>
          <w:spacing w:val="-2"/>
          <w:sz w:val="28"/>
          <w:szCs w:val="28"/>
        </w:rPr>
        <w:t xml:space="preserve">мероприятий силами </w:t>
      </w:r>
      <w:r w:rsidRPr="008674C8">
        <w:rPr>
          <w:sz w:val="28"/>
          <w:szCs w:val="28"/>
        </w:rPr>
        <w:t>учреждения;</w:t>
      </w:r>
    </w:p>
    <w:p w:rsidR="00D37346" w:rsidRPr="008674C8" w:rsidRDefault="00D37346" w:rsidP="00D37346">
      <w:pPr>
        <w:shd w:val="clear" w:color="auto" w:fill="FFFFFF"/>
        <w:ind w:firstLine="567"/>
        <w:jc w:val="both"/>
        <w:rPr>
          <w:sz w:val="28"/>
          <w:szCs w:val="28"/>
        </w:rPr>
      </w:pPr>
      <w:r w:rsidRPr="008674C8">
        <w:rPr>
          <w:spacing w:val="-2"/>
          <w:sz w:val="28"/>
          <w:szCs w:val="28"/>
        </w:rPr>
        <w:t xml:space="preserve">методическая работа </w:t>
      </w:r>
      <w:r w:rsidRPr="008674C8">
        <w:rPr>
          <w:sz w:val="28"/>
          <w:szCs w:val="28"/>
        </w:rPr>
        <w:t xml:space="preserve">в установленной </w:t>
      </w:r>
      <w:r w:rsidRPr="008674C8">
        <w:rPr>
          <w:spacing w:val="-1"/>
          <w:sz w:val="28"/>
          <w:szCs w:val="28"/>
        </w:rPr>
        <w:t>сфере деятельности.</w:t>
      </w:r>
    </w:p>
    <w:p w:rsidR="00D37346" w:rsidRDefault="00D37346" w:rsidP="00D37346">
      <w:pPr>
        <w:shd w:val="clear" w:color="auto" w:fill="FFFFFF"/>
        <w:tabs>
          <w:tab w:val="left" w:pos="284"/>
        </w:tabs>
        <w:ind w:firstLine="567"/>
        <w:jc w:val="both"/>
        <w:rPr>
          <w:spacing w:val="-5"/>
          <w:sz w:val="28"/>
          <w:szCs w:val="28"/>
        </w:rPr>
      </w:pPr>
      <w:r w:rsidRPr="00BF24C9">
        <w:rPr>
          <w:spacing w:val="-4"/>
          <w:sz w:val="28"/>
          <w:szCs w:val="28"/>
        </w:rPr>
        <w:lastRenderedPageBreak/>
        <w:t xml:space="preserve">Прогноз сводных показателей </w:t>
      </w:r>
      <w:r>
        <w:rPr>
          <w:spacing w:val="-4"/>
          <w:sz w:val="28"/>
          <w:szCs w:val="28"/>
        </w:rPr>
        <w:t>муниципальных</w:t>
      </w:r>
      <w:r w:rsidRPr="00BF24C9">
        <w:rPr>
          <w:spacing w:val="-4"/>
          <w:sz w:val="28"/>
          <w:szCs w:val="28"/>
        </w:rPr>
        <w:t xml:space="preserve"> заданий на оказание </w:t>
      </w:r>
      <w:r>
        <w:rPr>
          <w:spacing w:val="-5"/>
          <w:sz w:val="28"/>
          <w:szCs w:val="28"/>
        </w:rPr>
        <w:t>муниципальных</w:t>
      </w:r>
      <w:r w:rsidRPr="00BF24C9">
        <w:rPr>
          <w:spacing w:val="-5"/>
          <w:sz w:val="28"/>
          <w:szCs w:val="28"/>
        </w:rPr>
        <w:t xml:space="preserve"> услуг (выполнение работ) </w:t>
      </w:r>
      <w:r>
        <w:rPr>
          <w:spacing w:val="-5"/>
          <w:sz w:val="28"/>
          <w:szCs w:val="28"/>
        </w:rPr>
        <w:t>муниципальными</w:t>
      </w:r>
      <w:r w:rsidRPr="00BF24C9">
        <w:rPr>
          <w:spacing w:val="-5"/>
          <w:sz w:val="28"/>
          <w:szCs w:val="28"/>
        </w:rPr>
        <w:t xml:space="preserve"> </w:t>
      </w:r>
      <w:r w:rsidRPr="00BF24C9">
        <w:rPr>
          <w:spacing w:val="-3"/>
          <w:sz w:val="28"/>
          <w:szCs w:val="28"/>
        </w:rPr>
        <w:t xml:space="preserve">учреждениями культуры, находящимися в ведении </w:t>
      </w:r>
      <w:r>
        <w:rPr>
          <w:spacing w:val="-3"/>
          <w:sz w:val="28"/>
          <w:szCs w:val="28"/>
        </w:rPr>
        <w:t>администрации Наровчатского района Пензенской области</w:t>
      </w:r>
      <w:r w:rsidRPr="00BF24C9">
        <w:rPr>
          <w:spacing w:val="-3"/>
          <w:sz w:val="28"/>
          <w:szCs w:val="28"/>
        </w:rPr>
        <w:t xml:space="preserve">, в </w:t>
      </w:r>
      <w:r w:rsidRPr="00BF24C9">
        <w:rPr>
          <w:sz w:val="28"/>
          <w:szCs w:val="28"/>
        </w:rPr>
        <w:t xml:space="preserve">рамках Программы представлен в </w:t>
      </w:r>
      <w:r w:rsidRPr="001E2299">
        <w:rPr>
          <w:sz w:val="28"/>
          <w:szCs w:val="28"/>
        </w:rPr>
        <w:t>приложении №</w:t>
      </w:r>
      <w:r>
        <w:rPr>
          <w:sz w:val="28"/>
          <w:szCs w:val="28"/>
        </w:rPr>
        <w:t>3</w:t>
      </w:r>
      <w:r w:rsidRPr="001E2299">
        <w:rPr>
          <w:sz w:val="28"/>
          <w:szCs w:val="28"/>
        </w:rPr>
        <w:t>.</w:t>
      </w:r>
    </w:p>
    <w:p w:rsidR="00D37346" w:rsidRDefault="00D37346" w:rsidP="00D37346">
      <w:pPr>
        <w:shd w:val="clear" w:color="auto" w:fill="FFFFFF"/>
      </w:pPr>
    </w:p>
    <w:p w:rsidR="00D37346" w:rsidRDefault="00D37346" w:rsidP="00D37346">
      <w:pPr>
        <w:pStyle w:val="ConsPlusNormal"/>
        <w:jc w:val="both"/>
        <w:rPr>
          <w:rFonts w:ascii="Times New Roman" w:hAnsi="Times New Roman" w:cs="Times New Roman"/>
          <w:sz w:val="28"/>
          <w:szCs w:val="28"/>
        </w:rPr>
      </w:pPr>
    </w:p>
    <w:p w:rsidR="00D37346" w:rsidRPr="006B51AB" w:rsidRDefault="00D37346" w:rsidP="00D37346">
      <w:pPr>
        <w:pStyle w:val="ConsPlusNormal"/>
        <w:tabs>
          <w:tab w:val="left" w:pos="3686"/>
        </w:tabs>
        <w:jc w:val="center"/>
        <w:rPr>
          <w:rFonts w:ascii="Times New Roman" w:hAnsi="Times New Roman" w:cs="Times New Roman"/>
          <w:b/>
          <w:sz w:val="28"/>
          <w:szCs w:val="28"/>
        </w:rPr>
      </w:pPr>
      <w:r w:rsidRPr="006B51AB">
        <w:rPr>
          <w:rFonts w:ascii="Times New Roman" w:hAnsi="Times New Roman" w:cs="Times New Roman"/>
          <w:b/>
          <w:sz w:val="28"/>
          <w:szCs w:val="28"/>
        </w:rPr>
        <w:t xml:space="preserve">8.1.5. Участие органов местного самоуправления Наровчатского района и других организаций в реализации подпрограммы </w:t>
      </w:r>
    </w:p>
    <w:p w:rsidR="00D37346" w:rsidRPr="00393D56" w:rsidRDefault="00D37346" w:rsidP="00D37346">
      <w:pPr>
        <w:pStyle w:val="ConsPlusNormal"/>
        <w:jc w:val="both"/>
        <w:rPr>
          <w:rFonts w:ascii="Times New Roman" w:hAnsi="Times New Roman" w:cs="Times New Roman"/>
          <w:sz w:val="28"/>
          <w:szCs w:val="28"/>
        </w:rPr>
      </w:pP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 xml:space="preserve"> в реализации мероприятий подпрограммы «Наследие» является одним из важнейших условий ее эффективности.</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 xml:space="preserve"> в Программе осуществляется в рамках собственных полномочий за счет средств муниципальных бюджетов. </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 xml:space="preserve"> в осуществлении подпрограммы «Наследие» предусмотрено в рамках ре</w:t>
      </w:r>
      <w:r>
        <w:rPr>
          <w:rFonts w:ascii="Times New Roman" w:hAnsi="Times New Roman" w:cs="Times New Roman"/>
          <w:sz w:val="28"/>
          <w:szCs w:val="28"/>
        </w:rPr>
        <w:t xml:space="preserve">ализации основных мероприятий </w:t>
      </w:r>
      <w:r w:rsidRPr="00393D56">
        <w:rPr>
          <w:rFonts w:ascii="Times New Roman" w:hAnsi="Times New Roman" w:cs="Times New Roman"/>
          <w:sz w:val="28"/>
          <w:szCs w:val="28"/>
        </w:rPr>
        <w:t>1</w:t>
      </w:r>
      <w:r>
        <w:rPr>
          <w:rFonts w:ascii="Times New Roman" w:hAnsi="Times New Roman" w:cs="Times New Roman"/>
          <w:sz w:val="28"/>
          <w:szCs w:val="28"/>
        </w:rPr>
        <w:t>.</w:t>
      </w:r>
      <w:r w:rsidRPr="00393D56">
        <w:rPr>
          <w:rFonts w:ascii="Times New Roman" w:hAnsi="Times New Roman" w:cs="Times New Roman"/>
          <w:sz w:val="28"/>
          <w:szCs w:val="28"/>
        </w:rPr>
        <w:t xml:space="preserve"> «Сохранение объектов кул</w:t>
      </w:r>
      <w:r>
        <w:rPr>
          <w:rFonts w:ascii="Times New Roman" w:hAnsi="Times New Roman" w:cs="Times New Roman"/>
          <w:sz w:val="28"/>
          <w:szCs w:val="28"/>
        </w:rPr>
        <w:t xml:space="preserve">ьтурного наследия», </w:t>
      </w:r>
      <w:r w:rsidRPr="00393D56">
        <w:rPr>
          <w:rFonts w:ascii="Times New Roman" w:hAnsi="Times New Roman" w:cs="Times New Roman"/>
          <w:sz w:val="28"/>
          <w:szCs w:val="28"/>
        </w:rPr>
        <w:t>2</w:t>
      </w:r>
      <w:r>
        <w:rPr>
          <w:rFonts w:ascii="Times New Roman" w:hAnsi="Times New Roman" w:cs="Times New Roman"/>
          <w:sz w:val="28"/>
          <w:szCs w:val="28"/>
        </w:rPr>
        <w:t>.</w:t>
      </w:r>
      <w:r w:rsidRPr="00393D56">
        <w:rPr>
          <w:rFonts w:ascii="Times New Roman" w:hAnsi="Times New Roman" w:cs="Times New Roman"/>
          <w:sz w:val="28"/>
          <w:szCs w:val="28"/>
        </w:rPr>
        <w:t xml:space="preserve"> «Развитие библиотечного дела», 3. «Развитие музейного дела».</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 xml:space="preserve">Реализация мероприятий органами местного самоуправления </w:t>
      </w:r>
      <w:r>
        <w:rPr>
          <w:rFonts w:ascii="Times New Roman" w:hAnsi="Times New Roman" w:cs="Times New Roman"/>
          <w:sz w:val="28"/>
          <w:szCs w:val="28"/>
        </w:rPr>
        <w:t>Наровчатского района</w:t>
      </w:r>
      <w:r w:rsidRPr="00393D56">
        <w:rPr>
          <w:rFonts w:ascii="Times New Roman" w:hAnsi="Times New Roman" w:cs="Times New Roman"/>
          <w:sz w:val="28"/>
          <w:szCs w:val="28"/>
        </w:rPr>
        <w:t xml:space="preserve"> внесет значительный вклад в достижение целевых значений индикаторов и показателей программы и входящих в нее подпрограмм, в том числе:</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охват населения библиотечным обслуживанием;</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среднее число книговыдач в расчете на 1 тыс. человек населения;</w:t>
      </w:r>
    </w:p>
    <w:p w:rsidR="00D37346" w:rsidRPr="00393D5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количество экземпляров новых поступлений в библиотечные фонды общедоступных библиотек на 1 тыс. человек населения;</w:t>
      </w:r>
    </w:p>
    <w:p w:rsidR="00D37346" w:rsidRDefault="00D37346" w:rsidP="00D37346">
      <w:pPr>
        <w:pStyle w:val="ConsPlusNormal"/>
        <w:ind w:firstLine="540"/>
        <w:jc w:val="both"/>
        <w:rPr>
          <w:rFonts w:ascii="Times New Roman" w:hAnsi="Times New Roman" w:cs="Times New Roman"/>
          <w:sz w:val="28"/>
          <w:szCs w:val="28"/>
        </w:rPr>
      </w:pPr>
      <w:r w:rsidRPr="00393D56">
        <w:rPr>
          <w:rFonts w:ascii="Times New Roman" w:hAnsi="Times New Roman" w:cs="Times New Roman"/>
          <w:sz w:val="28"/>
          <w:szCs w:val="28"/>
        </w:rPr>
        <w:t>среднее число выставок в расчете на 10 тыс. человек населения.</w:t>
      </w:r>
    </w:p>
    <w:p w:rsidR="00D37346" w:rsidRPr="006B51AB" w:rsidRDefault="00D37346" w:rsidP="00D37346">
      <w:pPr>
        <w:shd w:val="clear" w:color="auto" w:fill="FFFFFF"/>
        <w:jc w:val="center"/>
        <w:rPr>
          <w:b/>
        </w:rPr>
      </w:pPr>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t>8.1.6. Обоснование объема финансовых ресурсов, необходимых для реализации подпрограммы</w:t>
      </w:r>
    </w:p>
    <w:p w:rsidR="00D37346" w:rsidRDefault="00D37346" w:rsidP="00D37346">
      <w:pPr>
        <w:pStyle w:val="ConsPlusNormal"/>
        <w:ind w:firstLine="540"/>
        <w:jc w:val="both"/>
        <w:rPr>
          <w:rFonts w:ascii="Times New Roman" w:hAnsi="Times New Roman" w:cs="Times New Roman"/>
          <w:sz w:val="28"/>
          <w:szCs w:val="28"/>
        </w:rPr>
      </w:pPr>
      <w:r w:rsidRPr="00094A98">
        <w:rPr>
          <w:rFonts w:ascii="Times New Roman" w:hAnsi="Times New Roman" w:cs="Times New Roman"/>
          <w:sz w:val="28"/>
          <w:szCs w:val="28"/>
        </w:rPr>
        <w:t xml:space="preserve">Реализация мероприятий </w:t>
      </w:r>
      <w:r>
        <w:rPr>
          <w:rFonts w:ascii="Times New Roman" w:hAnsi="Times New Roman" w:cs="Times New Roman"/>
          <w:sz w:val="28"/>
          <w:szCs w:val="28"/>
        </w:rPr>
        <w:t>подпро</w:t>
      </w:r>
      <w:r w:rsidRPr="00094A98">
        <w:rPr>
          <w:rFonts w:ascii="Times New Roman" w:hAnsi="Times New Roman" w:cs="Times New Roman"/>
          <w:sz w:val="28"/>
          <w:szCs w:val="28"/>
        </w:rPr>
        <w:t>граммы осуществляется за счет средств бюджета</w:t>
      </w:r>
      <w:r>
        <w:rPr>
          <w:rFonts w:ascii="Times New Roman" w:hAnsi="Times New Roman" w:cs="Times New Roman"/>
          <w:sz w:val="28"/>
          <w:szCs w:val="28"/>
        </w:rPr>
        <w:t xml:space="preserve"> Наровчатского района,</w:t>
      </w:r>
      <w:r w:rsidRPr="00094A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094A98">
        <w:rPr>
          <w:rFonts w:ascii="Times New Roman" w:hAnsi="Times New Roman" w:cs="Times New Roman"/>
          <w:sz w:val="28"/>
          <w:szCs w:val="28"/>
        </w:rPr>
        <w:t xml:space="preserve">федерального бюджета. </w:t>
      </w:r>
    </w:p>
    <w:p w:rsidR="00D37346" w:rsidRPr="00094A98" w:rsidRDefault="00D37346" w:rsidP="00D37346">
      <w:pPr>
        <w:ind w:firstLine="540"/>
        <w:jc w:val="both"/>
        <w:rPr>
          <w:sz w:val="28"/>
          <w:szCs w:val="28"/>
        </w:rPr>
      </w:pPr>
      <w:r>
        <w:rPr>
          <w:sz w:val="28"/>
          <w:szCs w:val="28"/>
        </w:rPr>
        <w:t xml:space="preserve"> </w:t>
      </w:r>
      <w:r w:rsidRPr="00094A98">
        <w:rPr>
          <w:sz w:val="28"/>
          <w:szCs w:val="28"/>
        </w:rPr>
        <w:t xml:space="preserve">В соответствии с бюджетом действующих расходных обязательств общий объем финансирования </w:t>
      </w:r>
      <w:r>
        <w:rPr>
          <w:sz w:val="28"/>
          <w:szCs w:val="28"/>
        </w:rPr>
        <w:t>подпро</w:t>
      </w:r>
      <w:r w:rsidRPr="00094A98">
        <w:rPr>
          <w:sz w:val="28"/>
          <w:szCs w:val="28"/>
        </w:rPr>
        <w:t>граммы из всех источников предусматривается в размере</w:t>
      </w:r>
      <w:r>
        <w:rPr>
          <w:sz w:val="28"/>
          <w:szCs w:val="28"/>
        </w:rPr>
        <w:t xml:space="preserve"> </w:t>
      </w:r>
      <w:r w:rsidR="00990D3A">
        <w:rPr>
          <w:sz w:val="28"/>
          <w:szCs w:val="28"/>
        </w:rPr>
        <w:t>1625,3</w:t>
      </w:r>
      <w:r w:rsidR="00243D4B" w:rsidRPr="0095328F">
        <w:rPr>
          <w:sz w:val="28"/>
          <w:szCs w:val="28"/>
        </w:rPr>
        <w:t xml:space="preserve"> </w:t>
      </w:r>
      <w:r w:rsidR="00AE3069">
        <w:rPr>
          <w:sz w:val="28"/>
          <w:szCs w:val="28"/>
        </w:rPr>
        <w:t xml:space="preserve"> </w:t>
      </w:r>
      <w:r>
        <w:rPr>
          <w:sz w:val="28"/>
          <w:szCs w:val="28"/>
        </w:rPr>
        <w:t xml:space="preserve"> </w:t>
      </w:r>
      <w:r w:rsidRPr="00094A98">
        <w:rPr>
          <w:sz w:val="28"/>
          <w:szCs w:val="28"/>
        </w:rPr>
        <w:t>тыс. рублей, в том числе:</w:t>
      </w:r>
    </w:p>
    <w:p w:rsidR="00AE3069" w:rsidRPr="0095328F" w:rsidRDefault="00D37346" w:rsidP="00AE3069">
      <w:pPr>
        <w:ind w:left="709"/>
        <w:rPr>
          <w:sz w:val="28"/>
          <w:szCs w:val="28"/>
        </w:rPr>
      </w:pPr>
      <w:r>
        <w:rPr>
          <w:sz w:val="28"/>
          <w:szCs w:val="28"/>
        </w:rPr>
        <w:t xml:space="preserve"> </w:t>
      </w:r>
      <w:r w:rsidR="00AE3069" w:rsidRPr="0095328F">
        <w:rPr>
          <w:sz w:val="28"/>
          <w:szCs w:val="28"/>
        </w:rPr>
        <w:t xml:space="preserve">2014 год –    </w:t>
      </w:r>
      <w:r w:rsidR="00AE3069">
        <w:rPr>
          <w:sz w:val="28"/>
          <w:szCs w:val="28"/>
        </w:rPr>
        <w:t>201,0</w:t>
      </w:r>
      <w:r w:rsidR="00AE3069" w:rsidRPr="0095328F">
        <w:rPr>
          <w:sz w:val="28"/>
          <w:szCs w:val="28"/>
        </w:rPr>
        <w:t xml:space="preserve">   тыс</w:t>
      </w:r>
      <w:proofErr w:type="gramStart"/>
      <w:r w:rsidR="00AE3069" w:rsidRPr="0095328F">
        <w:rPr>
          <w:sz w:val="28"/>
          <w:szCs w:val="28"/>
        </w:rPr>
        <w:t>.р</w:t>
      </w:r>
      <w:proofErr w:type="gramEnd"/>
      <w:r w:rsidR="00AE3069" w:rsidRPr="0095328F">
        <w:rPr>
          <w:sz w:val="28"/>
          <w:szCs w:val="28"/>
        </w:rPr>
        <w:t>уб.</w:t>
      </w:r>
    </w:p>
    <w:p w:rsidR="00AE3069" w:rsidRPr="0095328F" w:rsidRDefault="00AE3069" w:rsidP="00AE3069">
      <w:pPr>
        <w:ind w:left="709"/>
        <w:rPr>
          <w:sz w:val="28"/>
          <w:szCs w:val="28"/>
        </w:rPr>
      </w:pPr>
      <w:r w:rsidRPr="0095328F">
        <w:rPr>
          <w:sz w:val="28"/>
          <w:szCs w:val="28"/>
        </w:rPr>
        <w:t xml:space="preserve"> 2015 год –    </w:t>
      </w:r>
      <w:r w:rsidR="00243D4B">
        <w:rPr>
          <w:sz w:val="28"/>
          <w:szCs w:val="28"/>
        </w:rPr>
        <w:t>253,1</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E3069" w:rsidRPr="0095328F" w:rsidRDefault="00AE3069" w:rsidP="00AE3069">
      <w:pPr>
        <w:ind w:left="709"/>
        <w:rPr>
          <w:sz w:val="28"/>
          <w:szCs w:val="28"/>
        </w:rPr>
      </w:pPr>
      <w:r w:rsidRPr="0095328F">
        <w:rPr>
          <w:sz w:val="28"/>
          <w:szCs w:val="28"/>
        </w:rPr>
        <w:t xml:space="preserve"> 2016 год –    </w:t>
      </w:r>
      <w:r w:rsidR="00990D3A">
        <w:rPr>
          <w:sz w:val="28"/>
          <w:szCs w:val="28"/>
        </w:rPr>
        <w:t>168</w:t>
      </w:r>
      <w:r>
        <w:rPr>
          <w:sz w:val="28"/>
          <w:szCs w:val="28"/>
        </w:rPr>
        <w:t>,0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E3069" w:rsidRPr="0095328F" w:rsidRDefault="00AE3069" w:rsidP="00AE3069">
      <w:pPr>
        <w:ind w:left="709"/>
        <w:rPr>
          <w:sz w:val="28"/>
          <w:szCs w:val="28"/>
        </w:rPr>
      </w:pPr>
      <w:r w:rsidRPr="0095328F">
        <w:rPr>
          <w:sz w:val="28"/>
          <w:szCs w:val="28"/>
        </w:rPr>
        <w:t xml:space="preserve"> 2017 год –    </w:t>
      </w:r>
      <w:r w:rsidR="00990D3A">
        <w:rPr>
          <w:sz w:val="28"/>
          <w:szCs w:val="28"/>
        </w:rPr>
        <w:t>173</w:t>
      </w:r>
      <w:r>
        <w:rPr>
          <w:sz w:val="28"/>
          <w:szCs w:val="28"/>
        </w:rPr>
        <w:t>,0</w:t>
      </w:r>
      <w:r w:rsidRPr="0095328F">
        <w:rPr>
          <w:sz w:val="28"/>
          <w:szCs w:val="28"/>
        </w:rPr>
        <w:t xml:space="preserve">   тыс</w:t>
      </w:r>
      <w:proofErr w:type="gramStart"/>
      <w:r w:rsidRPr="0095328F">
        <w:rPr>
          <w:sz w:val="28"/>
          <w:szCs w:val="28"/>
        </w:rPr>
        <w:t>.р</w:t>
      </w:r>
      <w:proofErr w:type="gramEnd"/>
      <w:r w:rsidRPr="0095328F">
        <w:rPr>
          <w:sz w:val="28"/>
          <w:szCs w:val="28"/>
        </w:rPr>
        <w:t xml:space="preserve">уб. </w:t>
      </w:r>
    </w:p>
    <w:p w:rsidR="00AE3069" w:rsidRPr="0095328F" w:rsidRDefault="00AE3069" w:rsidP="00AE3069">
      <w:pPr>
        <w:ind w:left="709"/>
        <w:rPr>
          <w:sz w:val="28"/>
          <w:szCs w:val="28"/>
        </w:rPr>
      </w:pPr>
      <w:r w:rsidRPr="0095328F">
        <w:rPr>
          <w:sz w:val="28"/>
          <w:szCs w:val="28"/>
        </w:rPr>
        <w:t xml:space="preserve"> 2018 год –   </w:t>
      </w:r>
      <w:r w:rsidR="00243D4B" w:rsidRPr="00243D4B">
        <w:rPr>
          <w:sz w:val="28"/>
          <w:szCs w:val="28"/>
        </w:rPr>
        <w:t>68,2</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E3069" w:rsidRPr="0095328F" w:rsidRDefault="00AE3069" w:rsidP="00AE3069">
      <w:pPr>
        <w:ind w:left="709"/>
        <w:rPr>
          <w:sz w:val="28"/>
          <w:szCs w:val="28"/>
        </w:rPr>
      </w:pPr>
      <w:r w:rsidRPr="0095328F">
        <w:rPr>
          <w:sz w:val="28"/>
          <w:szCs w:val="28"/>
        </w:rPr>
        <w:t xml:space="preserve"> 2019 год –   </w:t>
      </w:r>
      <w:r w:rsidR="003D3D56">
        <w:rPr>
          <w:sz w:val="28"/>
          <w:szCs w:val="28"/>
        </w:rPr>
        <w:t>183,0</w:t>
      </w:r>
      <w:r w:rsidRPr="0095328F">
        <w:rPr>
          <w:sz w:val="28"/>
          <w:szCs w:val="28"/>
        </w:rPr>
        <w:t xml:space="preserve">   тыс</w:t>
      </w:r>
      <w:proofErr w:type="gramStart"/>
      <w:r w:rsidRPr="0095328F">
        <w:rPr>
          <w:sz w:val="28"/>
          <w:szCs w:val="28"/>
        </w:rPr>
        <w:t>.р</w:t>
      </w:r>
      <w:proofErr w:type="gramEnd"/>
      <w:r w:rsidRPr="0095328F">
        <w:rPr>
          <w:sz w:val="28"/>
          <w:szCs w:val="28"/>
        </w:rPr>
        <w:t xml:space="preserve">уб. </w:t>
      </w:r>
    </w:p>
    <w:p w:rsidR="00AE3069" w:rsidRDefault="00AE3069" w:rsidP="00AE3069">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 xml:space="preserve"> 2020 год –  </w:t>
      </w:r>
      <w:r w:rsidR="003D3D56">
        <w:rPr>
          <w:rFonts w:ascii="Times New Roman" w:hAnsi="Times New Roman" w:cs="Times New Roman"/>
          <w:sz w:val="28"/>
          <w:szCs w:val="28"/>
        </w:rPr>
        <w:t>188,0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AE3069" w:rsidRDefault="00DC5988" w:rsidP="00AE306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AE3069" w:rsidRPr="0095328F">
        <w:rPr>
          <w:rFonts w:ascii="Times New Roman" w:hAnsi="Times New Roman" w:cs="Times New Roman"/>
          <w:sz w:val="28"/>
          <w:szCs w:val="28"/>
        </w:rPr>
        <w:t>202</w:t>
      </w:r>
      <w:r w:rsidR="00AE3069">
        <w:rPr>
          <w:rFonts w:ascii="Times New Roman" w:hAnsi="Times New Roman" w:cs="Times New Roman"/>
          <w:sz w:val="28"/>
          <w:szCs w:val="28"/>
        </w:rPr>
        <w:t>1</w:t>
      </w:r>
      <w:r w:rsidR="00AE3069" w:rsidRPr="0095328F">
        <w:rPr>
          <w:rFonts w:ascii="Times New Roman" w:hAnsi="Times New Roman" w:cs="Times New Roman"/>
          <w:sz w:val="28"/>
          <w:szCs w:val="28"/>
        </w:rPr>
        <w:t xml:space="preserve"> год –  </w:t>
      </w:r>
      <w:r w:rsidR="003D3D56">
        <w:rPr>
          <w:rFonts w:ascii="Times New Roman" w:hAnsi="Times New Roman" w:cs="Times New Roman"/>
          <w:sz w:val="28"/>
          <w:szCs w:val="28"/>
        </w:rPr>
        <w:t>193,0</w:t>
      </w:r>
      <w:r w:rsidR="00AE3069" w:rsidRPr="0095328F">
        <w:rPr>
          <w:rFonts w:ascii="Times New Roman" w:hAnsi="Times New Roman" w:cs="Times New Roman"/>
          <w:sz w:val="28"/>
          <w:szCs w:val="28"/>
        </w:rPr>
        <w:t xml:space="preserve">  тыс</w:t>
      </w:r>
      <w:proofErr w:type="gramStart"/>
      <w:r w:rsidR="00AE3069" w:rsidRPr="0095328F">
        <w:rPr>
          <w:rFonts w:ascii="Times New Roman" w:hAnsi="Times New Roman" w:cs="Times New Roman"/>
          <w:sz w:val="28"/>
          <w:szCs w:val="28"/>
        </w:rPr>
        <w:t>.р</w:t>
      </w:r>
      <w:proofErr w:type="gramEnd"/>
      <w:r w:rsidR="00AE3069" w:rsidRPr="0095328F">
        <w:rPr>
          <w:rFonts w:ascii="Times New Roman" w:hAnsi="Times New Roman" w:cs="Times New Roman"/>
          <w:sz w:val="28"/>
          <w:szCs w:val="28"/>
        </w:rPr>
        <w:t>уб.</w:t>
      </w:r>
    </w:p>
    <w:p w:rsidR="00AE3069" w:rsidRDefault="00DC5988" w:rsidP="00AE3069">
      <w:pPr>
        <w:ind w:left="709"/>
        <w:rPr>
          <w:sz w:val="28"/>
          <w:szCs w:val="28"/>
        </w:rPr>
      </w:pPr>
      <w:r>
        <w:rPr>
          <w:sz w:val="28"/>
          <w:szCs w:val="28"/>
        </w:rPr>
        <w:t xml:space="preserve"> </w:t>
      </w:r>
      <w:r w:rsidR="00AE3069" w:rsidRPr="0095328F">
        <w:rPr>
          <w:sz w:val="28"/>
          <w:szCs w:val="28"/>
        </w:rPr>
        <w:t>202</w:t>
      </w:r>
      <w:r w:rsidR="00AE3069">
        <w:rPr>
          <w:sz w:val="28"/>
          <w:szCs w:val="28"/>
        </w:rPr>
        <w:t>2</w:t>
      </w:r>
      <w:r w:rsidR="00AE3069" w:rsidRPr="0095328F">
        <w:rPr>
          <w:sz w:val="28"/>
          <w:szCs w:val="28"/>
        </w:rPr>
        <w:t xml:space="preserve"> год –  </w:t>
      </w:r>
      <w:r>
        <w:rPr>
          <w:sz w:val="28"/>
          <w:szCs w:val="28"/>
        </w:rPr>
        <w:t xml:space="preserve"> </w:t>
      </w:r>
      <w:r w:rsidR="003D3D56">
        <w:rPr>
          <w:sz w:val="28"/>
          <w:szCs w:val="28"/>
        </w:rPr>
        <w:t>198,0</w:t>
      </w:r>
      <w:r w:rsidR="00AE3069" w:rsidRPr="0095328F">
        <w:rPr>
          <w:sz w:val="28"/>
          <w:szCs w:val="28"/>
        </w:rPr>
        <w:t xml:space="preserve">  тыс</w:t>
      </w:r>
      <w:proofErr w:type="gramStart"/>
      <w:r w:rsidR="00AE3069" w:rsidRPr="0095328F">
        <w:rPr>
          <w:sz w:val="28"/>
          <w:szCs w:val="28"/>
        </w:rPr>
        <w:t>.р</w:t>
      </w:r>
      <w:proofErr w:type="gramEnd"/>
      <w:r w:rsidR="00AE3069" w:rsidRPr="0095328F">
        <w:rPr>
          <w:sz w:val="28"/>
          <w:szCs w:val="28"/>
        </w:rPr>
        <w:t>уб.</w:t>
      </w:r>
    </w:p>
    <w:p w:rsidR="00D37346" w:rsidRPr="00E92FDA" w:rsidRDefault="00AE3069" w:rsidP="00AE3069">
      <w:pPr>
        <w:ind w:left="709"/>
        <w:rPr>
          <w:sz w:val="28"/>
          <w:szCs w:val="28"/>
        </w:rPr>
      </w:pPr>
      <w:r>
        <w:rPr>
          <w:sz w:val="28"/>
          <w:szCs w:val="28"/>
        </w:rPr>
        <w:lastRenderedPageBreak/>
        <w:t xml:space="preserve">     </w:t>
      </w:r>
      <w:r w:rsidR="00D37346" w:rsidRPr="00E92FDA">
        <w:rPr>
          <w:sz w:val="28"/>
          <w:szCs w:val="28"/>
        </w:rPr>
        <w:t>Бюджетные ассигнования бюджета</w:t>
      </w:r>
      <w:r w:rsidR="00D37346">
        <w:rPr>
          <w:sz w:val="28"/>
          <w:szCs w:val="28"/>
        </w:rPr>
        <w:t xml:space="preserve"> Наровчатск</w:t>
      </w:r>
      <w:r w:rsidR="006B309F">
        <w:rPr>
          <w:sz w:val="28"/>
          <w:szCs w:val="28"/>
        </w:rPr>
        <w:t>ого</w:t>
      </w:r>
      <w:r w:rsidR="00D37346">
        <w:rPr>
          <w:sz w:val="28"/>
          <w:szCs w:val="28"/>
        </w:rPr>
        <w:t xml:space="preserve"> район</w:t>
      </w:r>
      <w:r w:rsidR="006B309F">
        <w:rPr>
          <w:sz w:val="28"/>
          <w:szCs w:val="28"/>
        </w:rPr>
        <w:t>а</w:t>
      </w:r>
      <w:r w:rsidR="00D37346" w:rsidRPr="00E92FDA">
        <w:rPr>
          <w:sz w:val="28"/>
          <w:szCs w:val="28"/>
        </w:rPr>
        <w:t xml:space="preserve"> на реализацию Программы по годам распределяются в следующих объемах:</w:t>
      </w:r>
    </w:p>
    <w:p w:rsidR="00D37346" w:rsidRPr="0095328F" w:rsidRDefault="00D37346" w:rsidP="00D37346">
      <w:pPr>
        <w:ind w:left="709"/>
        <w:rPr>
          <w:sz w:val="28"/>
          <w:szCs w:val="28"/>
        </w:rPr>
      </w:pPr>
      <w:r w:rsidRPr="0095328F">
        <w:rPr>
          <w:sz w:val="28"/>
          <w:szCs w:val="28"/>
        </w:rPr>
        <w:t xml:space="preserve">2014 год –   </w:t>
      </w:r>
      <w:r w:rsidR="00990D3A">
        <w:rPr>
          <w:sz w:val="28"/>
          <w:szCs w:val="28"/>
        </w:rPr>
        <w:t>50</w:t>
      </w:r>
      <w:r w:rsidRPr="0095328F">
        <w:rPr>
          <w:sz w:val="28"/>
          <w:szCs w:val="28"/>
        </w:rPr>
        <w:t>,</w:t>
      </w:r>
      <w:r w:rsidR="00990D3A">
        <w:rPr>
          <w:sz w:val="28"/>
          <w:szCs w:val="28"/>
        </w:rPr>
        <w:t>5</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 xml:space="preserve">2015 год –   </w:t>
      </w:r>
      <w:r w:rsidR="00DC5988">
        <w:rPr>
          <w:sz w:val="28"/>
          <w:szCs w:val="28"/>
        </w:rPr>
        <w:t>1</w:t>
      </w:r>
      <w:r w:rsidR="00243D4B">
        <w:rPr>
          <w:sz w:val="28"/>
          <w:szCs w:val="28"/>
        </w:rPr>
        <w:t>0</w:t>
      </w:r>
      <w:r w:rsidRPr="0095328F">
        <w:rPr>
          <w:sz w:val="28"/>
          <w:szCs w:val="28"/>
        </w:rPr>
        <w:t>,0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 xml:space="preserve">2016 год –   </w:t>
      </w:r>
      <w:r w:rsidR="00DC5988">
        <w:rPr>
          <w:sz w:val="28"/>
          <w:szCs w:val="28"/>
        </w:rPr>
        <w:t>138</w:t>
      </w:r>
      <w:r w:rsidRPr="0095328F">
        <w:rPr>
          <w:sz w:val="28"/>
          <w:szCs w:val="28"/>
        </w:rPr>
        <w:t>,0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 xml:space="preserve">2017 год –   </w:t>
      </w:r>
      <w:r w:rsidR="00DC5988">
        <w:rPr>
          <w:sz w:val="28"/>
          <w:szCs w:val="28"/>
        </w:rPr>
        <w:t>143</w:t>
      </w:r>
      <w:r w:rsidRPr="0095328F">
        <w:rPr>
          <w:sz w:val="28"/>
          <w:szCs w:val="28"/>
        </w:rPr>
        <w:t>,0 тыс</w:t>
      </w:r>
      <w:proofErr w:type="gramStart"/>
      <w:r w:rsidRPr="0095328F">
        <w:rPr>
          <w:sz w:val="28"/>
          <w:szCs w:val="28"/>
        </w:rPr>
        <w:t>.р</w:t>
      </w:r>
      <w:proofErr w:type="gramEnd"/>
      <w:r w:rsidRPr="0095328F">
        <w:rPr>
          <w:sz w:val="28"/>
          <w:szCs w:val="28"/>
        </w:rPr>
        <w:t xml:space="preserve">уб. </w:t>
      </w:r>
    </w:p>
    <w:p w:rsidR="00D37346" w:rsidRPr="0095328F" w:rsidRDefault="00D37346" w:rsidP="00D37346">
      <w:pPr>
        <w:ind w:left="709"/>
        <w:rPr>
          <w:sz w:val="28"/>
          <w:szCs w:val="28"/>
        </w:rPr>
      </w:pPr>
      <w:r w:rsidRPr="0095328F">
        <w:rPr>
          <w:sz w:val="28"/>
          <w:szCs w:val="28"/>
        </w:rPr>
        <w:t xml:space="preserve">2018 год –   </w:t>
      </w:r>
      <w:r w:rsidR="00AE3069" w:rsidRPr="00243D4B">
        <w:rPr>
          <w:sz w:val="28"/>
          <w:szCs w:val="28"/>
        </w:rPr>
        <w:t>1</w:t>
      </w:r>
      <w:r w:rsidR="00243D4B" w:rsidRPr="00243D4B">
        <w:rPr>
          <w:sz w:val="28"/>
          <w:szCs w:val="28"/>
        </w:rPr>
        <w:t>0</w:t>
      </w:r>
      <w:r w:rsidRPr="00243D4B">
        <w:rPr>
          <w:sz w:val="28"/>
          <w:szCs w:val="28"/>
        </w:rPr>
        <w:t>,0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 xml:space="preserve">2019 год –   </w:t>
      </w:r>
      <w:r w:rsidR="00AE3069">
        <w:rPr>
          <w:sz w:val="28"/>
          <w:szCs w:val="28"/>
        </w:rPr>
        <w:t>1</w:t>
      </w:r>
      <w:r w:rsidR="00DC5988">
        <w:rPr>
          <w:sz w:val="28"/>
          <w:szCs w:val="28"/>
        </w:rPr>
        <w:t>5</w:t>
      </w:r>
      <w:r w:rsidR="00AE3069">
        <w:rPr>
          <w:sz w:val="28"/>
          <w:szCs w:val="28"/>
        </w:rPr>
        <w:t>3</w:t>
      </w:r>
      <w:r w:rsidRPr="0095328F">
        <w:rPr>
          <w:sz w:val="28"/>
          <w:szCs w:val="28"/>
        </w:rPr>
        <w:t>,0 тыс</w:t>
      </w:r>
      <w:proofErr w:type="gramStart"/>
      <w:r w:rsidRPr="0095328F">
        <w:rPr>
          <w:sz w:val="28"/>
          <w:szCs w:val="28"/>
        </w:rPr>
        <w:t>.р</w:t>
      </w:r>
      <w:proofErr w:type="gramEnd"/>
      <w:r w:rsidRPr="0095328F">
        <w:rPr>
          <w:sz w:val="28"/>
          <w:szCs w:val="28"/>
        </w:rPr>
        <w:t xml:space="preserve">уб. </w:t>
      </w:r>
    </w:p>
    <w:p w:rsidR="00D37346" w:rsidRDefault="00D37346" w:rsidP="00D37346">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 xml:space="preserve">2020 год – </w:t>
      </w:r>
      <w:r w:rsidR="00AE3069">
        <w:rPr>
          <w:rFonts w:ascii="Times New Roman" w:hAnsi="Times New Roman" w:cs="Times New Roman"/>
          <w:sz w:val="28"/>
          <w:szCs w:val="28"/>
        </w:rPr>
        <w:t>1</w:t>
      </w:r>
      <w:r w:rsidR="00DC5988">
        <w:rPr>
          <w:rFonts w:ascii="Times New Roman" w:hAnsi="Times New Roman" w:cs="Times New Roman"/>
          <w:sz w:val="28"/>
          <w:szCs w:val="28"/>
        </w:rPr>
        <w:t>5</w:t>
      </w:r>
      <w:r w:rsidR="00AE3069">
        <w:rPr>
          <w:rFonts w:ascii="Times New Roman" w:hAnsi="Times New Roman" w:cs="Times New Roman"/>
          <w:sz w:val="28"/>
          <w:szCs w:val="28"/>
        </w:rPr>
        <w:t>8</w:t>
      </w:r>
      <w:r w:rsidRPr="0095328F">
        <w:rPr>
          <w:rFonts w:ascii="Times New Roman" w:hAnsi="Times New Roman" w:cs="Times New Roman"/>
          <w:sz w:val="28"/>
          <w:szCs w:val="28"/>
        </w:rPr>
        <w:t>,0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391A52">
        <w:rPr>
          <w:rFonts w:ascii="Times New Roman" w:hAnsi="Times New Roman" w:cs="Times New Roman"/>
          <w:sz w:val="28"/>
          <w:szCs w:val="28"/>
        </w:rPr>
        <w:t xml:space="preserve"> </w:t>
      </w:r>
    </w:p>
    <w:p w:rsidR="00943369" w:rsidRDefault="00943369" w:rsidP="00D37346">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Pr>
          <w:rFonts w:ascii="Times New Roman" w:hAnsi="Times New Roman" w:cs="Times New Roman"/>
          <w:sz w:val="28"/>
          <w:szCs w:val="28"/>
        </w:rPr>
        <w:t>1</w:t>
      </w:r>
      <w:r w:rsidRPr="0095328F">
        <w:rPr>
          <w:rFonts w:ascii="Times New Roman" w:hAnsi="Times New Roman" w:cs="Times New Roman"/>
          <w:sz w:val="28"/>
          <w:szCs w:val="28"/>
        </w:rPr>
        <w:t xml:space="preserve"> год – </w:t>
      </w:r>
      <w:r w:rsidR="00AE3069">
        <w:rPr>
          <w:rFonts w:ascii="Times New Roman" w:hAnsi="Times New Roman" w:cs="Times New Roman"/>
          <w:sz w:val="28"/>
          <w:szCs w:val="28"/>
        </w:rPr>
        <w:t>1</w:t>
      </w:r>
      <w:r w:rsidR="00DC5988">
        <w:rPr>
          <w:rFonts w:ascii="Times New Roman" w:hAnsi="Times New Roman" w:cs="Times New Roman"/>
          <w:sz w:val="28"/>
          <w:szCs w:val="28"/>
        </w:rPr>
        <w:t>63</w:t>
      </w:r>
      <w:r w:rsidRPr="0095328F">
        <w:rPr>
          <w:rFonts w:ascii="Times New Roman" w:hAnsi="Times New Roman" w:cs="Times New Roman"/>
          <w:sz w:val="28"/>
          <w:szCs w:val="28"/>
        </w:rPr>
        <w:t>,0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943369" w:rsidRDefault="00943369" w:rsidP="00D37346">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Pr>
          <w:rFonts w:ascii="Times New Roman" w:hAnsi="Times New Roman" w:cs="Times New Roman"/>
          <w:sz w:val="28"/>
          <w:szCs w:val="28"/>
        </w:rPr>
        <w:t>2</w:t>
      </w:r>
      <w:r w:rsidRPr="0095328F">
        <w:rPr>
          <w:rFonts w:ascii="Times New Roman" w:hAnsi="Times New Roman" w:cs="Times New Roman"/>
          <w:sz w:val="28"/>
          <w:szCs w:val="28"/>
        </w:rPr>
        <w:t xml:space="preserve"> год – </w:t>
      </w:r>
      <w:r w:rsidR="00AE3069">
        <w:rPr>
          <w:rFonts w:ascii="Times New Roman" w:hAnsi="Times New Roman" w:cs="Times New Roman"/>
          <w:sz w:val="28"/>
          <w:szCs w:val="28"/>
        </w:rPr>
        <w:t>1</w:t>
      </w:r>
      <w:r w:rsidR="00DC5988">
        <w:rPr>
          <w:rFonts w:ascii="Times New Roman" w:hAnsi="Times New Roman" w:cs="Times New Roman"/>
          <w:sz w:val="28"/>
          <w:szCs w:val="28"/>
        </w:rPr>
        <w:t>68</w:t>
      </w:r>
      <w:r w:rsidRPr="0095328F">
        <w:rPr>
          <w:rFonts w:ascii="Times New Roman" w:hAnsi="Times New Roman" w:cs="Times New Roman"/>
          <w:sz w:val="28"/>
          <w:szCs w:val="28"/>
        </w:rPr>
        <w:t>,0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E534A7" w:rsidRDefault="00E534A7" w:rsidP="00E534A7">
      <w:pPr>
        <w:pStyle w:val="ConsPlusNormal"/>
        <w:ind w:firstLine="540"/>
        <w:jc w:val="both"/>
        <w:rPr>
          <w:rFonts w:ascii="Times New Roman" w:hAnsi="Times New Roman" w:cs="Times New Roman"/>
          <w:sz w:val="28"/>
          <w:szCs w:val="28"/>
        </w:rPr>
      </w:pPr>
      <w:r w:rsidRPr="00E92FDA">
        <w:rPr>
          <w:rFonts w:ascii="Times New Roman" w:hAnsi="Times New Roman" w:cs="Times New Roman"/>
          <w:sz w:val="28"/>
          <w:szCs w:val="28"/>
        </w:rPr>
        <w:t>Бюджетные ассигнования бюджета</w:t>
      </w:r>
      <w:r>
        <w:rPr>
          <w:rFonts w:ascii="Times New Roman" w:hAnsi="Times New Roman" w:cs="Times New Roman"/>
          <w:sz w:val="28"/>
          <w:szCs w:val="28"/>
        </w:rPr>
        <w:t xml:space="preserve"> Пензенской области</w:t>
      </w:r>
    </w:p>
    <w:p w:rsidR="00E534A7" w:rsidRPr="0095328F" w:rsidRDefault="00E534A7" w:rsidP="00E534A7">
      <w:pPr>
        <w:ind w:left="709"/>
        <w:rPr>
          <w:sz w:val="28"/>
          <w:szCs w:val="28"/>
        </w:rPr>
      </w:pPr>
      <w:r w:rsidRPr="0095328F">
        <w:rPr>
          <w:sz w:val="28"/>
          <w:szCs w:val="28"/>
        </w:rPr>
        <w:t>2014 год –</w:t>
      </w:r>
      <w:r>
        <w:rPr>
          <w:sz w:val="28"/>
          <w:szCs w:val="28"/>
        </w:rPr>
        <w:t>0,0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E534A7" w:rsidRPr="0095328F" w:rsidRDefault="00E534A7" w:rsidP="00E534A7">
      <w:pPr>
        <w:ind w:left="709"/>
        <w:rPr>
          <w:sz w:val="28"/>
          <w:szCs w:val="28"/>
        </w:rPr>
      </w:pPr>
      <w:r w:rsidRPr="0095328F">
        <w:rPr>
          <w:sz w:val="28"/>
          <w:szCs w:val="28"/>
        </w:rPr>
        <w:t xml:space="preserve">2015 год – </w:t>
      </w:r>
      <w:r>
        <w:rPr>
          <w:sz w:val="28"/>
          <w:szCs w:val="28"/>
        </w:rPr>
        <w:t>0,0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E534A7" w:rsidRPr="0095328F" w:rsidRDefault="00E534A7" w:rsidP="00E534A7">
      <w:pPr>
        <w:ind w:left="709"/>
        <w:rPr>
          <w:sz w:val="28"/>
          <w:szCs w:val="28"/>
        </w:rPr>
      </w:pPr>
      <w:r w:rsidRPr="0095328F">
        <w:rPr>
          <w:sz w:val="28"/>
          <w:szCs w:val="28"/>
        </w:rPr>
        <w:t>2016 год –0,0   тыс</w:t>
      </w:r>
      <w:proofErr w:type="gramStart"/>
      <w:r w:rsidRPr="0095328F">
        <w:rPr>
          <w:sz w:val="28"/>
          <w:szCs w:val="28"/>
        </w:rPr>
        <w:t>.р</w:t>
      </w:r>
      <w:proofErr w:type="gramEnd"/>
      <w:r w:rsidRPr="0095328F">
        <w:rPr>
          <w:sz w:val="28"/>
          <w:szCs w:val="28"/>
        </w:rPr>
        <w:t>уб.</w:t>
      </w:r>
    </w:p>
    <w:p w:rsidR="00E534A7" w:rsidRPr="0095328F" w:rsidRDefault="00E534A7" w:rsidP="00E534A7">
      <w:pPr>
        <w:ind w:left="709"/>
        <w:rPr>
          <w:sz w:val="28"/>
          <w:szCs w:val="28"/>
        </w:rPr>
      </w:pPr>
      <w:r w:rsidRPr="0095328F">
        <w:rPr>
          <w:sz w:val="28"/>
          <w:szCs w:val="28"/>
        </w:rPr>
        <w:t>2017 год –0,0   тыс</w:t>
      </w:r>
      <w:proofErr w:type="gramStart"/>
      <w:r w:rsidRPr="0095328F">
        <w:rPr>
          <w:sz w:val="28"/>
          <w:szCs w:val="28"/>
        </w:rPr>
        <w:t>.р</w:t>
      </w:r>
      <w:proofErr w:type="gramEnd"/>
      <w:r w:rsidRPr="0095328F">
        <w:rPr>
          <w:sz w:val="28"/>
          <w:szCs w:val="28"/>
        </w:rPr>
        <w:t xml:space="preserve">уб. </w:t>
      </w:r>
    </w:p>
    <w:p w:rsidR="00E534A7" w:rsidRPr="0095328F" w:rsidRDefault="00E534A7" w:rsidP="00E534A7">
      <w:pPr>
        <w:ind w:left="709"/>
        <w:rPr>
          <w:sz w:val="28"/>
          <w:szCs w:val="28"/>
        </w:rPr>
      </w:pPr>
      <w:r w:rsidRPr="0095328F">
        <w:rPr>
          <w:sz w:val="28"/>
          <w:szCs w:val="28"/>
        </w:rPr>
        <w:t xml:space="preserve">2018 год – </w:t>
      </w:r>
      <w:r>
        <w:rPr>
          <w:sz w:val="28"/>
          <w:szCs w:val="28"/>
        </w:rPr>
        <w:t>5</w:t>
      </w:r>
      <w:r w:rsidRPr="00243D4B">
        <w:rPr>
          <w:sz w:val="28"/>
          <w:szCs w:val="28"/>
        </w:rPr>
        <w:t>,6</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E534A7" w:rsidRPr="0095328F" w:rsidRDefault="00E534A7" w:rsidP="00E534A7">
      <w:pPr>
        <w:ind w:left="709"/>
        <w:rPr>
          <w:sz w:val="28"/>
          <w:szCs w:val="28"/>
        </w:rPr>
      </w:pPr>
      <w:r w:rsidRPr="0095328F">
        <w:rPr>
          <w:sz w:val="28"/>
          <w:szCs w:val="28"/>
        </w:rPr>
        <w:t>2019 год –0,0  тыс</w:t>
      </w:r>
      <w:proofErr w:type="gramStart"/>
      <w:r w:rsidRPr="0095328F">
        <w:rPr>
          <w:sz w:val="28"/>
          <w:szCs w:val="28"/>
        </w:rPr>
        <w:t>.р</w:t>
      </w:r>
      <w:proofErr w:type="gramEnd"/>
      <w:r w:rsidRPr="0095328F">
        <w:rPr>
          <w:sz w:val="28"/>
          <w:szCs w:val="28"/>
        </w:rPr>
        <w:t xml:space="preserve">уб. </w:t>
      </w:r>
    </w:p>
    <w:p w:rsidR="00E534A7" w:rsidRDefault="00E534A7" w:rsidP="00E534A7">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2020 год –0,0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391A52">
        <w:rPr>
          <w:rFonts w:ascii="Times New Roman" w:hAnsi="Times New Roman" w:cs="Times New Roman"/>
          <w:sz w:val="28"/>
          <w:szCs w:val="28"/>
        </w:rPr>
        <w:t xml:space="preserve"> </w:t>
      </w:r>
    </w:p>
    <w:p w:rsidR="00E534A7" w:rsidRDefault="00E534A7" w:rsidP="00E534A7">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Pr>
          <w:rFonts w:ascii="Times New Roman" w:hAnsi="Times New Roman" w:cs="Times New Roman"/>
          <w:sz w:val="28"/>
          <w:szCs w:val="28"/>
        </w:rPr>
        <w:t>1</w:t>
      </w:r>
      <w:r w:rsidRPr="0095328F">
        <w:rPr>
          <w:rFonts w:ascii="Times New Roman" w:hAnsi="Times New Roman" w:cs="Times New Roman"/>
          <w:sz w:val="28"/>
          <w:szCs w:val="28"/>
        </w:rPr>
        <w:t xml:space="preserve"> год –0,0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E534A7" w:rsidRPr="00391A52" w:rsidRDefault="00E534A7" w:rsidP="00E534A7">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Pr>
          <w:rFonts w:ascii="Times New Roman" w:hAnsi="Times New Roman" w:cs="Times New Roman"/>
          <w:sz w:val="28"/>
          <w:szCs w:val="28"/>
        </w:rPr>
        <w:t>2</w:t>
      </w:r>
      <w:r w:rsidRPr="0095328F">
        <w:rPr>
          <w:rFonts w:ascii="Times New Roman" w:hAnsi="Times New Roman" w:cs="Times New Roman"/>
          <w:sz w:val="28"/>
          <w:szCs w:val="28"/>
        </w:rPr>
        <w:t xml:space="preserve"> год –0,0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D37346" w:rsidRDefault="00D37346" w:rsidP="00D37346">
      <w:pPr>
        <w:pStyle w:val="ConsPlusNormal"/>
        <w:ind w:left="540"/>
        <w:jc w:val="both"/>
      </w:pPr>
    </w:p>
    <w:p w:rsidR="00D37346" w:rsidRPr="00E92FDA" w:rsidRDefault="00D37346" w:rsidP="00D37346">
      <w:pPr>
        <w:pStyle w:val="ConsPlusNormal"/>
        <w:ind w:left="-284" w:firstLine="824"/>
        <w:jc w:val="both"/>
        <w:rPr>
          <w:rFonts w:ascii="Times New Roman" w:hAnsi="Times New Roman" w:cs="Times New Roman"/>
          <w:sz w:val="28"/>
          <w:szCs w:val="28"/>
        </w:rPr>
      </w:pPr>
      <w:r w:rsidRPr="00E92FDA">
        <w:rPr>
          <w:rFonts w:ascii="Times New Roman" w:hAnsi="Times New Roman" w:cs="Times New Roman"/>
          <w:sz w:val="28"/>
          <w:szCs w:val="28"/>
        </w:rPr>
        <w:t>Бюджетные ассигнования федерального бюджета на реализацию Программы по годам распределяются в следующих объемах:</w:t>
      </w:r>
    </w:p>
    <w:p w:rsidR="00D37346" w:rsidRPr="0095328F" w:rsidRDefault="00D37346" w:rsidP="00D37346">
      <w:pPr>
        <w:ind w:left="709"/>
        <w:rPr>
          <w:sz w:val="28"/>
          <w:szCs w:val="28"/>
        </w:rPr>
      </w:pPr>
      <w:r w:rsidRPr="0095328F">
        <w:rPr>
          <w:sz w:val="28"/>
          <w:szCs w:val="28"/>
        </w:rPr>
        <w:t xml:space="preserve">2014 год – </w:t>
      </w:r>
      <w:r w:rsidR="003D3D56">
        <w:rPr>
          <w:sz w:val="28"/>
          <w:szCs w:val="28"/>
        </w:rPr>
        <w:t>150,5</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 xml:space="preserve">2015 год – </w:t>
      </w:r>
      <w:r w:rsidR="00243D4B">
        <w:rPr>
          <w:sz w:val="28"/>
          <w:szCs w:val="28"/>
        </w:rPr>
        <w:t>243,1</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 xml:space="preserve">2016 год – </w:t>
      </w:r>
      <w:r w:rsidR="0093494F">
        <w:rPr>
          <w:sz w:val="28"/>
          <w:szCs w:val="28"/>
        </w:rPr>
        <w:t>3</w:t>
      </w:r>
      <w:r w:rsidRPr="0095328F">
        <w:rPr>
          <w:sz w:val="28"/>
          <w:szCs w:val="28"/>
        </w:rPr>
        <w:t>0,0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 xml:space="preserve">2017 год – </w:t>
      </w:r>
      <w:r w:rsidR="0093494F">
        <w:rPr>
          <w:sz w:val="28"/>
          <w:szCs w:val="28"/>
        </w:rPr>
        <w:t>3</w:t>
      </w:r>
      <w:r w:rsidRPr="0095328F">
        <w:rPr>
          <w:sz w:val="28"/>
          <w:szCs w:val="28"/>
        </w:rPr>
        <w:t>0,0   тыс</w:t>
      </w:r>
      <w:proofErr w:type="gramStart"/>
      <w:r w:rsidRPr="0095328F">
        <w:rPr>
          <w:sz w:val="28"/>
          <w:szCs w:val="28"/>
        </w:rPr>
        <w:t>.р</w:t>
      </w:r>
      <w:proofErr w:type="gramEnd"/>
      <w:r w:rsidRPr="0095328F">
        <w:rPr>
          <w:sz w:val="28"/>
          <w:szCs w:val="28"/>
        </w:rPr>
        <w:t xml:space="preserve">уб. </w:t>
      </w:r>
    </w:p>
    <w:p w:rsidR="00D37346" w:rsidRPr="0095328F" w:rsidRDefault="00D37346" w:rsidP="00D37346">
      <w:pPr>
        <w:ind w:left="709"/>
        <w:rPr>
          <w:sz w:val="28"/>
          <w:szCs w:val="28"/>
        </w:rPr>
      </w:pPr>
      <w:r w:rsidRPr="0095328F">
        <w:rPr>
          <w:sz w:val="28"/>
          <w:szCs w:val="28"/>
        </w:rPr>
        <w:t xml:space="preserve">2018 год – </w:t>
      </w:r>
      <w:r w:rsidR="00243D4B" w:rsidRPr="00243D4B">
        <w:rPr>
          <w:sz w:val="28"/>
          <w:szCs w:val="28"/>
        </w:rPr>
        <w:t>52,6</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D37346">
      <w:pPr>
        <w:ind w:left="709"/>
        <w:rPr>
          <w:sz w:val="28"/>
          <w:szCs w:val="28"/>
        </w:rPr>
      </w:pPr>
      <w:r w:rsidRPr="0095328F">
        <w:rPr>
          <w:sz w:val="28"/>
          <w:szCs w:val="28"/>
        </w:rPr>
        <w:t>2019 год – 30,0  тыс</w:t>
      </w:r>
      <w:proofErr w:type="gramStart"/>
      <w:r w:rsidRPr="0095328F">
        <w:rPr>
          <w:sz w:val="28"/>
          <w:szCs w:val="28"/>
        </w:rPr>
        <w:t>.р</w:t>
      </w:r>
      <w:proofErr w:type="gramEnd"/>
      <w:r w:rsidRPr="0095328F">
        <w:rPr>
          <w:sz w:val="28"/>
          <w:szCs w:val="28"/>
        </w:rPr>
        <w:t xml:space="preserve">уб. </w:t>
      </w:r>
    </w:p>
    <w:p w:rsidR="00D37346" w:rsidRDefault="00D37346" w:rsidP="00D37346">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2020 год –30,0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391A52">
        <w:rPr>
          <w:rFonts w:ascii="Times New Roman" w:hAnsi="Times New Roman" w:cs="Times New Roman"/>
          <w:sz w:val="28"/>
          <w:szCs w:val="28"/>
        </w:rPr>
        <w:t xml:space="preserve"> </w:t>
      </w:r>
    </w:p>
    <w:p w:rsidR="00943369" w:rsidRDefault="00943369" w:rsidP="00D37346">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Pr>
          <w:rFonts w:ascii="Times New Roman" w:hAnsi="Times New Roman" w:cs="Times New Roman"/>
          <w:sz w:val="28"/>
          <w:szCs w:val="28"/>
        </w:rPr>
        <w:t>1</w:t>
      </w:r>
      <w:r w:rsidRPr="0095328F">
        <w:rPr>
          <w:rFonts w:ascii="Times New Roman" w:hAnsi="Times New Roman" w:cs="Times New Roman"/>
          <w:sz w:val="28"/>
          <w:szCs w:val="28"/>
        </w:rPr>
        <w:t xml:space="preserve"> год –30,0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943369" w:rsidRPr="00391A52" w:rsidRDefault="00943369" w:rsidP="00D37346">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Pr>
          <w:rFonts w:ascii="Times New Roman" w:hAnsi="Times New Roman" w:cs="Times New Roman"/>
          <w:sz w:val="28"/>
          <w:szCs w:val="28"/>
        </w:rPr>
        <w:t>2</w:t>
      </w:r>
      <w:r w:rsidRPr="0095328F">
        <w:rPr>
          <w:rFonts w:ascii="Times New Roman" w:hAnsi="Times New Roman" w:cs="Times New Roman"/>
          <w:sz w:val="28"/>
          <w:szCs w:val="28"/>
        </w:rPr>
        <w:t xml:space="preserve"> год –30,0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D37346" w:rsidRPr="00F45911" w:rsidRDefault="00D37346" w:rsidP="00D37346">
      <w:pPr>
        <w:pStyle w:val="ConsPlusNormal"/>
        <w:ind w:firstLine="540"/>
        <w:jc w:val="both"/>
        <w:rPr>
          <w:rFonts w:ascii="Times New Roman" w:hAnsi="Times New Roman" w:cs="Times New Roman"/>
          <w:sz w:val="28"/>
          <w:szCs w:val="28"/>
        </w:rPr>
      </w:pPr>
      <w:proofErr w:type="gramStart"/>
      <w:r w:rsidRPr="00F45911">
        <w:rPr>
          <w:rFonts w:ascii="Times New Roman" w:hAnsi="Times New Roman" w:cs="Times New Roman"/>
          <w:sz w:val="28"/>
          <w:szCs w:val="28"/>
        </w:rPr>
        <w:t xml:space="preserve">Объем финансовых ресурсов из средств </w:t>
      </w:r>
      <w:r w:rsidRPr="00A81BB0">
        <w:rPr>
          <w:rFonts w:ascii="Times New Roman" w:hAnsi="Times New Roman" w:cs="Times New Roman"/>
          <w:sz w:val="28"/>
          <w:szCs w:val="28"/>
        </w:rPr>
        <w:t xml:space="preserve">бюджета </w:t>
      </w:r>
      <w:r>
        <w:rPr>
          <w:rFonts w:ascii="Times New Roman" w:hAnsi="Times New Roman" w:cs="Times New Roman"/>
          <w:sz w:val="28"/>
          <w:szCs w:val="28"/>
        </w:rPr>
        <w:t>Наровчатск</w:t>
      </w:r>
      <w:r w:rsidR="006B309F">
        <w:rPr>
          <w:rFonts w:ascii="Times New Roman" w:hAnsi="Times New Roman" w:cs="Times New Roman"/>
          <w:sz w:val="28"/>
          <w:szCs w:val="28"/>
        </w:rPr>
        <w:t>ого</w:t>
      </w:r>
      <w:r>
        <w:rPr>
          <w:rFonts w:ascii="Times New Roman" w:hAnsi="Times New Roman" w:cs="Times New Roman"/>
          <w:sz w:val="28"/>
          <w:szCs w:val="28"/>
        </w:rPr>
        <w:t xml:space="preserve"> район</w:t>
      </w:r>
      <w:r w:rsidR="006B309F">
        <w:rPr>
          <w:rFonts w:ascii="Times New Roman" w:hAnsi="Times New Roman" w:cs="Times New Roman"/>
          <w:sz w:val="28"/>
          <w:szCs w:val="28"/>
        </w:rPr>
        <w:t>а</w:t>
      </w:r>
      <w:r>
        <w:rPr>
          <w:rFonts w:ascii="Times New Roman" w:hAnsi="Times New Roman" w:cs="Times New Roman"/>
          <w:sz w:val="28"/>
          <w:szCs w:val="28"/>
        </w:rPr>
        <w:t>, Пензенской области, федерального бюджета</w:t>
      </w:r>
      <w:r w:rsidRPr="00F45911">
        <w:rPr>
          <w:rFonts w:ascii="Times New Roman" w:hAnsi="Times New Roman" w:cs="Times New Roman"/>
          <w:sz w:val="28"/>
          <w:szCs w:val="28"/>
        </w:rPr>
        <w:t xml:space="preserve"> на реализацию мероприятий </w:t>
      </w:r>
      <w:r>
        <w:rPr>
          <w:rFonts w:ascii="Times New Roman" w:hAnsi="Times New Roman" w:cs="Times New Roman"/>
          <w:sz w:val="28"/>
          <w:szCs w:val="28"/>
        </w:rPr>
        <w:t xml:space="preserve">подпрограммы </w:t>
      </w:r>
      <w:r w:rsidRPr="00F45911">
        <w:rPr>
          <w:rFonts w:ascii="Times New Roman" w:hAnsi="Times New Roman" w:cs="Times New Roman"/>
          <w:sz w:val="28"/>
          <w:szCs w:val="28"/>
        </w:rPr>
        <w:t xml:space="preserve"> подлежит уточнению при формировании проектов </w:t>
      </w:r>
      <w:r w:rsidRPr="00A81BB0">
        <w:rPr>
          <w:rFonts w:ascii="Times New Roman" w:hAnsi="Times New Roman" w:cs="Times New Roman"/>
          <w:sz w:val="28"/>
          <w:szCs w:val="28"/>
        </w:rPr>
        <w:t xml:space="preserve">бюджета </w:t>
      </w:r>
      <w:r>
        <w:rPr>
          <w:rFonts w:ascii="Times New Roman" w:hAnsi="Times New Roman" w:cs="Times New Roman"/>
          <w:sz w:val="28"/>
          <w:szCs w:val="28"/>
        </w:rPr>
        <w:t>Наровчатск</w:t>
      </w:r>
      <w:r w:rsidR="006B309F">
        <w:rPr>
          <w:rFonts w:ascii="Times New Roman" w:hAnsi="Times New Roman" w:cs="Times New Roman"/>
          <w:sz w:val="28"/>
          <w:szCs w:val="28"/>
        </w:rPr>
        <w:t>ого</w:t>
      </w:r>
      <w:r>
        <w:rPr>
          <w:rFonts w:ascii="Times New Roman" w:hAnsi="Times New Roman" w:cs="Times New Roman"/>
          <w:sz w:val="28"/>
          <w:szCs w:val="28"/>
        </w:rPr>
        <w:t xml:space="preserve"> район</w:t>
      </w:r>
      <w:r w:rsidR="006B309F">
        <w:rPr>
          <w:rFonts w:ascii="Times New Roman" w:hAnsi="Times New Roman" w:cs="Times New Roman"/>
          <w:sz w:val="28"/>
          <w:szCs w:val="28"/>
        </w:rPr>
        <w:t>а</w:t>
      </w:r>
      <w:r>
        <w:rPr>
          <w:sz w:val="28"/>
          <w:szCs w:val="28"/>
        </w:rPr>
        <w:t xml:space="preserve"> </w:t>
      </w:r>
      <w:r>
        <w:rPr>
          <w:rFonts w:ascii="Times New Roman" w:hAnsi="Times New Roman" w:cs="Times New Roman"/>
          <w:sz w:val="28"/>
          <w:szCs w:val="28"/>
        </w:rPr>
        <w:t xml:space="preserve">Пензенской области, </w:t>
      </w:r>
      <w:r w:rsidRPr="00F45911">
        <w:rPr>
          <w:rFonts w:ascii="Times New Roman" w:hAnsi="Times New Roman" w:cs="Times New Roman"/>
          <w:sz w:val="28"/>
          <w:szCs w:val="28"/>
        </w:rPr>
        <w:t>федерального бюджета на очередной финансовой год и плановый период</w:t>
      </w:r>
      <w:r>
        <w:rPr>
          <w:rFonts w:ascii="Times New Roman" w:hAnsi="Times New Roman" w:cs="Times New Roman"/>
          <w:sz w:val="28"/>
          <w:szCs w:val="28"/>
        </w:rPr>
        <w:t>.</w:t>
      </w:r>
      <w:r w:rsidRPr="00F45911">
        <w:rPr>
          <w:rFonts w:ascii="Times New Roman" w:hAnsi="Times New Roman" w:cs="Times New Roman"/>
          <w:sz w:val="28"/>
          <w:szCs w:val="28"/>
        </w:rPr>
        <w:t xml:space="preserve"> </w:t>
      </w:r>
      <w:proofErr w:type="gramEnd"/>
    </w:p>
    <w:p w:rsidR="00D37346"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w:t>
      </w:r>
      <w:r w:rsidRPr="00F45911">
        <w:rPr>
          <w:rFonts w:ascii="Times New Roman" w:hAnsi="Times New Roman" w:cs="Times New Roman"/>
          <w:sz w:val="28"/>
          <w:szCs w:val="28"/>
        </w:rPr>
        <w:t xml:space="preserve">есурсное обеспечение реализации </w:t>
      </w:r>
      <w:r>
        <w:rPr>
          <w:rFonts w:ascii="Times New Roman" w:hAnsi="Times New Roman" w:cs="Times New Roman"/>
          <w:sz w:val="28"/>
          <w:szCs w:val="28"/>
        </w:rPr>
        <w:t>подпрограммы</w:t>
      </w:r>
      <w:r w:rsidRPr="00F45911">
        <w:rPr>
          <w:rFonts w:ascii="Times New Roman" w:hAnsi="Times New Roman" w:cs="Times New Roman"/>
          <w:sz w:val="28"/>
          <w:szCs w:val="28"/>
        </w:rPr>
        <w:t xml:space="preserve"> за счет средств бюджета Пензенской области представлено в</w:t>
      </w:r>
      <w:r>
        <w:rPr>
          <w:rFonts w:ascii="Times New Roman" w:hAnsi="Times New Roman" w:cs="Times New Roman"/>
          <w:sz w:val="28"/>
          <w:szCs w:val="28"/>
        </w:rPr>
        <w:t xml:space="preserve"> приложении № 2</w:t>
      </w:r>
    </w:p>
    <w:p w:rsidR="00243D4B" w:rsidRPr="00391A52" w:rsidRDefault="00243D4B" w:rsidP="00243D4B">
      <w:pPr>
        <w:pStyle w:val="ConsPlusNormal"/>
        <w:ind w:firstLine="709"/>
        <w:jc w:val="both"/>
        <w:rPr>
          <w:rFonts w:ascii="Times New Roman" w:hAnsi="Times New Roman" w:cs="Times New Roman"/>
          <w:sz w:val="28"/>
          <w:szCs w:val="28"/>
        </w:rPr>
      </w:pPr>
    </w:p>
    <w:p w:rsidR="00243D4B" w:rsidRPr="00F45911" w:rsidRDefault="00243D4B" w:rsidP="00D37346">
      <w:pPr>
        <w:pStyle w:val="ConsPlusNormal"/>
        <w:ind w:firstLine="540"/>
        <w:jc w:val="both"/>
        <w:rPr>
          <w:rFonts w:ascii="Times New Roman" w:hAnsi="Times New Roman" w:cs="Times New Roman"/>
          <w:sz w:val="28"/>
          <w:szCs w:val="28"/>
        </w:rPr>
      </w:pPr>
    </w:p>
    <w:p w:rsidR="00D37346" w:rsidRDefault="00D37346" w:rsidP="00D37346">
      <w:pPr>
        <w:pStyle w:val="ConsPlusNormal"/>
        <w:ind w:firstLine="0"/>
        <w:rPr>
          <w:rFonts w:ascii="Times New Roman" w:hAnsi="Times New Roman" w:cs="Times New Roman"/>
          <w:sz w:val="28"/>
          <w:szCs w:val="28"/>
        </w:rPr>
      </w:pPr>
    </w:p>
    <w:p w:rsidR="00943369" w:rsidRDefault="00943369" w:rsidP="00D37346">
      <w:pPr>
        <w:pStyle w:val="ConsPlusNormal"/>
        <w:jc w:val="center"/>
        <w:rPr>
          <w:rFonts w:ascii="Times New Roman" w:hAnsi="Times New Roman" w:cs="Times New Roman"/>
          <w:b/>
          <w:sz w:val="28"/>
          <w:szCs w:val="28"/>
        </w:rPr>
      </w:pPr>
    </w:p>
    <w:p w:rsidR="00943369" w:rsidRDefault="00943369" w:rsidP="00D37346">
      <w:pPr>
        <w:pStyle w:val="ConsPlusNormal"/>
        <w:jc w:val="center"/>
        <w:rPr>
          <w:rFonts w:ascii="Times New Roman" w:hAnsi="Times New Roman" w:cs="Times New Roman"/>
          <w:b/>
          <w:sz w:val="28"/>
          <w:szCs w:val="28"/>
        </w:rPr>
      </w:pPr>
    </w:p>
    <w:p w:rsidR="00943369" w:rsidRDefault="00943369" w:rsidP="00D37346">
      <w:pPr>
        <w:pStyle w:val="ConsPlusNormal"/>
        <w:jc w:val="center"/>
        <w:rPr>
          <w:rFonts w:ascii="Times New Roman" w:hAnsi="Times New Roman" w:cs="Times New Roman"/>
          <w:b/>
          <w:sz w:val="28"/>
          <w:szCs w:val="28"/>
        </w:rPr>
      </w:pPr>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t xml:space="preserve">8.2. Подпрограмма «Искусство» </w:t>
      </w:r>
      <w:proofErr w:type="gramStart"/>
      <w:r w:rsidRPr="006B51AB">
        <w:rPr>
          <w:rFonts w:ascii="Times New Roman" w:hAnsi="Times New Roman" w:cs="Times New Roman"/>
          <w:b/>
          <w:sz w:val="28"/>
          <w:szCs w:val="28"/>
        </w:rPr>
        <w:t>муниципальной</w:t>
      </w:r>
      <w:proofErr w:type="gramEnd"/>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t>программы Наровчатского района «Развитие культуры</w:t>
      </w:r>
    </w:p>
    <w:p w:rsidR="00D37346" w:rsidRPr="006B51AB" w:rsidRDefault="00D37346" w:rsidP="00D37346">
      <w:pPr>
        <w:pStyle w:val="ConsPlusNormal"/>
        <w:jc w:val="center"/>
        <w:rPr>
          <w:rFonts w:ascii="Times New Roman" w:hAnsi="Times New Roman" w:cs="Times New Roman"/>
          <w:b/>
          <w:sz w:val="28"/>
          <w:szCs w:val="28"/>
        </w:rPr>
      </w:pPr>
      <w:r>
        <w:rPr>
          <w:rFonts w:ascii="Times New Roman" w:hAnsi="Times New Roman" w:cs="Times New Roman"/>
          <w:b/>
          <w:sz w:val="28"/>
          <w:szCs w:val="28"/>
        </w:rPr>
        <w:t>и туризма Наровчатского района</w:t>
      </w:r>
      <w:r w:rsidRPr="006B51AB">
        <w:rPr>
          <w:rFonts w:ascii="Times New Roman" w:hAnsi="Times New Roman" w:cs="Times New Roman"/>
          <w:b/>
          <w:sz w:val="28"/>
          <w:szCs w:val="28"/>
        </w:rPr>
        <w:t xml:space="preserve"> на 2014 - 202</w:t>
      </w:r>
      <w:r w:rsidR="00943369">
        <w:rPr>
          <w:rFonts w:ascii="Times New Roman" w:hAnsi="Times New Roman" w:cs="Times New Roman"/>
          <w:b/>
          <w:sz w:val="28"/>
          <w:szCs w:val="28"/>
        </w:rPr>
        <w:t>2</w:t>
      </w:r>
      <w:r w:rsidRPr="006B51AB">
        <w:rPr>
          <w:rFonts w:ascii="Times New Roman" w:hAnsi="Times New Roman" w:cs="Times New Roman"/>
          <w:b/>
          <w:sz w:val="28"/>
          <w:szCs w:val="28"/>
        </w:rPr>
        <w:t xml:space="preserve"> годы</w:t>
      </w:r>
      <w:r>
        <w:rPr>
          <w:rFonts w:ascii="Times New Roman" w:hAnsi="Times New Roman" w:cs="Times New Roman"/>
          <w:b/>
          <w:sz w:val="28"/>
          <w:szCs w:val="28"/>
        </w:rPr>
        <w:t>»</w:t>
      </w:r>
      <w:r w:rsidRPr="006B51AB">
        <w:rPr>
          <w:rFonts w:ascii="Times New Roman" w:hAnsi="Times New Roman" w:cs="Times New Roman"/>
          <w:b/>
          <w:sz w:val="28"/>
          <w:szCs w:val="28"/>
        </w:rPr>
        <w:t>.</w:t>
      </w:r>
    </w:p>
    <w:p w:rsidR="00D37346" w:rsidRPr="006B51AB" w:rsidRDefault="00D37346" w:rsidP="00D37346">
      <w:pPr>
        <w:pStyle w:val="ConsPlusNormal"/>
        <w:jc w:val="center"/>
        <w:rPr>
          <w:rFonts w:ascii="Times New Roman" w:hAnsi="Times New Roman" w:cs="Times New Roman"/>
          <w:b/>
          <w:sz w:val="28"/>
          <w:szCs w:val="28"/>
        </w:rPr>
      </w:pPr>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t>ПАСПОРТ</w:t>
      </w:r>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t>подпрограммы «Искусство»</w:t>
      </w:r>
    </w:p>
    <w:p w:rsidR="00D37346" w:rsidRPr="006B51AB" w:rsidRDefault="00D37346" w:rsidP="00D37346">
      <w:pPr>
        <w:pStyle w:val="ConsPlusNormal"/>
        <w:jc w:val="center"/>
        <w:rPr>
          <w:rFonts w:ascii="Times New Roman" w:hAnsi="Times New Roman" w:cs="Times New Roman"/>
          <w:b/>
          <w:sz w:val="28"/>
          <w:szCs w:val="28"/>
        </w:rPr>
      </w:pPr>
      <w:r w:rsidRPr="006B51AB">
        <w:rPr>
          <w:rFonts w:ascii="Times New Roman" w:hAnsi="Times New Roman" w:cs="Times New Roman"/>
          <w:b/>
          <w:sz w:val="28"/>
          <w:szCs w:val="28"/>
        </w:rPr>
        <w:t>муниципальной программы Наровчатского района «Развитие культуры</w:t>
      </w:r>
      <w:r>
        <w:rPr>
          <w:rFonts w:ascii="Times New Roman" w:hAnsi="Times New Roman" w:cs="Times New Roman"/>
          <w:b/>
          <w:sz w:val="28"/>
          <w:szCs w:val="28"/>
        </w:rPr>
        <w:t xml:space="preserve"> и туризма Наровчатского района</w:t>
      </w:r>
      <w:r w:rsidRPr="006B51AB">
        <w:rPr>
          <w:rFonts w:ascii="Times New Roman" w:hAnsi="Times New Roman" w:cs="Times New Roman"/>
          <w:b/>
          <w:sz w:val="28"/>
          <w:szCs w:val="28"/>
        </w:rPr>
        <w:t xml:space="preserve"> на 2014 - 202</w:t>
      </w:r>
      <w:r w:rsidR="00943369">
        <w:rPr>
          <w:rFonts w:ascii="Times New Roman" w:hAnsi="Times New Roman" w:cs="Times New Roman"/>
          <w:b/>
          <w:sz w:val="28"/>
          <w:szCs w:val="28"/>
        </w:rPr>
        <w:t>2</w:t>
      </w:r>
      <w:r w:rsidRPr="006B51AB">
        <w:rPr>
          <w:rFonts w:ascii="Times New Roman" w:hAnsi="Times New Roman" w:cs="Times New Roman"/>
          <w:b/>
          <w:sz w:val="28"/>
          <w:szCs w:val="28"/>
        </w:rPr>
        <w:t xml:space="preserve"> годы</w:t>
      </w:r>
      <w:r>
        <w:rPr>
          <w:rFonts w:ascii="Times New Roman" w:hAnsi="Times New Roman" w:cs="Times New Roman"/>
          <w:b/>
          <w:sz w:val="28"/>
          <w:szCs w:val="28"/>
        </w:rPr>
        <w:t>»</w:t>
      </w:r>
    </w:p>
    <w:p w:rsidR="00D37346" w:rsidRPr="00A57F14" w:rsidRDefault="00D37346" w:rsidP="00D37346">
      <w:pPr>
        <w:pStyle w:val="ConsPlusNormal"/>
        <w:jc w:val="cente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36"/>
        <w:gridCol w:w="5635"/>
      </w:tblGrid>
      <w:tr w:rsidR="00D37346" w:rsidRPr="00A57F14" w:rsidTr="006C3D97">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Pr>
                <w:rFonts w:ascii="Times New Roman" w:hAnsi="Times New Roman" w:cs="Times New Roman"/>
                <w:sz w:val="28"/>
                <w:szCs w:val="28"/>
              </w:rPr>
              <w:t>Наименование подпрограммы</w:t>
            </w:r>
          </w:p>
        </w:tc>
        <w:tc>
          <w:tcPr>
            <w:tcW w:w="5635" w:type="dxa"/>
            <w:shd w:val="clear" w:color="auto" w:fill="auto"/>
          </w:tcPr>
          <w:p w:rsidR="00D37346" w:rsidRPr="00A57F14" w:rsidRDefault="00D37346" w:rsidP="006C3D97">
            <w:pPr>
              <w:pStyle w:val="ConsPlusNormal"/>
              <w:ind w:firstLine="0"/>
              <w:jc w:val="both"/>
              <w:rPr>
                <w:rFonts w:ascii="Times New Roman" w:hAnsi="Times New Roman" w:cs="Times New Roman"/>
                <w:sz w:val="28"/>
                <w:szCs w:val="28"/>
              </w:rPr>
            </w:pPr>
            <w:r w:rsidRPr="00A57F14">
              <w:rPr>
                <w:rFonts w:ascii="Times New Roman" w:hAnsi="Times New Roman" w:cs="Times New Roman"/>
                <w:sz w:val="28"/>
                <w:szCs w:val="28"/>
              </w:rPr>
              <w:t xml:space="preserve">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 xml:space="preserve">» </w:t>
            </w:r>
          </w:p>
        </w:tc>
      </w:tr>
      <w:tr w:rsidR="00D37346" w:rsidRPr="00A57F14" w:rsidTr="006C3D97">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 xml:space="preserve">Ответственный        исполнитель </w:t>
            </w:r>
          </w:p>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подпрограммы</w:t>
            </w:r>
          </w:p>
        </w:tc>
        <w:tc>
          <w:tcPr>
            <w:tcW w:w="5635" w:type="dxa"/>
            <w:shd w:val="clear" w:color="auto" w:fill="auto"/>
          </w:tcPr>
          <w:p w:rsidR="00D37346" w:rsidRPr="00A57F14" w:rsidRDefault="00D37346" w:rsidP="006C3D97">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Администрации Наровчатского района Пензенской области  </w:t>
            </w:r>
          </w:p>
        </w:tc>
      </w:tr>
      <w:tr w:rsidR="00D37346" w:rsidRPr="00A57F14" w:rsidTr="006C3D97">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Pr>
                <w:rFonts w:ascii="Times New Roman" w:hAnsi="Times New Roman" w:cs="Times New Roman"/>
                <w:sz w:val="28"/>
                <w:szCs w:val="28"/>
              </w:rPr>
              <w:t>Соисполнители</w:t>
            </w:r>
            <w:r w:rsidRPr="00A57F14">
              <w:rPr>
                <w:rFonts w:ascii="Times New Roman" w:hAnsi="Times New Roman" w:cs="Times New Roman"/>
                <w:sz w:val="28"/>
                <w:szCs w:val="28"/>
              </w:rPr>
              <w:t xml:space="preserve">       подпрограммы               </w:t>
            </w:r>
          </w:p>
          <w:p w:rsidR="00D37346" w:rsidRPr="00A57F14" w:rsidRDefault="00D37346" w:rsidP="006C3D97">
            <w:pPr>
              <w:pStyle w:val="ConsPlusCell"/>
              <w:rPr>
                <w:rFonts w:ascii="Times New Roman" w:hAnsi="Times New Roman" w:cs="Times New Roman"/>
                <w:sz w:val="28"/>
                <w:szCs w:val="28"/>
              </w:rPr>
            </w:pPr>
          </w:p>
          <w:p w:rsidR="00D37346" w:rsidRPr="00A57F14" w:rsidRDefault="00D37346" w:rsidP="006C3D97">
            <w:pPr>
              <w:pStyle w:val="ConsPlusNormal"/>
              <w:jc w:val="center"/>
              <w:rPr>
                <w:rFonts w:ascii="Times New Roman" w:hAnsi="Times New Roman" w:cs="Times New Roman"/>
                <w:sz w:val="28"/>
                <w:szCs w:val="28"/>
              </w:rPr>
            </w:pPr>
          </w:p>
        </w:tc>
        <w:tc>
          <w:tcPr>
            <w:tcW w:w="5635" w:type="dxa"/>
            <w:shd w:val="clear" w:color="auto" w:fill="auto"/>
          </w:tcPr>
          <w:p w:rsidR="00D37346" w:rsidRPr="00A57F14" w:rsidRDefault="00D37346" w:rsidP="006C3D97">
            <w:pPr>
              <w:pStyle w:val="ConsPlusNormal"/>
              <w:ind w:firstLine="33"/>
              <w:jc w:val="both"/>
              <w:rPr>
                <w:rFonts w:ascii="Times New Roman" w:hAnsi="Times New Roman" w:cs="Times New Roman"/>
                <w:sz w:val="28"/>
                <w:szCs w:val="28"/>
              </w:rPr>
            </w:pPr>
            <w:r>
              <w:rPr>
                <w:rFonts w:ascii="Times New Roman" w:hAnsi="Times New Roman" w:cs="Times New Roman"/>
                <w:sz w:val="28"/>
                <w:szCs w:val="28"/>
              </w:rPr>
              <w:t>О</w:t>
            </w:r>
            <w:r w:rsidRPr="00A57F14">
              <w:rPr>
                <w:rFonts w:ascii="Times New Roman" w:hAnsi="Times New Roman" w:cs="Times New Roman"/>
                <w:sz w:val="28"/>
                <w:szCs w:val="28"/>
              </w:rPr>
              <w:t xml:space="preserve">рганы местного самоуправления </w:t>
            </w:r>
            <w:r>
              <w:rPr>
                <w:rFonts w:ascii="Times New Roman" w:hAnsi="Times New Roman" w:cs="Times New Roman"/>
                <w:sz w:val="28"/>
                <w:szCs w:val="28"/>
              </w:rPr>
              <w:t>Наровчатского района (по согласованию),  муниципальные</w:t>
            </w:r>
            <w:r w:rsidRPr="00A57F14">
              <w:rPr>
                <w:rFonts w:ascii="Times New Roman" w:hAnsi="Times New Roman" w:cs="Times New Roman"/>
                <w:sz w:val="28"/>
                <w:szCs w:val="28"/>
              </w:rPr>
              <w:t xml:space="preserve">  учреждения культуры</w:t>
            </w:r>
          </w:p>
        </w:tc>
      </w:tr>
      <w:tr w:rsidR="00D37346" w:rsidRPr="00A57F14" w:rsidTr="006C3D97">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Цел</w:t>
            </w:r>
            <w:r>
              <w:rPr>
                <w:rFonts w:ascii="Times New Roman" w:hAnsi="Times New Roman" w:cs="Times New Roman"/>
                <w:sz w:val="28"/>
                <w:szCs w:val="28"/>
              </w:rPr>
              <w:t>и</w:t>
            </w:r>
            <w:r w:rsidRPr="00A57F14">
              <w:rPr>
                <w:rFonts w:ascii="Times New Roman" w:hAnsi="Times New Roman" w:cs="Times New Roman"/>
                <w:sz w:val="28"/>
                <w:szCs w:val="28"/>
              </w:rPr>
              <w:t xml:space="preserve"> подпрограммы          </w:t>
            </w:r>
          </w:p>
        </w:tc>
        <w:tc>
          <w:tcPr>
            <w:tcW w:w="5635"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обеспечение прав граждан на участие в культурной  жизни, реализация творческого потенциала нации</w:t>
            </w:r>
          </w:p>
        </w:tc>
      </w:tr>
      <w:tr w:rsidR="00D37346" w:rsidRPr="00A57F14" w:rsidTr="00E534A7">
        <w:trPr>
          <w:trHeight w:val="3276"/>
        </w:trPr>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Задачи подпрограммы</w:t>
            </w:r>
          </w:p>
        </w:tc>
        <w:tc>
          <w:tcPr>
            <w:tcW w:w="5635" w:type="dxa"/>
            <w:shd w:val="clear" w:color="auto" w:fill="auto"/>
          </w:tcPr>
          <w:p w:rsidR="00D37346" w:rsidRPr="00A57F14" w:rsidRDefault="00D37346" w:rsidP="006C3D97">
            <w:pPr>
              <w:pStyle w:val="ConsPlusCell"/>
              <w:tabs>
                <w:tab w:val="left" w:pos="317"/>
              </w:tabs>
              <w:rPr>
                <w:rFonts w:ascii="Times New Roman" w:hAnsi="Times New Roman" w:cs="Times New Roman"/>
                <w:sz w:val="28"/>
                <w:szCs w:val="28"/>
              </w:rPr>
            </w:pPr>
            <w:r w:rsidRPr="00A57F14">
              <w:rPr>
                <w:rFonts w:ascii="Times New Roman" w:hAnsi="Times New Roman" w:cs="Times New Roman"/>
                <w:sz w:val="28"/>
                <w:szCs w:val="28"/>
              </w:rPr>
              <w:t xml:space="preserve"> создание условий для </w:t>
            </w:r>
            <w:proofErr w:type="spellStart"/>
            <w:r w:rsidRPr="00A57F14">
              <w:rPr>
                <w:rFonts w:ascii="Times New Roman" w:hAnsi="Times New Roman" w:cs="Times New Roman"/>
                <w:sz w:val="28"/>
                <w:szCs w:val="28"/>
              </w:rPr>
              <w:t>кинопоказа</w:t>
            </w:r>
            <w:proofErr w:type="spellEnd"/>
            <w:r w:rsidRPr="00A57F14">
              <w:rPr>
                <w:rFonts w:ascii="Times New Roman" w:hAnsi="Times New Roman" w:cs="Times New Roman"/>
                <w:sz w:val="28"/>
                <w:szCs w:val="28"/>
              </w:rPr>
              <w:t xml:space="preserve"> лучших отечественных фильмов;</w:t>
            </w:r>
          </w:p>
          <w:p w:rsidR="00D37346" w:rsidRPr="00A57F14" w:rsidRDefault="00D37346" w:rsidP="006C3D97">
            <w:pPr>
              <w:pStyle w:val="ConsPlusCell"/>
              <w:tabs>
                <w:tab w:val="left" w:pos="0"/>
                <w:tab w:val="left" w:pos="33"/>
                <w:tab w:val="left" w:pos="317"/>
              </w:tabs>
              <w:rPr>
                <w:rFonts w:ascii="Times New Roman" w:hAnsi="Times New Roman" w:cs="Times New Roman"/>
                <w:sz w:val="28"/>
                <w:szCs w:val="28"/>
              </w:rPr>
            </w:pPr>
            <w:r w:rsidRPr="00A57F14">
              <w:rPr>
                <w:rFonts w:ascii="Times New Roman" w:hAnsi="Times New Roman" w:cs="Times New Roman"/>
                <w:sz w:val="28"/>
                <w:szCs w:val="28"/>
              </w:rPr>
              <w:t>создание условий для сохранения и развития   традиционной народной культуры, нематериального  ку</w:t>
            </w:r>
            <w:r>
              <w:rPr>
                <w:rFonts w:ascii="Times New Roman" w:hAnsi="Times New Roman" w:cs="Times New Roman"/>
                <w:sz w:val="28"/>
                <w:szCs w:val="28"/>
              </w:rPr>
              <w:t>льтурного наследия народов, проживающих на территории Наровчатского района</w:t>
            </w:r>
            <w:r w:rsidRPr="00A57F14">
              <w:rPr>
                <w:rFonts w:ascii="Times New Roman" w:hAnsi="Times New Roman" w:cs="Times New Roman"/>
                <w:sz w:val="28"/>
                <w:szCs w:val="28"/>
              </w:rPr>
              <w:t>;</w:t>
            </w:r>
          </w:p>
          <w:p w:rsidR="00D37346" w:rsidRPr="00A57F14" w:rsidRDefault="00D37346" w:rsidP="006C3D97">
            <w:pPr>
              <w:pStyle w:val="ConsPlusCell"/>
              <w:tabs>
                <w:tab w:val="left" w:pos="317"/>
              </w:tabs>
              <w:rPr>
                <w:rFonts w:ascii="Times New Roman" w:hAnsi="Times New Roman" w:cs="Times New Roman"/>
                <w:sz w:val="28"/>
                <w:szCs w:val="28"/>
              </w:rPr>
            </w:pPr>
            <w:r w:rsidRPr="00A57F14">
              <w:rPr>
                <w:rFonts w:ascii="Times New Roman" w:hAnsi="Times New Roman" w:cs="Times New Roman"/>
                <w:sz w:val="28"/>
                <w:szCs w:val="28"/>
              </w:rPr>
              <w:t xml:space="preserve">создание условий для поддержки творческих инициатив </w:t>
            </w:r>
            <w:r>
              <w:rPr>
                <w:rFonts w:ascii="Times New Roman" w:hAnsi="Times New Roman" w:cs="Times New Roman"/>
                <w:sz w:val="28"/>
                <w:szCs w:val="28"/>
              </w:rPr>
              <w:t xml:space="preserve">населения, творческих союзов,  </w:t>
            </w:r>
            <w:r w:rsidRPr="00A57F14">
              <w:rPr>
                <w:rFonts w:ascii="Times New Roman" w:hAnsi="Times New Roman" w:cs="Times New Roman"/>
                <w:sz w:val="28"/>
                <w:szCs w:val="28"/>
              </w:rPr>
              <w:t xml:space="preserve"> организаций в сфере культуры;</w:t>
            </w:r>
          </w:p>
        </w:tc>
      </w:tr>
      <w:tr w:rsidR="00D37346" w:rsidRPr="00A57F14" w:rsidTr="006C3D97">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Целевые    показатели подпрограммы</w:t>
            </w:r>
          </w:p>
        </w:tc>
        <w:tc>
          <w:tcPr>
            <w:tcW w:w="5635"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 xml:space="preserve">удельный вес населения, участвующего в платных </w:t>
            </w:r>
            <w:proofErr w:type="spellStart"/>
            <w:r w:rsidRPr="00A57F14">
              <w:rPr>
                <w:rFonts w:ascii="Times New Roman" w:hAnsi="Times New Roman" w:cs="Times New Roman"/>
                <w:sz w:val="28"/>
                <w:szCs w:val="28"/>
              </w:rPr>
              <w:t>культурно-досуговых</w:t>
            </w:r>
            <w:proofErr w:type="spellEnd"/>
            <w:r w:rsidRPr="00A57F14">
              <w:rPr>
                <w:rFonts w:ascii="Times New Roman" w:hAnsi="Times New Roman" w:cs="Times New Roman"/>
                <w:sz w:val="28"/>
                <w:szCs w:val="28"/>
              </w:rPr>
              <w:t xml:space="preserve"> мероприятиях, проводимых   муниципальными учреждениями культуры; </w:t>
            </w:r>
          </w:p>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среднее число участников клубных формиро</w:t>
            </w:r>
            <w:r w:rsidRPr="00A57F14">
              <w:rPr>
                <w:rFonts w:ascii="Times New Roman" w:hAnsi="Times New Roman" w:cs="Times New Roman"/>
                <w:sz w:val="28"/>
                <w:szCs w:val="28"/>
              </w:rPr>
              <w:softHyphen/>
              <w:t>ваний  в расчете на 1 тыс. чело</w:t>
            </w:r>
            <w:r w:rsidRPr="00A57F14">
              <w:rPr>
                <w:rFonts w:ascii="Times New Roman" w:hAnsi="Times New Roman" w:cs="Times New Roman"/>
                <w:sz w:val="28"/>
                <w:szCs w:val="28"/>
              </w:rPr>
              <w:softHyphen/>
              <w:t>век населения;</w:t>
            </w:r>
          </w:p>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доля детей, привлекаемых к участию в твор</w:t>
            </w:r>
            <w:r w:rsidRPr="00A57F14">
              <w:rPr>
                <w:rFonts w:ascii="Times New Roman" w:hAnsi="Times New Roman" w:cs="Times New Roman"/>
                <w:sz w:val="28"/>
                <w:szCs w:val="28"/>
              </w:rPr>
              <w:softHyphen/>
              <w:t>ческих   мероприятиях, от общего числа детей</w:t>
            </w:r>
          </w:p>
        </w:tc>
      </w:tr>
      <w:tr w:rsidR="00D37346" w:rsidRPr="00A57F14" w:rsidTr="006C3D97">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Pr>
                <w:rFonts w:ascii="Times New Roman" w:hAnsi="Times New Roman" w:cs="Times New Roman"/>
                <w:sz w:val="28"/>
                <w:szCs w:val="28"/>
              </w:rPr>
              <w:t xml:space="preserve">Сроки  и этапы реализации   </w:t>
            </w:r>
            <w:r w:rsidRPr="00A57F14">
              <w:rPr>
                <w:rFonts w:ascii="Times New Roman" w:hAnsi="Times New Roman" w:cs="Times New Roman"/>
                <w:sz w:val="28"/>
                <w:szCs w:val="28"/>
              </w:rPr>
              <w:t>подпрограммы</w:t>
            </w:r>
            <w:r>
              <w:rPr>
                <w:rFonts w:ascii="Times New Roman" w:hAnsi="Times New Roman" w:cs="Times New Roman"/>
                <w:sz w:val="28"/>
                <w:szCs w:val="28"/>
              </w:rPr>
              <w:t xml:space="preserve"> (по годам)</w:t>
            </w:r>
            <w:r w:rsidRPr="00A57F14">
              <w:rPr>
                <w:rFonts w:ascii="Times New Roman" w:hAnsi="Times New Roman" w:cs="Times New Roman"/>
                <w:sz w:val="28"/>
                <w:szCs w:val="28"/>
              </w:rPr>
              <w:t xml:space="preserve">               </w:t>
            </w:r>
          </w:p>
          <w:p w:rsidR="00D37346" w:rsidRPr="00A57F14" w:rsidRDefault="00D37346" w:rsidP="006C3D97">
            <w:pPr>
              <w:pStyle w:val="ConsPlusCell"/>
              <w:rPr>
                <w:rFonts w:ascii="Times New Roman" w:hAnsi="Times New Roman" w:cs="Times New Roman"/>
                <w:sz w:val="28"/>
                <w:szCs w:val="28"/>
              </w:rPr>
            </w:pPr>
          </w:p>
        </w:tc>
        <w:tc>
          <w:tcPr>
            <w:tcW w:w="5635"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 xml:space="preserve">2014 - 2020 годы </w:t>
            </w:r>
          </w:p>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 xml:space="preserve">I этап –2014-2015 годы </w:t>
            </w:r>
          </w:p>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II этап – 2016-2018 годы</w:t>
            </w:r>
          </w:p>
          <w:p w:rsidR="00D37346"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lastRenderedPageBreak/>
              <w:t>III этап -  2019-2020 годы</w:t>
            </w:r>
          </w:p>
          <w:p w:rsidR="00943369" w:rsidRDefault="00943369" w:rsidP="00943369">
            <w:pPr>
              <w:pStyle w:val="ConsPlusCell"/>
              <w:rPr>
                <w:rFonts w:ascii="Times New Roman" w:hAnsi="Times New Roman" w:cs="Times New Roman"/>
                <w:sz w:val="28"/>
                <w:szCs w:val="28"/>
              </w:rPr>
            </w:pPr>
            <w:r>
              <w:rPr>
                <w:rFonts w:ascii="Times New Roman" w:hAnsi="Times New Roman" w:cs="Times New Roman"/>
                <w:sz w:val="28"/>
                <w:szCs w:val="28"/>
                <w:lang w:val="en-US"/>
              </w:rPr>
              <w:t>IV</w:t>
            </w:r>
            <w:r w:rsidRPr="00A57F14">
              <w:rPr>
                <w:rFonts w:ascii="Times New Roman" w:hAnsi="Times New Roman" w:cs="Times New Roman"/>
                <w:sz w:val="28"/>
                <w:szCs w:val="28"/>
              </w:rPr>
              <w:t xml:space="preserve"> этап -  20</w:t>
            </w:r>
            <w:r w:rsidRPr="006B309F">
              <w:rPr>
                <w:rFonts w:ascii="Times New Roman" w:hAnsi="Times New Roman" w:cs="Times New Roman"/>
                <w:sz w:val="28"/>
                <w:szCs w:val="28"/>
              </w:rPr>
              <w:t>21</w:t>
            </w:r>
            <w:r w:rsidRPr="00A57F14">
              <w:rPr>
                <w:rFonts w:ascii="Times New Roman" w:hAnsi="Times New Roman" w:cs="Times New Roman"/>
                <w:sz w:val="28"/>
                <w:szCs w:val="28"/>
              </w:rPr>
              <w:t>-202</w:t>
            </w:r>
            <w:r w:rsidRPr="006B309F">
              <w:rPr>
                <w:rFonts w:ascii="Times New Roman" w:hAnsi="Times New Roman" w:cs="Times New Roman"/>
                <w:sz w:val="28"/>
                <w:szCs w:val="28"/>
              </w:rPr>
              <w:t>2</w:t>
            </w:r>
            <w:r w:rsidRPr="00A57F14">
              <w:rPr>
                <w:rFonts w:ascii="Times New Roman" w:hAnsi="Times New Roman" w:cs="Times New Roman"/>
                <w:sz w:val="28"/>
                <w:szCs w:val="28"/>
              </w:rPr>
              <w:t xml:space="preserve"> годы</w:t>
            </w:r>
          </w:p>
          <w:p w:rsidR="00943369" w:rsidRPr="00A57F14" w:rsidRDefault="00943369" w:rsidP="006C3D97">
            <w:pPr>
              <w:pStyle w:val="ConsPlusCell"/>
              <w:rPr>
                <w:rFonts w:ascii="Times New Roman" w:hAnsi="Times New Roman" w:cs="Times New Roman"/>
                <w:color w:val="FF0000"/>
                <w:sz w:val="28"/>
                <w:szCs w:val="28"/>
              </w:rPr>
            </w:pPr>
          </w:p>
        </w:tc>
      </w:tr>
      <w:tr w:rsidR="00D37346" w:rsidRPr="00A57F14" w:rsidTr="00943369">
        <w:trPr>
          <w:trHeight w:val="5263"/>
        </w:trPr>
        <w:tc>
          <w:tcPr>
            <w:tcW w:w="3936" w:type="dxa"/>
            <w:shd w:val="clear" w:color="auto" w:fill="auto"/>
          </w:tcPr>
          <w:p w:rsidR="00D37346" w:rsidRPr="00A57F14" w:rsidRDefault="00D37346" w:rsidP="006C3D97">
            <w:pPr>
              <w:pStyle w:val="ConsPlusCell"/>
              <w:rPr>
                <w:rFonts w:ascii="Times New Roman" w:hAnsi="Times New Roman" w:cs="Times New Roman"/>
                <w:sz w:val="28"/>
                <w:szCs w:val="28"/>
              </w:rPr>
            </w:pPr>
            <w:r w:rsidRPr="00A57F14">
              <w:rPr>
                <w:rStyle w:val="af7"/>
                <w:rFonts w:ascii="Times New Roman" w:hAnsi="Times New Roman"/>
                <w:b w:val="0"/>
                <w:bCs w:val="0"/>
                <w:sz w:val="28"/>
                <w:szCs w:val="28"/>
              </w:rPr>
              <w:lastRenderedPageBreak/>
              <w:t>Объем и источники финансирования подпрограммы (по годам)</w:t>
            </w:r>
          </w:p>
        </w:tc>
        <w:tc>
          <w:tcPr>
            <w:tcW w:w="5635" w:type="dxa"/>
            <w:shd w:val="clear" w:color="auto" w:fill="auto"/>
          </w:tcPr>
          <w:p w:rsidR="00D37346" w:rsidRPr="0095328F" w:rsidRDefault="00D37346" w:rsidP="006C3D97">
            <w:pPr>
              <w:rPr>
                <w:sz w:val="28"/>
                <w:szCs w:val="28"/>
              </w:rPr>
            </w:pPr>
            <w:r w:rsidRPr="0095328F">
              <w:rPr>
                <w:sz w:val="28"/>
                <w:szCs w:val="28"/>
              </w:rPr>
              <w:t>Общий объем бюджетных ассигнований бюджета Наровчатск</w:t>
            </w:r>
            <w:r w:rsidR="006B309F">
              <w:rPr>
                <w:sz w:val="28"/>
                <w:szCs w:val="28"/>
              </w:rPr>
              <w:t>ого</w:t>
            </w:r>
            <w:r w:rsidRPr="0095328F">
              <w:rPr>
                <w:sz w:val="28"/>
                <w:szCs w:val="28"/>
              </w:rPr>
              <w:t xml:space="preserve"> район</w:t>
            </w:r>
            <w:r w:rsidR="006B309F">
              <w:rPr>
                <w:sz w:val="28"/>
                <w:szCs w:val="28"/>
              </w:rPr>
              <w:t>а</w:t>
            </w:r>
            <w:r w:rsidRPr="0095328F">
              <w:rPr>
                <w:sz w:val="28"/>
                <w:szCs w:val="28"/>
              </w:rPr>
              <w:t xml:space="preserve"> на реализацию подпрограммы составляет – </w:t>
            </w:r>
            <w:r w:rsidR="003A7E41">
              <w:rPr>
                <w:sz w:val="28"/>
                <w:szCs w:val="28"/>
              </w:rPr>
              <w:t>1002,9</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6C3D97">
            <w:pPr>
              <w:rPr>
                <w:sz w:val="28"/>
                <w:szCs w:val="28"/>
              </w:rPr>
            </w:pPr>
            <w:r w:rsidRPr="0095328F">
              <w:rPr>
                <w:sz w:val="28"/>
                <w:szCs w:val="28"/>
              </w:rPr>
              <w:t>бюджетные ассигнования  на реализацию подпрограммы по годам распределяются в следующих объемах:</w:t>
            </w:r>
          </w:p>
          <w:p w:rsidR="00D37346" w:rsidRPr="0095328F" w:rsidRDefault="00D37346" w:rsidP="006C3D97">
            <w:pPr>
              <w:ind w:left="709"/>
              <w:rPr>
                <w:sz w:val="28"/>
                <w:szCs w:val="28"/>
              </w:rPr>
            </w:pPr>
            <w:r w:rsidRPr="0095328F">
              <w:rPr>
                <w:sz w:val="28"/>
                <w:szCs w:val="28"/>
              </w:rPr>
              <w:t xml:space="preserve">2014 год –  </w:t>
            </w:r>
            <w:r w:rsidR="0093494F">
              <w:rPr>
                <w:sz w:val="28"/>
                <w:szCs w:val="28"/>
              </w:rPr>
              <w:t>126</w:t>
            </w:r>
            <w:r w:rsidRPr="0095328F">
              <w:rPr>
                <w:sz w:val="28"/>
                <w:szCs w:val="28"/>
              </w:rPr>
              <w:t>,0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 xml:space="preserve">2015 год –  </w:t>
            </w:r>
            <w:r w:rsidR="003A7E41">
              <w:rPr>
                <w:sz w:val="28"/>
                <w:szCs w:val="28"/>
              </w:rPr>
              <w:t>10</w:t>
            </w:r>
            <w:r w:rsidRPr="0095328F">
              <w:rPr>
                <w:sz w:val="28"/>
                <w:szCs w:val="28"/>
              </w:rPr>
              <w:t>,0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 xml:space="preserve">2016 год –  </w:t>
            </w:r>
            <w:r w:rsidR="0093494F">
              <w:rPr>
                <w:sz w:val="28"/>
                <w:szCs w:val="28"/>
              </w:rPr>
              <w:t>126</w:t>
            </w:r>
            <w:r w:rsidRPr="0095328F">
              <w:rPr>
                <w:sz w:val="28"/>
                <w:szCs w:val="28"/>
              </w:rPr>
              <w:t>,0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2017 год –</w:t>
            </w:r>
            <w:r w:rsidR="0093494F">
              <w:rPr>
                <w:sz w:val="28"/>
                <w:szCs w:val="28"/>
              </w:rPr>
              <w:t xml:space="preserve">  126</w:t>
            </w:r>
            <w:r w:rsidRPr="0095328F">
              <w:rPr>
                <w:sz w:val="28"/>
                <w:szCs w:val="28"/>
              </w:rPr>
              <w:t>,0  тыс</w:t>
            </w:r>
            <w:proofErr w:type="gramStart"/>
            <w:r w:rsidRPr="0095328F">
              <w:rPr>
                <w:sz w:val="28"/>
                <w:szCs w:val="28"/>
              </w:rPr>
              <w:t>.р</w:t>
            </w:r>
            <w:proofErr w:type="gramEnd"/>
            <w:r w:rsidRPr="0095328F">
              <w:rPr>
                <w:sz w:val="28"/>
                <w:szCs w:val="28"/>
              </w:rPr>
              <w:t xml:space="preserve">уб. </w:t>
            </w:r>
          </w:p>
          <w:p w:rsidR="00D37346" w:rsidRPr="0095328F" w:rsidRDefault="00D37346" w:rsidP="006C3D97">
            <w:pPr>
              <w:ind w:left="709"/>
              <w:rPr>
                <w:sz w:val="28"/>
                <w:szCs w:val="28"/>
              </w:rPr>
            </w:pPr>
            <w:r w:rsidRPr="0095328F">
              <w:rPr>
                <w:sz w:val="28"/>
                <w:szCs w:val="28"/>
              </w:rPr>
              <w:t xml:space="preserve">2018 год – </w:t>
            </w:r>
            <w:r w:rsidR="0093494F">
              <w:rPr>
                <w:sz w:val="28"/>
                <w:szCs w:val="28"/>
              </w:rPr>
              <w:t xml:space="preserve"> </w:t>
            </w:r>
            <w:r w:rsidRPr="0095328F">
              <w:rPr>
                <w:sz w:val="28"/>
                <w:szCs w:val="28"/>
              </w:rPr>
              <w:t>1</w:t>
            </w:r>
            <w:r w:rsidR="003A7E41">
              <w:rPr>
                <w:sz w:val="28"/>
                <w:szCs w:val="28"/>
              </w:rPr>
              <w:t>10</w:t>
            </w:r>
            <w:r w:rsidRPr="0095328F">
              <w:rPr>
                <w:sz w:val="28"/>
                <w:szCs w:val="28"/>
              </w:rPr>
              <w:t>,</w:t>
            </w:r>
            <w:r w:rsidR="003A7E41">
              <w:rPr>
                <w:sz w:val="28"/>
                <w:szCs w:val="28"/>
              </w:rPr>
              <w:t>9</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D37346" w:rsidRPr="0095328F" w:rsidRDefault="00D37346" w:rsidP="006C3D97">
            <w:pPr>
              <w:ind w:left="709"/>
              <w:rPr>
                <w:sz w:val="28"/>
                <w:szCs w:val="28"/>
              </w:rPr>
            </w:pPr>
            <w:r w:rsidRPr="0095328F">
              <w:rPr>
                <w:sz w:val="28"/>
                <w:szCs w:val="28"/>
              </w:rPr>
              <w:t xml:space="preserve">2019 год – </w:t>
            </w:r>
            <w:r w:rsidR="0093494F">
              <w:rPr>
                <w:sz w:val="28"/>
                <w:szCs w:val="28"/>
              </w:rPr>
              <w:t xml:space="preserve"> </w:t>
            </w:r>
            <w:r w:rsidRPr="0095328F">
              <w:rPr>
                <w:sz w:val="28"/>
                <w:szCs w:val="28"/>
              </w:rPr>
              <w:t>126,0  тыс</w:t>
            </w:r>
            <w:proofErr w:type="gramStart"/>
            <w:r w:rsidRPr="0095328F">
              <w:rPr>
                <w:sz w:val="28"/>
                <w:szCs w:val="28"/>
              </w:rPr>
              <w:t>.р</w:t>
            </w:r>
            <w:proofErr w:type="gramEnd"/>
            <w:r w:rsidRPr="0095328F">
              <w:rPr>
                <w:sz w:val="28"/>
                <w:szCs w:val="28"/>
              </w:rPr>
              <w:t xml:space="preserve">уб. </w:t>
            </w:r>
          </w:p>
          <w:p w:rsidR="00D37346" w:rsidRPr="006B309F" w:rsidRDefault="00D37346" w:rsidP="006C3D97">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2020 год –</w:t>
            </w:r>
            <w:r w:rsidR="0093494F">
              <w:rPr>
                <w:rFonts w:ascii="Times New Roman" w:hAnsi="Times New Roman" w:cs="Times New Roman"/>
                <w:sz w:val="28"/>
                <w:szCs w:val="28"/>
              </w:rPr>
              <w:t xml:space="preserve"> </w:t>
            </w:r>
            <w:r w:rsidRPr="0095328F">
              <w:rPr>
                <w:rFonts w:ascii="Times New Roman" w:hAnsi="Times New Roman" w:cs="Times New Roman"/>
                <w:sz w:val="28"/>
                <w:szCs w:val="28"/>
              </w:rPr>
              <w:t>126,0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943369" w:rsidRPr="00943369" w:rsidRDefault="00943369" w:rsidP="00943369">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sidRPr="00943369">
              <w:rPr>
                <w:rFonts w:ascii="Times New Roman" w:hAnsi="Times New Roman" w:cs="Times New Roman"/>
                <w:sz w:val="28"/>
                <w:szCs w:val="28"/>
              </w:rPr>
              <w:t>1</w:t>
            </w:r>
            <w:r w:rsidRPr="0095328F">
              <w:rPr>
                <w:rFonts w:ascii="Times New Roman" w:hAnsi="Times New Roman" w:cs="Times New Roman"/>
                <w:sz w:val="28"/>
                <w:szCs w:val="28"/>
              </w:rPr>
              <w:t xml:space="preserve"> год –</w:t>
            </w:r>
            <w:r w:rsidR="0093494F">
              <w:rPr>
                <w:rFonts w:ascii="Times New Roman" w:hAnsi="Times New Roman" w:cs="Times New Roman"/>
                <w:sz w:val="28"/>
                <w:szCs w:val="28"/>
              </w:rPr>
              <w:t xml:space="preserve"> </w:t>
            </w:r>
            <w:r w:rsidRPr="0095328F">
              <w:rPr>
                <w:rFonts w:ascii="Times New Roman" w:hAnsi="Times New Roman" w:cs="Times New Roman"/>
                <w:sz w:val="28"/>
                <w:szCs w:val="28"/>
              </w:rPr>
              <w:t>126,0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943369" w:rsidRPr="00943369" w:rsidRDefault="00943369" w:rsidP="00943369">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sidRPr="00943369">
              <w:rPr>
                <w:rFonts w:ascii="Times New Roman" w:hAnsi="Times New Roman" w:cs="Times New Roman"/>
                <w:sz w:val="28"/>
                <w:szCs w:val="28"/>
              </w:rPr>
              <w:t>2</w:t>
            </w:r>
            <w:r w:rsidRPr="0095328F">
              <w:rPr>
                <w:rFonts w:ascii="Times New Roman" w:hAnsi="Times New Roman" w:cs="Times New Roman"/>
                <w:sz w:val="28"/>
                <w:szCs w:val="28"/>
              </w:rPr>
              <w:t xml:space="preserve"> год –</w:t>
            </w:r>
            <w:r w:rsidR="0093494F">
              <w:rPr>
                <w:rFonts w:ascii="Times New Roman" w:hAnsi="Times New Roman" w:cs="Times New Roman"/>
                <w:sz w:val="28"/>
                <w:szCs w:val="28"/>
              </w:rPr>
              <w:t xml:space="preserve"> </w:t>
            </w:r>
            <w:r w:rsidRPr="0095328F">
              <w:rPr>
                <w:rFonts w:ascii="Times New Roman" w:hAnsi="Times New Roman" w:cs="Times New Roman"/>
                <w:sz w:val="28"/>
                <w:szCs w:val="28"/>
              </w:rPr>
              <w:t>126,0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943369" w:rsidRPr="00943369" w:rsidRDefault="00943369" w:rsidP="006C3D97">
            <w:pPr>
              <w:pStyle w:val="ConsPlusNormal"/>
              <w:ind w:firstLine="709"/>
              <w:jc w:val="both"/>
              <w:rPr>
                <w:rFonts w:ascii="Times New Roman" w:hAnsi="Times New Roman" w:cs="Times New Roman"/>
                <w:sz w:val="28"/>
                <w:szCs w:val="28"/>
              </w:rPr>
            </w:pPr>
          </w:p>
        </w:tc>
      </w:tr>
    </w:tbl>
    <w:p w:rsidR="00D37346" w:rsidRPr="00A57F14" w:rsidRDefault="00D37346" w:rsidP="00D37346">
      <w:pPr>
        <w:pStyle w:val="ConsPlusCell"/>
        <w:rPr>
          <w:rFonts w:ascii="Times New Roman" w:hAnsi="Times New Roman" w:cs="Times New Roman"/>
          <w:sz w:val="28"/>
          <w:szCs w:val="28"/>
        </w:rPr>
      </w:pPr>
    </w:p>
    <w:p w:rsidR="00D37346" w:rsidRPr="00A57F14" w:rsidRDefault="00D37346" w:rsidP="00D37346">
      <w:pPr>
        <w:pStyle w:val="ConsPlusCell"/>
        <w:rPr>
          <w:rFonts w:ascii="Times New Roman" w:hAnsi="Times New Roman" w:cs="Times New Roman"/>
          <w:sz w:val="28"/>
          <w:szCs w:val="28"/>
        </w:rPr>
      </w:pPr>
    </w:p>
    <w:p w:rsidR="00D37346" w:rsidRPr="0084336D" w:rsidRDefault="00D37346" w:rsidP="00D37346">
      <w:pPr>
        <w:pStyle w:val="ConsPlusCell"/>
        <w:jc w:val="center"/>
        <w:rPr>
          <w:rFonts w:ascii="Times New Roman" w:hAnsi="Times New Roman" w:cs="Times New Roman"/>
          <w:b/>
          <w:sz w:val="28"/>
          <w:szCs w:val="28"/>
        </w:rPr>
      </w:pPr>
      <w:r w:rsidRPr="0084336D">
        <w:rPr>
          <w:rFonts w:ascii="Times New Roman" w:hAnsi="Times New Roman" w:cs="Times New Roman"/>
          <w:b/>
          <w:sz w:val="28"/>
          <w:szCs w:val="28"/>
        </w:rPr>
        <w:t>8.2.1. Характеристика сферы реализации подпрограммы, описание основных проблем и обоснование включения в муниципальную программу</w:t>
      </w:r>
    </w:p>
    <w:p w:rsidR="00D37346" w:rsidRPr="00A57F14" w:rsidRDefault="00D37346" w:rsidP="00D37346">
      <w:pPr>
        <w:pStyle w:val="ConsPlusNormal"/>
        <w:jc w:val="center"/>
        <w:rPr>
          <w:rFonts w:ascii="Times New Roman" w:hAnsi="Times New Roman" w:cs="Times New Roman"/>
          <w:sz w:val="28"/>
          <w:szCs w:val="28"/>
        </w:rPr>
      </w:pP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Подпрограмма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направлена на решение задачи 1 </w:t>
      </w:r>
      <w:r>
        <w:rPr>
          <w:rFonts w:ascii="Times New Roman" w:hAnsi="Times New Roman" w:cs="Times New Roman"/>
          <w:sz w:val="28"/>
          <w:szCs w:val="28"/>
        </w:rPr>
        <w:t>«</w:t>
      </w:r>
      <w:r w:rsidRPr="00A57F14">
        <w:rPr>
          <w:rFonts w:ascii="Times New Roman" w:hAnsi="Times New Roman" w:cs="Times New Roman"/>
          <w:sz w:val="28"/>
          <w:szCs w:val="28"/>
        </w:rPr>
        <w:t>Сохранение культурного и исторического наследия народа, обеспечение доступа граждан к культурным ценностям и участию в культурной жизни, реализацию творческого потен</w:t>
      </w:r>
      <w:r>
        <w:rPr>
          <w:rFonts w:ascii="Times New Roman" w:hAnsi="Times New Roman" w:cs="Times New Roman"/>
          <w:sz w:val="28"/>
          <w:szCs w:val="28"/>
        </w:rPr>
        <w:t>циала жителей Наровчатского района»</w:t>
      </w:r>
      <w:r w:rsidRPr="00A57F14">
        <w:rPr>
          <w:rFonts w:ascii="Times New Roman" w:hAnsi="Times New Roman" w:cs="Times New Roman"/>
          <w:sz w:val="28"/>
          <w:szCs w:val="28"/>
        </w:rPr>
        <w:t xml:space="preserve"> Программы.</w:t>
      </w:r>
    </w:p>
    <w:p w:rsidR="00D37346" w:rsidRPr="00A57F14" w:rsidRDefault="00D37346" w:rsidP="00D37346">
      <w:pPr>
        <w:widowControl w:val="0"/>
        <w:autoSpaceDE w:val="0"/>
        <w:autoSpaceDN w:val="0"/>
        <w:adjustRightInd w:val="0"/>
        <w:ind w:firstLine="539"/>
        <w:jc w:val="both"/>
        <w:rPr>
          <w:sz w:val="28"/>
          <w:szCs w:val="28"/>
        </w:rPr>
      </w:pPr>
      <w:r w:rsidRPr="00A57F14">
        <w:rPr>
          <w:sz w:val="28"/>
          <w:szCs w:val="28"/>
        </w:rPr>
        <w:t>Ведущая роль в формировании человеческого потенциала, создающего экономику знаний, отводится сфере культуры, что обусловлено следующими обстоятельствами:</w:t>
      </w:r>
    </w:p>
    <w:p w:rsidR="00D37346" w:rsidRPr="00A57F14" w:rsidRDefault="00D37346" w:rsidP="00D37346">
      <w:pPr>
        <w:widowControl w:val="0"/>
        <w:autoSpaceDE w:val="0"/>
        <w:autoSpaceDN w:val="0"/>
        <w:adjustRightInd w:val="0"/>
        <w:ind w:firstLine="539"/>
        <w:jc w:val="both"/>
        <w:rPr>
          <w:sz w:val="28"/>
          <w:szCs w:val="28"/>
        </w:rPr>
      </w:pPr>
      <w:r w:rsidRPr="00A57F14">
        <w:rPr>
          <w:sz w:val="28"/>
          <w:szCs w:val="28"/>
        </w:rPr>
        <w:t>переход к инновационному типу развития экономики требует повышения профессиональных требований к кадрам, включая уровень интеллектуального и культурного развития, возможного только в культурной среде, позволяющей осознать цели и нравственные ориентиры развития общества;</w:t>
      </w:r>
    </w:p>
    <w:p w:rsidR="00D37346" w:rsidRPr="00A57F14" w:rsidRDefault="00D37346" w:rsidP="00D37346">
      <w:pPr>
        <w:widowControl w:val="0"/>
        <w:autoSpaceDE w:val="0"/>
        <w:autoSpaceDN w:val="0"/>
        <w:adjustRightInd w:val="0"/>
        <w:ind w:firstLine="539"/>
        <w:jc w:val="both"/>
        <w:rPr>
          <w:sz w:val="28"/>
          <w:szCs w:val="28"/>
        </w:rPr>
      </w:pPr>
      <w:r w:rsidRPr="00A57F14">
        <w:rPr>
          <w:sz w:val="28"/>
          <w:szCs w:val="28"/>
        </w:rPr>
        <w:t xml:space="preserve">по мере развития личности растут потребности в ее культурно-творческом самовыражении, освоении накопленных обществом культурных и духовных ценностей. Необходимость в удовлетворении этих потребностей, в свою очередь, стимулирует развитие рынка услуг в сфере культуры. Данные обстоятельства требуют перехода к качественно новому развитию сферы культуры. </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Сфера реализации подпрограммы «Искусство» охватывает:</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создание условий для </w:t>
      </w:r>
      <w:proofErr w:type="spellStart"/>
      <w:r w:rsidRPr="00A57F14">
        <w:rPr>
          <w:rFonts w:ascii="Times New Roman" w:hAnsi="Times New Roman" w:cs="Times New Roman"/>
          <w:sz w:val="28"/>
          <w:szCs w:val="28"/>
        </w:rPr>
        <w:t>кинопоказа</w:t>
      </w:r>
      <w:proofErr w:type="spellEnd"/>
      <w:r w:rsidRPr="00A57F14">
        <w:rPr>
          <w:rFonts w:ascii="Times New Roman" w:hAnsi="Times New Roman" w:cs="Times New Roman"/>
          <w:sz w:val="28"/>
          <w:szCs w:val="28"/>
        </w:rPr>
        <w:t>;</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сохранение и развитие традиционной народной культуры, нематериально</w:t>
      </w:r>
      <w:r>
        <w:rPr>
          <w:rFonts w:ascii="Times New Roman" w:hAnsi="Times New Roman" w:cs="Times New Roman"/>
          <w:sz w:val="28"/>
          <w:szCs w:val="28"/>
        </w:rPr>
        <w:t xml:space="preserve">го </w:t>
      </w:r>
      <w:r>
        <w:rPr>
          <w:rFonts w:ascii="Times New Roman" w:hAnsi="Times New Roman" w:cs="Times New Roman"/>
          <w:sz w:val="28"/>
          <w:szCs w:val="28"/>
        </w:rPr>
        <w:lastRenderedPageBreak/>
        <w:t>культурного наследия народов, проживающих на территории Наровчатского района</w:t>
      </w:r>
      <w:r w:rsidRPr="00A57F14">
        <w:rPr>
          <w:rFonts w:ascii="Times New Roman" w:hAnsi="Times New Roman" w:cs="Times New Roman"/>
          <w:sz w:val="28"/>
          <w:szCs w:val="28"/>
        </w:rPr>
        <w:t>;</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поддержку творческих инициатив населени</w:t>
      </w:r>
      <w:r>
        <w:rPr>
          <w:rFonts w:ascii="Times New Roman" w:hAnsi="Times New Roman" w:cs="Times New Roman"/>
          <w:sz w:val="28"/>
          <w:szCs w:val="28"/>
        </w:rPr>
        <w:t xml:space="preserve">я, а также </w:t>
      </w:r>
      <w:r w:rsidRPr="00A57F14">
        <w:rPr>
          <w:rFonts w:ascii="Times New Roman" w:hAnsi="Times New Roman" w:cs="Times New Roman"/>
          <w:sz w:val="28"/>
          <w:szCs w:val="28"/>
        </w:rPr>
        <w:t xml:space="preserve"> организаций в сфере культуры, творческих союзов;</w:t>
      </w:r>
    </w:p>
    <w:p w:rsidR="00D37346" w:rsidRDefault="00D37346" w:rsidP="00D37346">
      <w:pPr>
        <w:pStyle w:val="ConsPlusNormal"/>
        <w:numPr>
          <w:ilvl w:val="0"/>
          <w:numId w:val="19"/>
        </w:numPr>
        <w:jc w:val="both"/>
        <w:rPr>
          <w:rFonts w:ascii="Times New Roman" w:hAnsi="Times New Roman" w:cs="Times New Roman"/>
          <w:sz w:val="28"/>
          <w:szCs w:val="28"/>
        </w:rPr>
      </w:pPr>
      <w:r w:rsidRPr="00A57F14">
        <w:rPr>
          <w:rFonts w:ascii="Times New Roman" w:hAnsi="Times New Roman" w:cs="Times New Roman"/>
          <w:sz w:val="28"/>
          <w:szCs w:val="28"/>
        </w:rPr>
        <w:t xml:space="preserve">Создание условий для </w:t>
      </w:r>
      <w:proofErr w:type="spellStart"/>
      <w:r w:rsidRPr="00A57F14">
        <w:rPr>
          <w:rFonts w:ascii="Times New Roman" w:hAnsi="Times New Roman" w:cs="Times New Roman"/>
          <w:sz w:val="28"/>
          <w:szCs w:val="28"/>
        </w:rPr>
        <w:t>кинопоказа</w:t>
      </w:r>
      <w:proofErr w:type="spellEnd"/>
      <w:r w:rsidRPr="00A57F14">
        <w:rPr>
          <w:rFonts w:ascii="Times New Roman" w:hAnsi="Times New Roman" w:cs="Times New Roman"/>
          <w:sz w:val="28"/>
          <w:szCs w:val="28"/>
        </w:rPr>
        <w:t xml:space="preserve"> и популяризации лучших </w:t>
      </w:r>
    </w:p>
    <w:p w:rsidR="00D37346" w:rsidRPr="00A57F14" w:rsidRDefault="00D37346" w:rsidP="00D37346">
      <w:pPr>
        <w:pStyle w:val="ConsPlusNormal"/>
        <w:jc w:val="center"/>
        <w:rPr>
          <w:rFonts w:ascii="Times New Roman" w:hAnsi="Times New Roman" w:cs="Times New Roman"/>
          <w:sz w:val="28"/>
          <w:szCs w:val="28"/>
        </w:rPr>
      </w:pPr>
      <w:r w:rsidRPr="00A57F14">
        <w:rPr>
          <w:rFonts w:ascii="Times New Roman" w:hAnsi="Times New Roman" w:cs="Times New Roman"/>
          <w:sz w:val="28"/>
          <w:szCs w:val="28"/>
        </w:rPr>
        <w:t>отечественных фильмов</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Падение интереса к кино во многом объясняется разрушением существовавшей ранее системы проката фильмов. Происходит резкое снижение роли кино и телевидения в приобщении населения к искусству. Снижение требовательности к художественному уровню произведений искусства привело к расширению потока низкопробной литературы, кино, музыки, которые в значительной мере деформировали эстетический вкус населения.</w:t>
      </w:r>
    </w:p>
    <w:p w:rsidR="00D37346" w:rsidRPr="00A57F14" w:rsidRDefault="00D37346" w:rsidP="00D37346">
      <w:pPr>
        <w:pStyle w:val="ConsPlusNormal"/>
        <w:jc w:val="center"/>
        <w:rPr>
          <w:rFonts w:ascii="Times New Roman" w:hAnsi="Times New Roman" w:cs="Times New Roman"/>
          <w:sz w:val="28"/>
          <w:szCs w:val="28"/>
        </w:rPr>
      </w:pPr>
      <w:r>
        <w:rPr>
          <w:rFonts w:ascii="Times New Roman" w:hAnsi="Times New Roman" w:cs="Times New Roman"/>
          <w:sz w:val="28"/>
          <w:szCs w:val="28"/>
        </w:rPr>
        <w:t>2</w:t>
      </w:r>
      <w:r w:rsidRPr="00A57F14">
        <w:rPr>
          <w:rFonts w:ascii="Times New Roman" w:hAnsi="Times New Roman" w:cs="Times New Roman"/>
          <w:sz w:val="28"/>
          <w:szCs w:val="28"/>
        </w:rPr>
        <w:t xml:space="preserve">. Сохранение и развитие </w:t>
      </w:r>
      <w:proofErr w:type="gramStart"/>
      <w:r w:rsidRPr="00A57F14">
        <w:rPr>
          <w:rFonts w:ascii="Times New Roman" w:hAnsi="Times New Roman" w:cs="Times New Roman"/>
          <w:sz w:val="28"/>
          <w:szCs w:val="28"/>
        </w:rPr>
        <w:t>традиционной</w:t>
      </w:r>
      <w:proofErr w:type="gramEnd"/>
    </w:p>
    <w:p w:rsidR="00D37346" w:rsidRPr="00A57F14" w:rsidRDefault="00D37346" w:rsidP="00D37346">
      <w:pPr>
        <w:pStyle w:val="ConsPlusNormal"/>
        <w:jc w:val="center"/>
        <w:rPr>
          <w:rFonts w:ascii="Times New Roman" w:hAnsi="Times New Roman" w:cs="Times New Roman"/>
          <w:sz w:val="28"/>
          <w:szCs w:val="28"/>
        </w:rPr>
      </w:pPr>
      <w:r w:rsidRPr="00A57F14">
        <w:rPr>
          <w:rFonts w:ascii="Times New Roman" w:hAnsi="Times New Roman" w:cs="Times New Roman"/>
          <w:sz w:val="28"/>
          <w:szCs w:val="28"/>
        </w:rPr>
        <w:t>народной культуры, нематериального культурного наследия</w:t>
      </w:r>
    </w:p>
    <w:p w:rsidR="00D37346" w:rsidRPr="00A57F14" w:rsidRDefault="00D37346" w:rsidP="00D37346">
      <w:pPr>
        <w:pStyle w:val="ConsPlusNormal"/>
        <w:jc w:val="center"/>
        <w:rPr>
          <w:rFonts w:ascii="Times New Roman" w:hAnsi="Times New Roman" w:cs="Times New Roman"/>
          <w:sz w:val="28"/>
          <w:szCs w:val="28"/>
        </w:rPr>
      </w:pPr>
      <w:r>
        <w:rPr>
          <w:rFonts w:ascii="Times New Roman" w:hAnsi="Times New Roman" w:cs="Times New Roman"/>
          <w:sz w:val="28"/>
          <w:szCs w:val="28"/>
        </w:rPr>
        <w:t>народов, проживающих на территории Наровчатского района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В последние годы большой интерес общества обращен к истокам традиционной народной культуры и любительскому искусству как фактору сохранения единого культурного пространства в многонациональном российском государстве.</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Одним из основных механизмов обеспечения </w:t>
      </w:r>
      <w:r>
        <w:rPr>
          <w:rFonts w:ascii="Times New Roman" w:hAnsi="Times New Roman" w:cs="Times New Roman"/>
          <w:sz w:val="28"/>
          <w:szCs w:val="28"/>
        </w:rPr>
        <w:t>муниципальной</w:t>
      </w:r>
      <w:r w:rsidRPr="00A57F14">
        <w:rPr>
          <w:rFonts w:ascii="Times New Roman" w:hAnsi="Times New Roman" w:cs="Times New Roman"/>
          <w:sz w:val="28"/>
          <w:szCs w:val="28"/>
        </w:rPr>
        <w:t xml:space="preserve"> культурной политики, направленной на сохранение и развитие традиционной народной культуры и нематериального культурного наследия</w:t>
      </w:r>
      <w:r>
        <w:rPr>
          <w:rFonts w:ascii="Times New Roman" w:hAnsi="Times New Roman" w:cs="Times New Roman"/>
          <w:sz w:val="28"/>
          <w:szCs w:val="28"/>
        </w:rPr>
        <w:t xml:space="preserve"> народов</w:t>
      </w:r>
      <w:r w:rsidRPr="00A57F14">
        <w:rPr>
          <w:rFonts w:ascii="Times New Roman" w:hAnsi="Times New Roman" w:cs="Times New Roman"/>
          <w:sz w:val="28"/>
          <w:szCs w:val="28"/>
        </w:rPr>
        <w:t>,</w:t>
      </w:r>
      <w:r>
        <w:rPr>
          <w:rFonts w:ascii="Times New Roman" w:hAnsi="Times New Roman" w:cs="Times New Roman"/>
          <w:sz w:val="28"/>
          <w:szCs w:val="28"/>
        </w:rPr>
        <w:t xml:space="preserve"> проживающих на территории Наровчатского района,</w:t>
      </w:r>
      <w:r w:rsidRPr="00A57F14">
        <w:rPr>
          <w:rFonts w:ascii="Times New Roman" w:hAnsi="Times New Roman" w:cs="Times New Roman"/>
          <w:sz w:val="28"/>
          <w:szCs w:val="28"/>
        </w:rPr>
        <w:t xml:space="preserve"> является сеть учреждений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w:t>
      </w:r>
    </w:p>
    <w:p w:rsidR="00D37346" w:rsidRPr="00A57F14" w:rsidRDefault="00D37346" w:rsidP="00D37346">
      <w:pPr>
        <w:pStyle w:val="ConsPlusNormal"/>
        <w:ind w:firstLine="540"/>
        <w:jc w:val="both"/>
        <w:rPr>
          <w:rFonts w:ascii="Times New Roman" w:hAnsi="Times New Roman" w:cs="Times New Roman"/>
          <w:sz w:val="28"/>
          <w:szCs w:val="28"/>
        </w:rPr>
      </w:pPr>
      <w:proofErr w:type="gramStart"/>
      <w:r w:rsidRPr="00A57F14">
        <w:rPr>
          <w:rFonts w:ascii="Times New Roman" w:hAnsi="Times New Roman" w:cs="Times New Roman"/>
          <w:sz w:val="28"/>
          <w:szCs w:val="28"/>
        </w:rPr>
        <w:t xml:space="preserve">Учреждения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 удовлетворяют широкий диапазон запросов и нужд населения в сфере культуры, способствуют полноценной реализации конституционных прав граждан на участие в культурной жизни и пользование учреждениями культуры, на доступ к культурным ценностям, вносят большой вклад в сохранение, развитие и популяризаци</w:t>
      </w:r>
      <w:r>
        <w:rPr>
          <w:rFonts w:ascii="Times New Roman" w:hAnsi="Times New Roman" w:cs="Times New Roman"/>
          <w:sz w:val="28"/>
          <w:szCs w:val="28"/>
        </w:rPr>
        <w:t>ю традиционной культуры народов</w:t>
      </w:r>
      <w:r w:rsidRPr="00A57F14">
        <w:rPr>
          <w:rFonts w:ascii="Times New Roman" w:hAnsi="Times New Roman" w:cs="Times New Roman"/>
          <w:sz w:val="28"/>
          <w:szCs w:val="28"/>
        </w:rPr>
        <w:t>,</w:t>
      </w:r>
      <w:r>
        <w:rPr>
          <w:rFonts w:ascii="Times New Roman" w:hAnsi="Times New Roman" w:cs="Times New Roman"/>
          <w:sz w:val="28"/>
          <w:szCs w:val="28"/>
        </w:rPr>
        <w:t xml:space="preserve"> проживающих на территории Наровчатского района,</w:t>
      </w:r>
      <w:r w:rsidRPr="00A57F14">
        <w:rPr>
          <w:rFonts w:ascii="Times New Roman" w:hAnsi="Times New Roman" w:cs="Times New Roman"/>
          <w:sz w:val="28"/>
          <w:szCs w:val="28"/>
        </w:rPr>
        <w:t xml:space="preserve"> обеспечивают преемственность поколений в сохранении национальных культурных традиций, несут большую просветительскую</w:t>
      </w:r>
      <w:proofErr w:type="gramEnd"/>
      <w:r w:rsidRPr="00A57F14">
        <w:rPr>
          <w:rFonts w:ascii="Times New Roman" w:hAnsi="Times New Roman" w:cs="Times New Roman"/>
          <w:sz w:val="28"/>
          <w:szCs w:val="28"/>
        </w:rPr>
        <w:t xml:space="preserve"> и воспитательную миссию.</w:t>
      </w:r>
    </w:p>
    <w:p w:rsidR="00D37346" w:rsidRPr="00A57F14"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В Наровчатском районе </w:t>
      </w:r>
      <w:r w:rsidRPr="00A57F14">
        <w:rPr>
          <w:rFonts w:ascii="Times New Roman" w:hAnsi="Times New Roman" w:cs="Times New Roman"/>
          <w:sz w:val="28"/>
          <w:szCs w:val="28"/>
        </w:rPr>
        <w:t>по состоянию на на</w:t>
      </w:r>
      <w:r>
        <w:rPr>
          <w:rFonts w:ascii="Times New Roman" w:hAnsi="Times New Roman" w:cs="Times New Roman"/>
          <w:sz w:val="28"/>
          <w:szCs w:val="28"/>
        </w:rPr>
        <w:t>чало 201</w:t>
      </w:r>
      <w:r w:rsidR="00124974">
        <w:rPr>
          <w:rFonts w:ascii="Times New Roman" w:hAnsi="Times New Roman" w:cs="Times New Roman"/>
          <w:sz w:val="28"/>
          <w:szCs w:val="28"/>
        </w:rPr>
        <w:t>8</w:t>
      </w:r>
      <w:r>
        <w:rPr>
          <w:rFonts w:ascii="Times New Roman" w:hAnsi="Times New Roman" w:cs="Times New Roman"/>
          <w:sz w:val="28"/>
          <w:szCs w:val="28"/>
        </w:rPr>
        <w:t xml:space="preserve"> года функционировало </w:t>
      </w:r>
      <w:r w:rsidRPr="00A57F14">
        <w:rPr>
          <w:rFonts w:ascii="Times New Roman" w:hAnsi="Times New Roman" w:cs="Times New Roman"/>
          <w:sz w:val="28"/>
          <w:szCs w:val="28"/>
        </w:rPr>
        <w:t xml:space="preserve">14 учреждений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w:t>
      </w:r>
      <w:r>
        <w:rPr>
          <w:rFonts w:ascii="Times New Roman" w:hAnsi="Times New Roman" w:cs="Times New Roman"/>
          <w:sz w:val="28"/>
          <w:szCs w:val="28"/>
        </w:rPr>
        <w:t>.</w:t>
      </w:r>
      <w:r w:rsidRPr="00A57F14">
        <w:rPr>
          <w:rFonts w:ascii="Times New Roman" w:hAnsi="Times New Roman" w:cs="Times New Roman"/>
          <w:sz w:val="28"/>
          <w:szCs w:val="28"/>
        </w:rPr>
        <w:t xml:space="preserve">  Учреждения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 включают: </w:t>
      </w:r>
      <w:r>
        <w:rPr>
          <w:rFonts w:ascii="Times New Roman" w:hAnsi="Times New Roman" w:cs="Times New Roman"/>
          <w:sz w:val="28"/>
          <w:szCs w:val="28"/>
        </w:rPr>
        <w:t>районный</w:t>
      </w:r>
      <w:r w:rsidRPr="00A57F14">
        <w:rPr>
          <w:rFonts w:ascii="Times New Roman" w:hAnsi="Times New Roman" w:cs="Times New Roman"/>
          <w:sz w:val="28"/>
          <w:szCs w:val="28"/>
        </w:rPr>
        <w:t xml:space="preserve"> Дом </w:t>
      </w:r>
      <w:r>
        <w:rPr>
          <w:rFonts w:ascii="Times New Roman" w:hAnsi="Times New Roman" w:cs="Times New Roman"/>
          <w:sz w:val="28"/>
          <w:szCs w:val="28"/>
        </w:rPr>
        <w:t>культуры</w:t>
      </w:r>
      <w:r w:rsidRPr="00A57F14">
        <w:rPr>
          <w:rFonts w:ascii="Times New Roman" w:hAnsi="Times New Roman" w:cs="Times New Roman"/>
          <w:sz w:val="28"/>
          <w:szCs w:val="28"/>
        </w:rPr>
        <w:t xml:space="preserve">,  </w:t>
      </w:r>
      <w:proofErr w:type="spellStart"/>
      <w:r>
        <w:rPr>
          <w:rFonts w:ascii="Times New Roman" w:hAnsi="Times New Roman" w:cs="Times New Roman"/>
          <w:sz w:val="28"/>
          <w:szCs w:val="28"/>
        </w:rPr>
        <w:t>библиотечно-досуговые</w:t>
      </w:r>
      <w:proofErr w:type="spellEnd"/>
      <w:r>
        <w:rPr>
          <w:rFonts w:ascii="Times New Roman" w:hAnsi="Times New Roman" w:cs="Times New Roman"/>
          <w:sz w:val="28"/>
          <w:szCs w:val="28"/>
        </w:rPr>
        <w:t xml:space="preserve"> центры.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Наиболее яркой и привлекательной формой проявления народного творчества являются фестивали и праздники народного творчества. Они бывают многожанровыми, ориентированными на народный календарь, или специальными, такими как: фестивали народного танца, песни, ремесла и др. В любом случае эти акции преследуют цели духовного возрождения, пропаганды народных традиций.</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Система пропаганды народного творчества включает всероссийские, межрегиональные</w:t>
      </w:r>
      <w:r>
        <w:rPr>
          <w:rFonts w:ascii="Times New Roman" w:hAnsi="Times New Roman" w:cs="Times New Roman"/>
          <w:sz w:val="28"/>
          <w:szCs w:val="28"/>
        </w:rPr>
        <w:t xml:space="preserve">, </w:t>
      </w:r>
      <w:r w:rsidRPr="00A57F14">
        <w:rPr>
          <w:rFonts w:ascii="Times New Roman" w:hAnsi="Times New Roman" w:cs="Times New Roman"/>
          <w:sz w:val="28"/>
          <w:szCs w:val="28"/>
        </w:rPr>
        <w:t>региональные</w:t>
      </w:r>
      <w:r>
        <w:rPr>
          <w:rFonts w:ascii="Times New Roman" w:hAnsi="Times New Roman" w:cs="Times New Roman"/>
          <w:sz w:val="28"/>
          <w:szCs w:val="28"/>
        </w:rPr>
        <w:t xml:space="preserve"> и местные</w:t>
      </w:r>
      <w:r w:rsidRPr="00A57F14">
        <w:rPr>
          <w:rFonts w:ascii="Times New Roman" w:hAnsi="Times New Roman" w:cs="Times New Roman"/>
          <w:sz w:val="28"/>
          <w:szCs w:val="28"/>
        </w:rPr>
        <w:t xml:space="preserve"> фестивали, пров</w:t>
      </w:r>
      <w:r>
        <w:rPr>
          <w:rFonts w:ascii="Times New Roman" w:hAnsi="Times New Roman" w:cs="Times New Roman"/>
          <w:sz w:val="28"/>
          <w:szCs w:val="28"/>
        </w:rPr>
        <w:t>одимые под эгидой отдела по реализации молодежной политики, культуре и спорту администрации Наровчатского района</w:t>
      </w:r>
      <w:r w:rsidRPr="00A57F14">
        <w:rPr>
          <w:rFonts w:ascii="Times New Roman" w:hAnsi="Times New Roman" w:cs="Times New Roman"/>
          <w:sz w:val="28"/>
          <w:szCs w:val="28"/>
        </w:rPr>
        <w:t>, а также праздники и конкурсы по различным жанрам любительского художественного творчества.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Отдельной строкой выделяются проекты, направленные на сохранение и </w:t>
      </w:r>
      <w:r w:rsidRPr="00A57F14">
        <w:rPr>
          <w:rFonts w:ascii="Times New Roman" w:hAnsi="Times New Roman" w:cs="Times New Roman"/>
          <w:sz w:val="28"/>
          <w:szCs w:val="28"/>
        </w:rPr>
        <w:lastRenderedPageBreak/>
        <w:t>развитие традиций декоративно-прикладного искусства.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За последние десять лет сеть </w:t>
      </w:r>
      <w:proofErr w:type="spellStart"/>
      <w:r w:rsidRPr="00A57F14">
        <w:rPr>
          <w:rFonts w:ascii="Times New Roman" w:hAnsi="Times New Roman" w:cs="Times New Roman"/>
          <w:sz w:val="28"/>
          <w:szCs w:val="28"/>
        </w:rPr>
        <w:t>куль</w:t>
      </w:r>
      <w:r>
        <w:rPr>
          <w:rFonts w:ascii="Times New Roman" w:hAnsi="Times New Roman" w:cs="Times New Roman"/>
          <w:sz w:val="28"/>
          <w:szCs w:val="28"/>
        </w:rPr>
        <w:t>турно-досуговых</w:t>
      </w:r>
      <w:proofErr w:type="spellEnd"/>
      <w:r>
        <w:rPr>
          <w:rFonts w:ascii="Times New Roman" w:hAnsi="Times New Roman" w:cs="Times New Roman"/>
          <w:sz w:val="28"/>
          <w:szCs w:val="28"/>
        </w:rPr>
        <w:t xml:space="preserve"> учреждений </w:t>
      </w:r>
      <w:r w:rsidRPr="00A57F14">
        <w:rPr>
          <w:rFonts w:ascii="Times New Roman" w:hAnsi="Times New Roman" w:cs="Times New Roman"/>
          <w:sz w:val="28"/>
          <w:szCs w:val="28"/>
        </w:rPr>
        <w:t xml:space="preserve"> в сельских поселениях </w:t>
      </w:r>
      <w:r>
        <w:rPr>
          <w:rFonts w:ascii="Times New Roman" w:hAnsi="Times New Roman" w:cs="Times New Roman"/>
          <w:sz w:val="28"/>
          <w:szCs w:val="28"/>
        </w:rPr>
        <w:t>сократилась</w:t>
      </w:r>
      <w:r w:rsidRPr="00A57F14">
        <w:rPr>
          <w:rFonts w:ascii="Times New Roman" w:hAnsi="Times New Roman" w:cs="Times New Roman"/>
          <w:sz w:val="28"/>
          <w:szCs w:val="28"/>
        </w:rPr>
        <w:t xml:space="preserve"> на 21,4 процента. При этом количество проведенных мероприятий возросло на 1,23 процента</w:t>
      </w:r>
      <w:r>
        <w:rPr>
          <w:rFonts w:ascii="Times New Roman" w:hAnsi="Times New Roman" w:cs="Times New Roman"/>
          <w:sz w:val="28"/>
          <w:szCs w:val="28"/>
        </w:rPr>
        <w:t>.</w:t>
      </w:r>
      <w:r w:rsidRPr="00A57F14">
        <w:rPr>
          <w:rFonts w:ascii="Times New Roman" w:hAnsi="Times New Roman" w:cs="Times New Roman"/>
          <w:sz w:val="28"/>
          <w:szCs w:val="28"/>
        </w:rPr>
        <w:t xml:space="preserve"> </w:t>
      </w:r>
      <w:proofErr w:type="gramStart"/>
      <w:r w:rsidRPr="00A57F14">
        <w:rPr>
          <w:rFonts w:ascii="Times New Roman" w:hAnsi="Times New Roman" w:cs="Times New Roman"/>
          <w:sz w:val="28"/>
          <w:szCs w:val="28"/>
        </w:rPr>
        <w:t xml:space="preserve">Чтобы сохранить богатейшие традиции народного творчества, сочетая их с темпом современной жизни, стирающей национальные границы, насыщенной высокими технологиями, ведущей к стандартизации и унификации всех жизненных процессов, необходимо обратить особое внимание на работу </w:t>
      </w:r>
      <w:proofErr w:type="spellStart"/>
      <w:r w:rsidRPr="00A57F14">
        <w:rPr>
          <w:rFonts w:ascii="Times New Roman" w:hAnsi="Times New Roman" w:cs="Times New Roman"/>
          <w:sz w:val="28"/>
          <w:szCs w:val="28"/>
        </w:rPr>
        <w:t>культурно-досуговых</w:t>
      </w:r>
      <w:proofErr w:type="spellEnd"/>
      <w:r w:rsidRPr="00A57F14">
        <w:rPr>
          <w:rFonts w:ascii="Times New Roman" w:hAnsi="Times New Roman" w:cs="Times New Roman"/>
          <w:sz w:val="28"/>
          <w:szCs w:val="28"/>
        </w:rPr>
        <w:t xml:space="preserve"> учреждений, особенно в сельской местности, поскольку уже созрели все социально-экономические и культурные условия для пересмотра их идеологии (миссии), сети, типов, содержания, форм и методов деятельности.</w:t>
      </w:r>
      <w:proofErr w:type="gramEnd"/>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В настоящее время в данном секторе культуры наблюдается ряд проблем, требующих неотложного решения:</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снижение платежеспособного спроса населения (особенно в сельской местности, где сконцентрирована подавляющая часть </w:t>
      </w:r>
      <w:proofErr w:type="spellStart"/>
      <w:r w:rsidRPr="00A57F14">
        <w:rPr>
          <w:rFonts w:ascii="Times New Roman" w:hAnsi="Times New Roman" w:cs="Times New Roman"/>
          <w:sz w:val="28"/>
          <w:szCs w:val="28"/>
        </w:rPr>
        <w:t>культурно-досуговых</w:t>
      </w:r>
      <w:proofErr w:type="spellEnd"/>
      <w:r w:rsidRPr="00A57F14">
        <w:rPr>
          <w:rFonts w:ascii="Times New Roman" w:hAnsi="Times New Roman" w:cs="Times New Roman"/>
          <w:sz w:val="28"/>
          <w:szCs w:val="28"/>
        </w:rPr>
        <w:t xml:space="preserve"> учреждений);</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ухудшение ассортимента и качества предоставляемых </w:t>
      </w:r>
      <w:proofErr w:type="spellStart"/>
      <w:r w:rsidRPr="00A57F14">
        <w:rPr>
          <w:rFonts w:ascii="Times New Roman" w:hAnsi="Times New Roman" w:cs="Times New Roman"/>
          <w:sz w:val="28"/>
          <w:szCs w:val="28"/>
        </w:rPr>
        <w:t>культурно-досуговых</w:t>
      </w:r>
      <w:proofErr w:type="spellEnd"/>
      <w:r w:rsidRPr="00A57F14">
        <w:rPr>
          <w:rFonts w:ascii="Times New Roman" w:hAnsi="Times New Roman" w:cs="Times New Roman"/>
          <w:sz w:val="28"/>
          <w:szCs w:val="28"/>
        </w:rPr>
        <w:t xml:space="preserve"> услуг;</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устаревание применяемых технологий и форм работы;</w:t>
      </w:r>
    </w:p>
    <w:p w:rsidR="00D37346" w:rsidRPr="00A57F14"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A57F14">
        <w:rPr>
          <w:rFonts w:ascii="Times New Roman" w:hAnsi="Times New Roman" w:cs="Times New Roman"/>
          <w:sz w:val="28"/>
          <w:szCs w:val="28"/>
        </w:rPr>
        <w:t>старение</w:t>
      </w:r>
      <w:r>
        <w:rPr>
          <w:rFonts w:ascii="Times New Roman" w:hAnsi="Times New Roman" w:cs="Times New Roman"/>
          <w:sz w:val="28"/>
          <w:szCs w:val="28"/>
        </w:rPr>
        <w:t>»</w:t>
      </w:r>
      <w:r w:rsidRPr="00A57F14">
        <w:rPr>
          <w:rFonts w:ascii="Times New Roman" w:hAnsi="Times New Roman" w:cs="Times New Roman"/>
          <w:sz w:val="28"/>
          <w:szCs w:val="28"/>
        </w:rPr>
        <w:t xml:space="preserve"> и низкая квалификация кадров, несоответствие их профессиональных знаний и умений вызовам сегодняшнего дня;</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острая нехватка менеджеров, которые умели бы разрабатывать и успешно реализовать бизнес-планы учреждений, находить общий язык с властными структурами, </w:t>
      </w:r>
      <w:proofErr w:type="spellStart"/>
      <w:r w:rsidRPr="00A57F14">
        <w:rPr>
          <w:rFonts w:ascii="Times New Roman" w:hAnsi="Times New Roman" w:cs="Times New Roman"/>
          <w:sz w:val="28"/>
          <w:szCs w:val="28"/>
        </w:rPr>
        <w:t>грантодателями</w:t>
      </w:r>
      <w:proofErr w:type="spellEnd"/>
      <w:r w:rsidRPr="00A57F14">
        <w:rPr>
          <w:rFonts w:ascii="Times New Roman" w:hAnsi="Times New Roman" w:cs="Times New Roman"/>
          <w:sz w:val="28"/>
          <w:szCs w:val="28"/>
        </w:rPr>
        <w:t xml:space="preserve">, меценатами, потребителями услуг, персоналом учреждений и другими заинтересованными сторонами.  </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Для решения указанных проблем в первую очередь необходимо:</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обеспечить повышение уровня оплаты труда работников </w:t>
      </w:r>
      <w:proofErr w:type="spellStart"/>
      <w:r w:rsidRPr="00A57F14">
        <w:rPr>
          <w:rFonts w:ascii="Times New Roman" w:hAnsi="Times New Roman" w:cs="Times New Roman"/>
          <w:sz w:val="28"/>
          <w:szCs w:val="28"/>
        </w:rPr>
        <w:t>культурно-досуговой</w:t>
      </w:r>
      <w:proofErr w:type="spellEnd"/>
      <w:r w:rsidRPr="00A57F14">
        <w:rPr>
          <w:rFonts w:ascii="Times New Roman" w:hAnsi="Times New Roman" w:cs="Times New Roman"/>
          <w:sz w:val="28"/>
          <w:szCs w:val="28"/>
        </w:rPr>
        <w:t xml:space="preserve"> сферы;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оказать помощь учреждениям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 в осуществлении стратегического управления. Учитывая важность этого направления деятельности, необходимо усилить меры по организации в р</w:t>
      </w:r>
      <w:r>
        <w:rPr>
          <w:rFonts w:ascii="Times New Roman" w:hAnsi="Times New Roman" w:cs="Times New Roman"/>
          <w:sz w:val="28"/>
          <w:szCs w:val="28"/>
        </w:rPr>
        <w:t>айоне</w:t>
      </w:r>
      <w:r w:rsidRPr="00A57F14">
        <w:rPr>
          <w:rFonts w:ascii="Times New Roman" w:hAnsi="Times New Roman" w:cs="Times New Roman"/>
          <w:sz w:val="28"/>
          <w:szCs w:val="28"/>
        </w:rPr>
        <w:t xml:space="preserve"> соответствующих рабочих групп и экспертных советов, разработать методическое обеспечение, реализовать </w:t>
      </w:r>
      <w:proofErr w:type="spellStart"/>
      <w:r w:rsidRPr="00A57F14">
        <w:rPr>
          <w:rFonts w:ascii="Times New Roman" w:hAnsi="Times New Roman" w:cs="Times New Roman"/>
          <w:sz w:val="28"/>
          <w:szCs w:val="28"/>
        </w:rPr>
        <w:t>пилотные</w:t>
      </w:r>
      <w:proofErr w:type="spellEnd"/>
      <w:r w:rsidRPr="00A57F14">
        <w:rPr>
          <w:rFonts w:ascii="Times New Roman" w:hAnsi="Times New Roman" w:cs="Times New Roman"/>
          <w:sz w:val="28"/>
          <w:szCs w:val="28"/>
        </w:rPr>
        <w:t xml:space="preserve"> проекты, выявить и распространить лучший опыт в рассматриваемой сфере;</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расширить практику создания социально-культурных центров, которые ориентированы на обеспечение высокого потребительского качества и комфортности в предоставлении </w:t>
      </w:r>
      <w:proofErr w:type="spellStart"/>
      <w:r w:rsidRPr="00A57F14">
        <w:rPr>
          <w:rFonts w:ascii="Times New Roman" w:hAnsi="Times New Roman" w:cs="Times New Roman"/>
          <w:sz w:val="28"/>
          <w:szCs w:val="28"/>
        </w:rPr>
        <w:t>культурно-досуговых</w:t>
      </w:r>
      <w:proofErr w:type="spellEnd"/>
      <w:r w:rsidRPr="00A57F14">
        <w:rPr>
          <w:rFonts w:ascii="Times New Roman" w:hAnsi="Times New Roman" w:cs="Times New Roman"/>
          <w:sz w:val="28"/>
          <w:szCs w:val="28"/>
        </w:rPr>
        <w:t xml:space="preserve"> услуг.</w:t>
      </w:r>
    </w:p>
    <w:p w:rsidR="00D37346" w:rsidRPr="00A57F14" w:rsidRDefault="00D37346" w:rsidP="00D37346">
      <w:pPr>
        <w:pStyle w:val="ConsPlusNormal"/>
        <w:ind w:firstLine="540"/>
        <w:jc w:val="center"/>
        <w:rPr>
          <w:rFonts w:ascii="Times New Roman" w:hAnsi="Times New Roman" w:cs="Times New Roman"/>
          <w:sz w:val="28"/>
          <w:szCs w:val="28"/>
        </w:rPr>
      </w:pPr>
      <w:r>
        <w:rPr>
          <w:rFonts w:ascii="Times New Roman" w:hAnsi="Times New Roman" w:cs="Times New Roman"/>
          <w:sz w:val="28"/>
          <w:szCs w:val="28"/>
        </w:rPr>
        <w:t>3</w:t>
      </w:r>
      <w:r w:rsidRPr="00A57F14">
        <w:rPr>
          <w:rFonts w:ascii="Times New Roman" w:hAnsi="Times New Roman" w:cs="Times New Roman"/>
          <w:sz w:val="28"/>
          <w:szCs w:val="28"/>
        </w:rPr>
        <w:t>. Поддержка творческих инициатив населения,</w:t>
      </w:r>
    </w:p>
    <w:p w:rsidR="00D37346" w:rsidRPr="00A57F14" w:rsidRDefault="00D37346" w:rsidP="00D37346">
      <w:pPr>
        <w:pStyle w:val="ConsPlusNormal"/>
        <w:jc w:val="center"/>
        <w:rPr>
          <w:rFonts w:ascii="Times New Roman" w:hAnsi="Times New Roman" w:cs="Times New Roman"/>
          <w:sz w:val="28"/>
          <w:szCs w:val="28"/>
        </w:rPr>
      </w:pPr>
      <w:r w:rsidRPr="00A57F14">
        <w:rPr>
          <w:rFonts w:ascii="Times New Roman" w:hAnsi="Times New Roman" w:cs="Times New Roman"/>
          <w:sz w:val="28"/>
          <w:szCs w:val="28"/>
        </w:rPr>
        <w:t>а такж</w:t>
      </w:r>
      <w:r>
        <w:rPr>
          <w:rFonts w:ascii="Times New Roman" w:hAnsi="Times New Roman" w:cs="Times New Roman"/>
          <w:sz w:val="28"/>
          <w:szCs w:val="28"/>
        </w:rPr>
        <w:t xml:space="preserve">е </w:t>
      </w:r>
      <w:r w:rsidRPr="00A57F14">
        <w:rPr>
          <w:rFonts w:ascii="Times New Roman" w:hAnsi="Times New Roman" w:cs="Times New Roman"/>
          <w:sz w:val="28"/>
          <w:szCs w:val="28"/>
        </w:rPr>
        <w:t xml:space="preserve"> организаций в сфере культуры, творческих союзов</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Необходимым условием сохранения отечественной культуры является совершенствование механизмов поддержки творческих инициатив. Стимулирование творческого процесса служит одним из основных методов поддержки развития отрасли культуры. </w:t>
      </w:r>
    </w:p>
    <w:p w:rsidR="00D37346" w:rsidRPr="00A57F14" w:rsidRDefault="00D37346" w:rsidP="00D37346">
      <w:pPr>
        <w:jc w:val="both"/>
        <w:rPr>
          <w:sz w:val="28"/>
          <w:szCs w:val="28"/>
        </w:rPr>
      </w:pPr>
      <w:r w:rsidRPr="00A57F14">
        <w:rPr>
          <w:sz w:val="28"/>
          <w:szCs w:val="28"/>
        </w:rPr>
        <w:lastRenderedPageBreak/>
        <w:tab/>
        <w:t xml:space="preserve">Существует необходимость создания новой системы взаимодействия с традиционными партнерами - творческими союзами, направленной, в первую очередь, на поддержку творчества, развитие его прогрессивных тенденций, сохранение традиций отечественной культуры. Политика выстраивания взаимодействия </w:t>
      </w:r>
      <w:r>
        <w:rPr>
          <w:sz w:val="28"/>
          <w:szCs w:val="28"/>
        </w:rPr>
        <w:t>муниципальных учреждений культуры</w:t>
      </w:r>
      <w:r w:rsidRPr="00A57F14">
        <w:rPr>
          <w:sz w:val="28"/>
          <w:szCs w:val="28"/>
        </w:rPr>
        <w:t xml:space="preserve"> и профессиональных ассоциаций призвана охватывать все направления, существующие на сегодняшний день в искусстве, и стимулировать появление новых инициатив, не только корректировать ситуацию в современном культурном пространстве, но и создавать гарантии гражданских прав и социальной защищенности творческой личности.</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Для решения этих задач представляется важным:</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создание долгосрочных программ сотрудничества с общественными и творческими организациями, которые смогут повысить степень влияния </w:t>
      </w:r>
      <w:r>
        <w:rPr>
          <w:rFonts w:ascii="Times New Roman" w:hAnsi="Times New Roman" w:cs="Times New Roman"/>
          <w:sz w:val="28"/>
          <w:szCs w:val="28"/>
        </w:rPr>
        <w:t>муниципальных</w:t>
      </w:r>
      <w:r w:rsidRPr="00A57F14">
        <w:rPr>
          <w:rFonts w:ascii="Times New Roman" w:hAnsi="Times New Roman" w:cs="Times New Roman"/>
          <w:sz w:val="28"/>
          <w:szCs w:val="28"/>
        </w:rPr>
        <w:t xml:space="preserve"> структур как проводников </w:t>
      </w:r>
      <w:r>
        <w:rPr>
          <w:rFonts w:ascii="Times New Roman" w:hAnsi="Times New Roman" w:cs="Times New Roman"/>
          <w:sz w:val="28"/>
          <w:szCs w:val="28"/>
        </w:rPr>
        <w:t>муниципальной</w:t>
      </w:r>
      <w:r w:rsidRPr="00A57F14">
        <w:rPr>
          <w:rFonts w:ascii="Times New Roman" w:hAnsi="Times New Roman" w:cs="Times New Roman"/>
          <w:sz w:val="28"/>
          <w:szCs w:val="28"/>
        </w:rPr>
        <w:t xml:space="preserve"> политики в области культуры;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формирование единого культурного пространства через реализацию совместно с творческими союзами в области культурных программ;</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возро</w:t>
      </w:r>
      <w:r>
        <w:rPr>
          <w:rFonts w:ascii="Times New Roman" w:hAnsi="Times New Roman" w:cs="Times New Roman"/>
          <w:sz w:val="28"/>
          <w:szCs w:val="28"/>
        </w:rPr>
        <w:t xml:space="preserve">ждение на новом этапе практики </w:t>
      </w:r>
      <w:r w:rsidRPr="00A57F14">
        <w:rPr>
          <w:rFonts w:ascii="Times New Roman" w:hAnsi="Times New Roman" w:cs="Times New Roman"/>
          <w:sz w:val="28"/>
          <w:szCs w:val="28"/>
        </w:rPr>
        <w:t xml:space="preserve"> заказов в различных областях искусства как реального инструмента стимулирования культурного процесса.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На федеральном уровне социальная поддержка творчества мастеров искусств осуществляется в следующих формах: </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 субсидий, которые предназначены для оказания материальной помощи творческим работникам, оказавшимся в трудной жизненной ситуации в связи с инвалидностью, </w:t>
      </w:r>
      <w:proofErr w:type="spellStart"/>
      <w:r w:rsidRPr="00A57F14">
        <w:rPr>
          <w:rFonts w:ascii="Times New Roman" w:hAnsi="Times New Roman" w:cs="Times New Roman"/>
          <w:sz w:val="28"/>
          <w:szCs w:val="28"/>
        </w:rPr>
        <w:t>малообеспеченностью</w:t>
      </w:r>
      <w:proofErr w:type="spellEnd"/>
      <w:r w:rsidRPr="00A57F14">
        <w:rPr>
          <w:rFonts w:ascii="Times New Roman" w:hAnsi="Times New Roman" w:cs="Times New Roman"/>
          <w:sz w:val="28"/>
          <w:szCs w:val="28"/>
        </w:rPr>
        <w:t>, одиночеством, неспособностью к самообслуживанию в связи с преклонным возрастом.</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поддержка деятелей культуры старшего поколения, имеющих почетные звания СССР и Российской Федерации в области культуры и искусства</w:t>
      </w:r>
      <w:r>
        <w:rPr>
          <w:rFonts w:ascii="Times New Roman" w:hAnsi="Times New Roman" w:cs="Times New Roman"/>
          <w:sz w:val="28"/>
          <w:szCs w:val="28"/>
        </w:rPr>
        <w:t xml:space="preserve"> </w:t>
      </w:r>
      <w:r w:rsidRPr="00A57F14">
        <w:rPr>
          <w:rFonts w:ascii="Times New Roman" w:hAnsi="Times New Roman" w:cs="Times New Roman"/>
          <w:sz w:val="28"/>
          <w:szCs w:val="28"/>
        </w:rPr>
        <w:t>(</w:t>
      </w:r>
      <w:r>
        <w:rPr>
          <w:rFonts w:ascii="Times New Roman" w:hAnsi="Times New Roman" w:cs="Times New Roman"/>
          <w:sz w:val="28"/>
          <w:szCs w:val="28"/>
        </w:rPr>
        <w:t>р</w:t>
      </w:r>
      <w:r w:rsidRPr="00A57F14">
        <w:rPr>
          <w:rFonts w:ascii="Times New Roman" w:hAnsi="Times New Roman" w:cs="Times New Roman"/>
          <w:sz w:val="28"/>
          <w:szCs w:val="28"/>
        </w:rPr>
        <w:t>аспоряжение Правительства Российской Федерации от 21</w:t>
      </w:r>
      <w:r>
        <w:rPr>
          <w:rFonts w:ascii="Times New Roman" w:hAnsi="Times New Roman" w:cs="Times New Roman"/>
          <w:sz w:val="28"/>
          <w:szCs w:val="28"/>
        </w:rPr>
        <w:t>.03.</w:t>
      </w:r>
      <w:r w:rsidRPr="00A57F14">
        <w:rPr>
          <w:rFonts w:ascii="Times New Roman" w:hAnsi="Times New Roman" w:cs="Times New Roman"/>
          <w:sz w:val="28"/>
          <w:szCs w:val="28"/>
        </w:rPr>
        <w:t xml:space="preserve"> 2007 </w:t>
      </w:r>
      <w:r>
        <w:rPr>
          <w:rFonts w:ascii="Times New Roman" w:hAnsi="Times New Roman" w:cs="Times New Roman"/>
          <w:sz w:val="28"/>
          <w:szCs w:val="28"/>
        </w:rPr>
        <w:t>№</w:t>
      </w:r>
      <w:r w:rsidRPr="00A57F14">
        <w:rPr>
          <w:rFonts w:ascii="Times New Roman" w:hAnsi="Times New Roman" w:cs="Times New Roman"/>
          <w:sz w:val="28"/>
          <w:szCs w:val="28"/>
        </w:rPr>
        <w:t xml:space="preserve"> 310-р и от 24</w:t>
      </w:r>
      <w:r>
        <w:rPr>
          <w:rFonts w:ascii="Times New Roman" w:hAnsi="Times New Roman" w:cs="Times New Roman"/>
          <w:sz w:val="28"/>
          <w:szCs w:val="28"/>
        </w:rPr>
        <w:t>.03.</w:t>
      </w:r>
      <w:r w:rsidRPr="00A57F14">
        <w:rPr>
          <w:rFonts w:ascii="Times New Roman" w:hAnsi="Times New Roman" w:cs="Times New Roman"/>
          <w:sz w:val="28"/>
          <w:szCs w:val="28"/>
        </w:rPr>
        <w:t xml:space="preserve">2009 </w:t>
      </w:r>
      <w:r>
        <w:rPr>
          <w:rFonts w:ascii="Times New Roman" w:hAnsi="Times New Roman" w:cs="Times New Roman"/>
          <w:sz w:val="28"/>
          <w:szCs w:val="28"/>
        </w:rPr>
        <w:t>№</w:t>
      </w:r>
      <w:r w:rsidRPr="00A57F14">
        <w:rPr>
          <w:rFonts w:ascii="Times New Roman" w:hAnsi="Times New Roman" w:cs="Times New Roman"/>
          <w:sz w:val="28"/>
          <w:szCs w:val="28"/>
        </w:rPr>
        <w:t xml:space="preserve"> 356-р). </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 – Премии Правительства Российской Федерации и гранты Президента Российской Федерации.</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Во исполнение пункта 1 </w:t>
      </w:r>
      <w:r>
        <w:rPr>
          <w:rFonts w:ascii="Times New Roman" w:hAnsi="Times New Roman" w:cs="Times New Roman"/>
          <w:sz w:val="28"/>
          <w:szCs w:val="28"/>
        </w:rPr>
        <w:t>«</w:t>
      </w:r>
      <w:proofErr w:type="spellStart"/>
      <w:r w:rsidRPr="00A57F14">
        <w:rPr>
          <w:rFonts w:ascii="Times New Roman" w:hAnsi="Times New Roman" w:cs="Times New Roman"/>
          <w:sz w:val="28"/>
          <w:szCs w:val="28"/>
        </w:rPr>
        <w:t>н</w:t>
      </w:r>
      <w:proofErr w:type="spellEnd"/>
      <w:r>
        <w:rPr>
          <w:rFonts w:ascii="Times New Roman" w:hAnsi="Times New Roman" w:cs="Times New Roman"/>
          <w:sz w:val="28"/>
          <w:szCs w:val="28"/>
        </w:rPr>
        <w:t>»</w:t>
      </w:r>
      <w:r w:rsidRPr="00A57F14">
        <w:rPr>
          <w:rFonts w:ascii="Times New Roman" w:hAnsi="Times New Roman" w:cs="Times New Roman"/>
          <w:sz w:val="28"/>
          <w:szCs w:val="28"/>
        </w:rPr>
        <w:t xml:space="preserve"> Указа Президента Российской Федерации от </w:t>
      </w:r>
      <w:r>
        <w:rPr>
          <w:rFonts w:ascii="Times New Roman" w:hAnsi="Times New Roman" w:cs="Times New Roman"/>
          <w:sz w:val="28"/>
          <w:szCs w:val="28"/>
        </w:rPr>
        <w:t>0</w:t>
      </w:r>
      <w:r w:rsidRPr="00A57F14">
        <w:rPr>
          <w:rFonts w:ascii="Times New Roman" w:hAnsi="Times New Roman" w:cs="Times New Roman"/>
          <w:sz w:val="28"/>
          <w:szCs w:val="28"/>
        </w:rPr>
        <w:t>7</w:t>
      </w:r>
      <w:r>
        <w:rPr>
          <w:rFonts w:ascii="Times New Roman" w:hAnsi="Times New Roman" w:cs="Times New Roman"/>
          <w:sz w:val="28"/>
          <w:szCs w:val="28"/>
        </w:rPr>
        <w:t>.05.</w:t>
      </w:r>
      <w:r w:rsidRPr="00A57F14">
        <w:rPr>
          <w:rFonts w:ascii="Times New Roman" w:hAnsi="Times New Roman" w:cs="Times New Roman"/>
          <w:sz w:val="28"/>
          <w:szCs w:val="28"/>
        </w:rPr>
        <w:t>2012</w:t>
      </w:r>
      <w:r>
        <w:rPr>
          <w:rFonts w:ascii="Times New Roman" w:hAnsi="Times New Roman" w:cs="Times New Roman"/>
          <w:sz w:val="28"/>
          <w:szCs w:val="28"/>
        </w:rPr>
        <w:t xml:space="preserve">  №</w:t>
      </w:r>
      <w:r w:rsidRPr="00A57F14">
        <w:rPr>
          <w:rFonts w:ascii="Times New Roman" w:hAnsi="Times New Roman" w:cs="Times New Roman"/>
          <w:sz w:val="28"/>
          <w:szCs w:val="28"/>
        </w:rPr>
        <w:t xml:space="preserve"> 597 </w:t>
      </w:r>
      <w:r>
        <w:rPr>
          <w:rFonts w:ascii="Times New Roman" w:hAnsi="Times New Roman" w:cs="Times New Roman"/>
          <w:sz w:val="28"/>
          <w:szCs w:val="28"/>
        </w:rPr>
        <w:t>«</w:t>
      </w:r>
      <w:r w:rsidRPr="00A57F14">
        <w:rPr>
          <w:rFonts w:ascii="Times New Roman" w:hAnsi="Times New Roman" w:cs="Times New Roman"/>
          <w:sz w:val="28"/>
          <w:szCs w:val="28"/>
        </w:rPr>
        <w:t xml:space="preserve">О мероприятиях по реализации </w:t>
      </w:r>
      <w:r>
        <w:rPr>
          <w:rFonts w:ascii="Times New Roman" w:hAnsi="Times New Roman" w:cs="Times New Roman"/>
          <w:sz w:val="28"/>
          <w:szCs w:val="28"/>
        </w:rPr>
        <w:t>муниципальной</w:t>
      </w:r>
      <w:r w:rsidRPr="00A57F14">
        <w:rPr>
          <w:rFonts w:ascii="Times New Roman" w:hAnsi="Times New Roman" w:cs="Times New Roman"/>
          <w:sz w:val="28"/>
          <w:szCs w:val="28"/>
        </w:rPr>
        <w:t xml:space="preserve"> социальной политики</w:t>
      </w:r>
      <w:r>
        <w:rPr>
          <w:rFonts w:ascii="Times New Roman" w:hAnsi="Times New Roman" w:cs="Times New Roman"/>
          <w:sz w:val="28"/>
          <w:szCs w:val="28"/>
        </w:rPr>
        <w:t>»</w:t>
      </w:r>
      <w:r w:rsidRPr="00A57F14">
        <w:rPr>
          <w:rFonts w:ascii="Times New Roman" w:hAnsi="Times New Roman" w:cs="Times New Roman"/>
          <w:sz w:val="28"/>
          <w:szCs w:val="28"/>
        </w:rPr>
        <w:t xml:space="preserve"> будут увеличены средства на финансирование системы грантов Президента Российской Федерации для поддержки творческих проектов общенационального значения в области культуры и искусства.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Кроме того, во исполнение поручения Президента РФ от 17</w:t>
      </w:r>
      <w:r>
        <w:rPr>
          <w:rFonts w:ascii="Times New Roman" w:hAnsi="Times New Roman" w:cs="Times New Roman"/>
          <w:sz w:val="28"/>
          <w:szCs w:val="28"/>
        </w:rPr>
        <w:t>.07.</w:t>
      </w:r>
      <w:r w:rsidRPr="00A57F14">
        <w:rPr>
          <w:rFonts w:ascii="Times New Roman" w:hAnsi="Times New Roman" w:cs="Times New Roman"/>
          <w:sz w:val="28"/>
          <w:szCs w:val="28"/>
        </w:rPr>
        <w:t xml:space="preserve">2012 </w:t>
      </w:r>
      <w:r>
        <w:rPr>
          <w:rFonts w:ascii="Times New Roman" w:hAnsi="Times New Roman" w:cs="Times New Roman"/>
          <w:sz w:val="28"/>
          <w:szCs w:val="28"/>
        </w:rPr>
        <w:t>№</w:t>
      </w:r>
      <w:r w:rsidRPr="00A57F14">
        <w:rPr>
          <w:rFonts w:ascii="Times New Roman" w:hAnsi="Times New Roman" w:cs="Times New Roman"/>
          <w:sz w:val="28"/>
          <w:szCs w:val="28"/>
        </w:rPr>
        <w:t xml:space="preserve"> Пр-1798 будут учреждены гранты на реализацию творческих проектов региональных, муниципальных, а также независимых творческих организаций. Гранты предполагается выделять в форме межбюджетных трансфертов и</w:t>
      </w:r>
      <w:r>
        <w:rPr>
          <w:rFonts w:ascii="Times New Roman" w:hAnsi="Times New Roman" w:cs="Times New Roman"/>
          <w:sz w:val="28"/>
          <w:szCs w:val="28"/>
        </w:rPr>
        <w:t xml:space="preserve"> </w:t>
      </w:r>
      <w:r w:rsidRPr="00A57F14">
        <w:rPr>
          <w:rFonts w:ascii="Times New Roman" w:hAnsi="Times New Roman" w:cs="Times New Roman"/>
          <w:sz w:val="28"/>
          <w:szCs w:val="28"/>
        </w:rPr>
        <w:t>субсидий сроком на один год по итогам конкурсного отбора представленных соискателями творческих программ. При этом в приоритетном порядке предполагается поддерживать проекты молодых творческих объединений, экспериментальных и независимых коллективов, работающих в регионах Российской Федерации.</w:t>
      </w:r>
    </w:p>
    <w:p w:rsidR="00D37346" w:rsidRDefault="00D37346" w:rsidP="00D37346">
      <w:pPr>
        <w:jc w:val="both"/>
        <w:rPr>
          <w:sz w:val="28"/>
          <w:szCs w:val="28"/>
        </w:rPr>
      </w:pPr>
      <w:r w:rsidRPr="00A57F14">
        <w:rPr>
          <w:sz w:val="28"/>
          <w:szCs w:val="28"/>
        </w:rPr>
        <w:lastRenderedPageBreak/>
        <w:tab/>
        <w:t xml:space="preserve">Сегодня существует практика создания независимых некоммерческих организаций культуры, так ведется подготовительная работа по созданию в 2013 году филиала некоммерческого партнерства «Всероссийское хоровое общество», которое объединит деятелей хорового движения </w:t>
      </w:r>
      <w:r>
        <w:rPr>
          <w:sz w:val="28"/>
          <w:szCs w:val="28"/>
        </w:rPr>
        <w:t>района</w:t>
      </w:r>
      <w:r w:rsidRPr="00A57F14">
        <w:rPr>
          <w:sz w:val="28"/>
          <w:szCs w:val="28"/>
        </w:rPr>
        <w:t xml:space="preserve">. Поддержка деятельности таких организаций исполнительских искусств является одним из направлений </w:t>
      </w:r>
      <w:r>
        <w:rPr>
          <w:sz w:val="28"/>
          <w:szCs w:val="28"/>
        </w:rPr>
        <w:t>муниципальной</w:t>
      </w:r>
      <w:r w:rsidRPr="00A57F14">
        <w:rPr>
          <w:sz w:val="28"/>
          <w:szCs w:val="28"/>
        </w:rPr>
        <w:t xml:space="preserve"> политики. </w:t>
      </w:r>
    </w:p>
    <w:p w:rsidR="00D37346" w:rsidRDefault="00D37346" w:rsidP="00D37346">
      <w:pPr>
        <w:shd w:val="clear" w:color="auto" w:fill="FFFFFF"/>
        <w:ind w:firstLine="696"/>
        <w:jc w:val="both"/>
        <w:rPr>
          <w:sz w:val="28"/>
          <w:szCs w:val="28"/>
        </w:rPr>
      </w:pPr>
    </w:p>
    <w:p w:rsidR="00D37346" w:rsidRPr="00001EA0" w:rsidRDefault="00D37346" w:rsidP="00D37346">
      <w:pPr>
        <w:pStyle w:val="ConsPlusNormal"/>
        <w:widowControl/>
        <w:numPr>
          <w:ilvl w:val="2"/>
          <w:numId w:val="20"/>
        </w:numPr>
        <w:jc w:val="center"/>
        <w:rPr>
          <w:rFonts w:ascii="Times New Roman" w:hAnsi="Times New Roman" w:cs="Times New Roman"/>
          <w:b/>
          <w:sz w:val="28"/>
          <w:szCs w:val="28"/>
        </w:rPr>
      </w:pPr>
      <w:r w:rsidRPr="00001EA0">
        <w:rPr>
          <w:rFonts w:ascii="Times New Roman" w:hAnsi="Times New Roman" w:cs="Times New Roman"/>
          <w:b/>
          <w:sz w:val="28"/>
          <w:szCs w:val="28"/>
        </w:rPr>
        <w:t>Цели, задачи подпрограммы</w:t>
      </w:r>
    </w:p>
    <w:p w:rsidR="00D37346" w:rsidRPr="00A57F14" w:rsidRDefault="00D37346" w:rsidP="00D37346">
      <w:pPr>
        <w:pStyle w:val="ConsPlusNormal"/>
        <w:jc w:val="center"/>
        <w:rPr>
          <w:rFonts w:ascii="Times New Roman" w:hAnsi="Times New Roman" w:cs="Times New Roman"/>
          <w:sz w:val="28"/>
          <w:szCs w:val="28"/>
        </w:rPr>
      </w:pP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Главные приоритеты </w:t>
      </w:r>
      <w:r>
        <w:rPr>
          <w:rFonts w:ascii="Times New Roman" w:hAnsi="Times New Roman" w:cs="Times New Roman"/>
          <w:sz w:val="28"/>
          <w:szCs w:val="28"/>
        </w:rPr>
        <w:t>муниципальной</w:t>
      </w:r>
      <w:r w:rsidRPr="00A57F14">
        <w:rPr>
          <w:rFonts w:ascii="Times New Roman" w:hAnsi="Times New Roman" w:cs="Times New Roman"/>
          <w:sz w:val="28"/>
          <w:szCs w:val="28"/>
        </w:rPr>
        <w:t xml:space="preserve"> политики в сфере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установлены в следующих стратегических документах и нормативных правовых актах Российской Федерации:</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Закон Российской Федерации от </w:t>
      </w:r>
      <w:r>
        <w:rPr>
          <w:rFonts w:ascii="Times New Roman" w:hAnsi="Times New Roman" w:cs="Times New Roman"/>
          <w:sz w:val="28"/>
          <w:szCs w:val="28"/>
        </w:rPr>
        <w:t>0</w:t>
      </w:r>
      <w:r w:rsidRPr="00A57F14">
        <w:rPr>
          <w:rFonts w:ascii="Times New Roman" w:hAnsi="Times New Roman" w:cs="Times New Roman"/>
          <w:sz w:val="28"/>
          <w:szCs w:val="28"/>
        </w:rPr>
        <w:t>9</w:t>
      </w:r>
      <w:r>
        <w:rPr>
          <w:rFonts w:ascii="Times New Roman" w:hAnsi="Times New Roman" w:cs="Times New Roman"/>
          <w:sz w:val="28"/>
          <w:szCs w:val="28"/>
        </w:rPr>
        <w:t>.10.</w:t>
      </w:r>
      <w:r w:rsidRPr="00A57F14">
        <w:rPr>
          <w:rFonts w:ascii="Times New Roman" w:hAnsi="Times New Roman" w:cs="Times New Roman"/>
          <w:sz w:val="28"/>
          <w:szCs w:val="28"/>
        </w:rPr>
        <w:t>1992</w:t>
      </w:r>
      <w:r>
        <w:rPr>
          <w:rFonts w:ascii="Times New Roman" w:hAnsi="Times New Roman" w:cs="Times New Roman"/>
          <w:sz w:val="28"/>
          <w:szCs w:val="28"/>
        </w:rPr>
        <w:t xml:space="preserve"> № </w:t>
      </w:r>
      <w:r w:rsidRPr="00A57F14">
        <w:rPr>
          <w:rFonts w:ascii="Times New Roman" w:hAnsi="Times New Roman" w:cs="Times New Roman"/>
          <w:sz w:val="28"/>
          <w:szCs w:val="28"/>
        </w:rPr>
        <w:t xml:space="preserve">3612-1 </w:t>
      </w:r>
      <w:r>
        <w:rPr>
          <w:rFonts w:ascii="Times New Roman" w:hAnsi="Times New Roman" w:cs="Times New Roman"/>
          <w:sz w:val="28"/>
          <w:szCs w:val="28"/>
        </w:rPr>
        <w:t>«</w:t>
      </w:r>
      <w:r w:rsidRPr="00A57F14">
        <w:rPr>
          <w:rFonts w:ascii="Times New Roman" w:hAnsi="Times New Roman" w:cs="Times New Roman"/>
          <w:sz w:val="28"/>
          <w:szCs w:val="28"/>
        </w:rPr>
        <w:t>Основы законодательства Российской Федерации о культуре</w:t>
      </w:r>
      <w:r>
        <w:rPr>
          <w:rFonts w:ascii="Times New Roman" w:hAnsi="Times New Roman" w:cs="Times New Roman"/>
          <w:sz w:val="28"/>
          <w:szCs w:val="28"/>
        </w:rPr>
        <w:t>»</w:t>
      </w:r>
      <w:r w:rsidRPr="00A57F14">
        <w:rPr>
          <w:rFonts w:ascii="Times New Roman" w:hAnsi="Times New Roman" w:cs="Times New Roman"/>
          <w:sz w:val="28"/>
          <w:szCs w:val="28"/>
        </w:rPr>
        <w:t>;</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Основными направлениями </w:t>
      </w:r>
      <w:r>
        <w:rPr>
          <w:rFonts w:ascii="Times New Roman" w:hAnsi="Times New Roman" w:cs="Times New Roman"/>
          <w:sz w:val="28"/>
          <w:szCs w:val="28"/>
        </w:rPr>
        <w:t>муниципальной</w:t>
      </w:r>
      <w:r w:rsidRPr="00A57F14">
        <w:rPr>
          <w:rFonts w:ascii="Times New Roman" w:hAnsi="Times New Roman" w:cs="Times New Roman"/>
          <w:sz w:val="28"/>
          <w:szCs w:val="28"/>
        </w:rPr>
        <w:t xml:space="preserve"> политики по развитию сфе</w:t>
      </w:r>
      <w:r>
        <w:rPr>
          <w:rFonts w:ascii="Times New Roman" w:hAnsi="Times New Roman" w:cs="Times New Roman"/>
          <w:sz w:val="28"/>
          <w:szCs w:val="28"/>
        </w:rPr>
        <w:t>ры культуры в Наровчатском районе</w:t>
      </w:r>
      <w:r w:rsidRPr="00A57F14">
        <w:rPr>
          <w:rFonts w:ascii="Times New Roman" w:hAnsi="Times New Roman" w:cs="Times New Roman"/>
          <w:sz w:val="28"/>
          <w:szCs w:val="28"/>
        </w:rPr>
        <w:t xml:space="preserve"> </w:t>
      </w:r>
      <w:r>
        <w:rPr>
          <w:rFonts w:ascii="Times New Roman" w:hAnsi="Times New Roman" w:cs="Times New Roman"/>
          <w:sz w:val="28"/>
          <w:szCs w:val="28"/>
        </w:rPr>
        <w:t xml:space="preserve">предусмотрено, что </w:t>
      </w:r>
      <w:r w:rsidRPr="00A57F14">
        <w:rPr>
          <w:rFonts w:ascii="Times New Roman" w:hAnsi="Times New Roman" w:cs="Times New Roman"/>
          <w:sz w:val="28"/>
          <w:szCs w:val="28"/>
        </w:rPr>
        <w:t xml:space="preserve"> культурная политика в указанный период будет направлена на сохранение и развитие культуры, обеспечение социальной стабильности, экономического роста. </w:t>
      </w:r>
      <w:proofErr w:type="gramStart"/>
      <w:r w:rsidRPr="00A57F14">
        <w:rPr>
          <w:rFonts w:ascii="Times New Roman" w:hAnsi="Times New Roman" w:cs="Times New Roman"/>
          <w:sz w:val="28"/>
          <w:szCs w:val="28"/>
        </w:rPr>
        <w:t>В качестве главных направлений культурной политики выделены:</w:t>
      </w:r>
      <w:proofErr w:type="gramEnd"/>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сохранение и развитие единого культурного и информационного пространства; </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сохранение и развитие многонационального культурного нас</w:t>
      </w:r>
      <w:r>
        <w:rPr>
          <w:rFonts w:ascii="Times New Roman" w:hAnsi="Times New Roman" w:cs="Times New Roman"/>
          <w:sz w:val="28"/>
          <w:szCs w:val="28"/>
        </w:rPr>
        <w:t>ледия народов, проживающих на территории Наровчатского района</w:t>
      </w:r>
      <w:r w:rsidRPr="00A57F14">
        <w:rPr>
          <w:rFonts w:ascii="Times New Roman" w:hAnsi="Times New Roman" w:cs="Times New Roman"/>
          <w:sz w:val="28"/>
          <w:szCs w:val="28"/>
        </w:rPr>
        <w:t>;</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совершенствование сист</w:t>
      </w:r>
      <w:r>
        <w:rPr>
          <w:rFonts w:ascii="Times New Roman" w:hAnsi="Times New Roman" w:cs="Times New Roman"/>
          <w:sz w:val="28"/>
          <w:szCs w:val="28"/>
        </w:rPr>
        <w:t>емы художественного образования.</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С учетом указанных приоритетов целью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является обеспечение прав граждан на участие в культурной жизни, реализация творческого потенциала нации.</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Достижение установленной цели потребует создание условий </w:t>
      </w:r>
      <w:proofErr w:type="gramStart"/>
      <w:r w:rsidRPr="00A57F14">
        <w:rPr>
          <w:rFonts w:ascii="Times New Roman" w:hAnsi="Times New Roman" w:cs="Times New Roman"/>
          <w:sz w:val="28"/>
          <w:szCs w:val="28"/>
        </w:rPr>
        <w:t>для</w:t>
      </w:r>
      <w:proofErr w:type="gramEnd"/>
      <w:r w:rsidRPr="00A57F14">
        <w:rPr>
          <w:rFonts w:ascii="Times New Roman" w:hAnsi="Times New Roman" w:cs="Times New Roman"/>
          <w:sz w:val="28"/>
          <w:szCs w:val="28"/>
        </w:rPr>
        <w:t>:</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сохранения и развития традиционной народной культуры, нематериального культурного наследия народов</w:t>
      </w:r>
      <w:r>
        <w:rPr>
          <w:rFonts w:ascii="Times New Roman" w:hAnsi="Times New Roman" w:cs="Times New Roman"/>
          <w:sz w:val="28"/>
          <w:szCs w:val="28"/>
        </w:rPr>
        <w:t>, проживающих на территории Наровчатского района</w:t>
      </w:r>
      <w:r w:rsidRPr="00A57F14">
        <w:rPr>
          <w:rFonts w:ascii="Times New Roman" w:hAnsi="Times New Roman" w:cs="Times New Roman"/>
          <w:sz w:val="28"/>
          <w:szCs w:val="28"/>
        </w:rPr>
        <w:t>;</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поддержки творческих инициатив населения, творче</w:t>
      </w:r>
      <w:r>
        <w:rPr>
          <w:rFonts w:ascii="Times New Roman" w:hAnsi="Times New Roman" w:cs="Times New Roman"/>
          <w:sz w:val="28"/>
          <w:szCs w:val="28"/>
        </w:rPr>
        <w:t>ских союзов,</w:t>
      </w:r>
      <w:r w:rsidRPr="00A57F14">
        <w:rPr>
          <w:rFonts w:ascii="Times New Roman" w:hAnsi="Times New Roman" w:cs="Times New Roman"/>
          <w:sz w:val="28"/>
          <w:szCs w:val="28"/>
        </w:rPr>
        <w:t xml:space="preserve"> и организаций в сфере культуры;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Показателями (индикаторами) реализации подпрограммы выступают:</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 удельный вес населения, участвующего в платных </w:t>
      </w:r>
      <w:proofErr w:type="spellStart"/>
      <w:r w:rsidRPr="00A57F14">
        <w:rPr>
          <w:rFonts w:ascii="Times New Roman" w:hAnsi="Times New Roman" w:cs="Times New Roman"/>
          <w:sz w:val="28"/>
          <w:szCs w:val="28"/>
        </w:rPr>
        <w:t>культурно-досуговых</w:t>
      </w:r>
      <w:proofErr w:type="spellEnd"/>
      <w:r w:rsidRPr="00A57F14">
        <w:rPr>
          <w:rFonts w:ascii="Times New Roman" w:hAnsi="Times New Roman" w:cs="Times New Roman"/>
          <w:sz w:val="28"/>
          <w:szCs w:val="28"/>
        </w:rPr>
        <w:t xml:space="preserve"> мероприятиях, проводимых муниципальными учреждениями культуры;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среднее число участников клубных формирований в расчете на 1 тыс. человек населения;</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средняя сумма одного гранта (премии) в области культуры и искусства;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доля детей, привлекаемых к участию в творческих мероприятиях, от общего числа детей.</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Выделенные в рамках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показатели характеризуют основные результаты деятельности в разрезе типов учреждений, участвующих в ее реализации, в том числе  учреждения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В качестве </w:t>
      </w:r>
      <w:proofErr w:type="gramStart"/>
      <w:r w:rsidRPr="00A57F14">
        <w:rPr>
          <w:rFonts w:ascii="Times New Roman" w:hAnsi="Times New Roman" w:cs="Times New Roman"/>
          <w:sz w:val="28"/>
          <w:szCs w:val="28"/>
        </w:rPr>
        <w:t>индикаторов оценки решения задач подпрограммы</w:t>
      </w:r>
      <w:proofErr w:type="gramEnd"/>
      <w:r w:rsidRPr="00A57F14">
        <w:rPr>
          <w:rFonts w:ascii="Times New Roman" w:hAnsi="Times New Roman" w:cs="Times New Roman"/>
          <w:sz w:val="28"/>
          <w:szCs w:val="28"/>
        </w:rPr>
        <w:t xml:space="preserve"> предполагается использовать показатели, характеризующие выполнение входящих в нее основных </w:t>
      </w:r>
      <w:r w:rsidRPr="00A57F14">
        <w:rPr>
          <w:rFonts w:ascii="Times New Roman" w:hAnsi="Times New Roman" w:cs="Times New Roman"/>
          <w:sz w:val="28"/>
          <w:szCs w:val="28"/>
        </w:rPr>
        <w:lastRenderedPageBreak/>
        <w:t>мероприятий.</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Основными ожидаемыми результатами реализации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являются:</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высокий уровень качества и доступности услуг  учреждений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рост количества качественных российских фильмов в кинопрокате;</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рост вовлеченности всех групп населения в активную творческую деятельность, предполагающую освоение базовых художественно-практических навыков;</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обеспечение </w:t>
      </w:r>
      <w:r>
        <w:rPr>
          <w:rFonts w:ascii="Times New Roman" w:hAnsi="Times New Roman" w:cs="Times New Roman"/>
          <w:sz w:val="28"/>
          <w:szCs w:val="28"/>
        </w:rPr>
        <w:t>муниципальной</w:t>
      </w:r>
      <w:r w:rsidRPr="00A57F14">
        <w:rPr>
          <w:rFonts w:ascii="Times New Roman" w:hAnsi="Times New Roman" w:cs="Times New Roman"/>
          <w:sz w:val="28"/>
          <w:szCs w:val="28"/>
        </w:rPr>
        <w:t xml:space="preserve"> поддержки дарований;</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увеличение </w:t>
      </w:r>
      <w:r>
        <w:rPr>
          <w:rFonts w:ascii="Times New Roman" w:hAnsi="Times New Roman" w:cs="Times New Roman"/>
          <w:sz w:val="28"/>
          <w:szCs w:val="28"/>
        </w:rPr>
        <w:t>муниципальной</w:t>
      </w:r>
      <w:r w:rsidRPr="00A57F14">
        <w:rPr>
          <w:rFonts w:ascii="Times New Roman" w:hAnsi="Times New Roman" w:cs="Times New Roman"/>
          <w:sz w:val="28"/>
          <w:szCs w:val="28"/>
        </w:rPr>
        <w:t xml:space="preserve"> поддержки художественных коллективов, творческих союзов и организаций культуры;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поддержка муниципальных учреждений культуры, находящихся на территориях сельских поселений, и их работников;</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расширение культурного сотрудничества;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укрепление материально-технической базы  учреждений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повышение эффективности использования бюджетных средств, направляемых на оказание поддержки развития искусства;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новый качественный уровень развития бюджетной сети  учреждений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w:t>
      </w:r>
    </w:p>
    <w:p w:rsidR="00D37346" w:rsidRPr="002F4D59" w:rsidRDefault="00D37346" w:rsidP="00D37346">
      <w:pPr>
        <w:pStyle w:val="ConsPlusNormal"/>
        <w:numPr>
          <w:ilvl w:val="2"/>
          <w:numId w:val="20"/>
        </w:numPr>
        <w:jc w:val="center"/>
        <w:rPr>
          <w:rFonts w:ascii="Times New Roman" w:hAnsi="Times New Roman" w:cs="Times New Roman"/>
          <w:b/>
          <w:sz w:val="28"/>
          <w:szCs w:val="28"/>
        </w:rPr>
      </w:pPr>
      <w:r w:rsidRPr="002F4D59">
        <w:rPr>
          <w:rFonts w:ascii="Times New Roman" w:hAnsi="Times New Roman" w:cs="Times New Roman"/>
          <w:b/>
          <w:sz w:val="28"/>
          <w:szCs w:val="28"/>
        </w:rPr>
        <w:t>Сроки реализации подпрограммы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Реализация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будет осуществляться в 3 этапа: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1 этап: 2014 – 2015 годы;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2 этап: 2016 – 2018 годы;</w:t>
      </w:r>
    </w:p>
    <w:p w:rsidR="00D37346" w:rsidRPr="006B309F"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3 этап: 2019 – 2020 годы.</w:t>
      </w:r>
    </w:p>
    <w:p w:rsidR="00943369" w:rsidRPr="006B309F" w:rsidRDefault="00943369" w:rsidP="00D37346">
      <w:pPr>
        <w:pStyle w:val="ConsPlusNormal"/>
        <w:ind w:firstLine="540"/>
        <w:jc w:val="both"/>
        <w:rPr>
          <w:rFonts w:ascii="Times New Roman" w:hAnsi="Times New Roman" w:cs="Times New Roman"/>
          <w:sz w:val="28"/>
          <w:szCs w:val="28"/>
        </w:rPr>
      </w:pPr>
      <w:r w:rsidRPr="006B309F">
        <w:rPr>
          <w:rFonts w:ascii="Times New Roman" w:hAnsi="Times New Roman" w:cs="Times New Roman"/>
          <w:sz w:val="28"/>
          <w:szCs w:val="28"/>
        </w:rPr>
        <w:t>4</w:t>
      </w:r>
      <w:r w:rsidRPr="00A57F14">
        <w:rPr>
          <w:rFonts w:ascii="Times New Roman" w:hAnsi="Times New Roman" w:cs="Times New Roman"/>
          <w:sz w:val="28"/>
          <w:szCs w:val="28"/>
        </w:rPr>
        <w:t xml:space="preserve"> этап: 20</w:t>
      </w:r>
      <w:r w:rsidRPr="006B309F">
        <w:rPr>
          <w:rFonts w:ascii="Times New Roman" w:hAnsi="Times New Roman" w:cs="Times New Roman"/>
          <w:sz w:val="28"/>
          <w:szCs w:val="28"/>
        </w:rPr>
        <w:t>21</w:t>
      </w:r>
      <w:r w:rsidRPr="00A57F14">
        <w:rPr>
          <w:rFonts w:ascii="Times New Roman" w:hAnsi="Times New Roman" w:cs="Times New Roman"/>
          <w:sz w:val="28"/>
          <w:szCs w:val="28"/>
        </w:rPr>
        <w:t xml:space="preserve"> – 202</w:t>
      </w:r>
      <w:r w:rsidRPr="006B309F">
        <w:rPr>
          <w:rFonts w:ascii="Times New Roman" w:hAnsi="Times New Roman" w:cs="Times New Roman"/>
          <w:sz w:val="28"/>
          <w:szCs w:val="28"/>
        </w:rPr>
        <w:t>2</w:t>
      </w:r>
      <w:r w:rsidRPr="00A57F14">
        <w:rPr>
          <w:rFonts w:ascii="Times New Roman" w:hAnsi="Times New Roman" w:cs="Times New Roman"/>
          <w:sz w:val="28"/>
          <w:szCs w:val="28"/>
        </w:rPr>
        <w:t xml:space="preserve"> годы.</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На первом этапе (2014 - 2015 годы) будут сформированы правовые, организационные и методические условия, необходимые для эффективной реализации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в том числе: совершенствование нормативной право</w:t>
      </w:r>
      <w:r>
        <w:rPr>
          <w:rFonts w:ascii="Times New Roman" w:hAnsi="Times New Roman" w:cs="Times New Roman"/>
          <w:sz w:val="28"/>
          <w:szCs w:val="28"/>
        </w:rPr>
        <w:t>вой базы в сфере развития,</w:t>
      </w:r>
      <w:r w:rsidRPr="00A57F14">
        <w:rPr>
          <w:rFonts w:ascii="Times New Roman" w:hAnsi="Times New Roman" w:cs="Times New Roman"/>
          <w:sz w:val="28"/>
          <w:szCs w:val="28"/>
        </w:rPr>
        <w:t xml:space="preserve"> сохранения и возрождения традиционной народной культуры, сохранения и развития народных художественных промыслов, поддержки творческих инициатив и даро</w:t>
      </w:r>
      <w:r>
        <w:rPr>
          <w:rFonts w:ascii="Times New Roman" w:hAnsi="Times New Roman" w:cs="Times New Roman"/>
          <w:sz w:val="28"/>
          <w:szCs w:val="28"/>
        </w:rPr>
        <w:t>ваний населения</w:t>
      </w:r>
      <w:r w:rsidRPr="00A57F14">
        <w:rPr>
          <w:rFonts w:ascii="Times New Roman" w:hAnsi="Times New Roman" w:cs="Times New Roman"/>
          <w:sz w:val="28"/>
          <w:szCs w:val="28"/>
        </w:rPr>
        <w:t xml:space="preserve"> и др.</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Реализация данного этапа предполагает акцент на повышении эффективности деятельности организаций культуры с учетом реально сложившейся ситуации и ограниченности ресурсного обеспечения.</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Второй этап (2016 - 2018 годы) реализации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будет ориентирован на полноценное использование созданных условий для обеспечения нового качества и повышение доступности услуг  учреждений </w:t>
      </w:r>
      <w:proofErr w:type="spellStart"/>
      <w:r w:rsidRPr="00A57F14">
        <w:rPr>
          <w:rFonts w:ascii="Times New Roman" w:hAnsi="Times New Roman" w:cs="Times New Roman"/>
          <w:sz w:val="28"/>
          <w:szCs w:val="28"/>
        </w:rPr>
        <w:t>культурно-досугового</w:t>
      </w:r>
      <w:proofErr w:type="spellEnd"/>
      <w:r w:rsidRPr="00A57F14">
        <w:rPr>
          <w:rFonts w:ascii="Times New Roman" w:hAnsi="Times New Roman" w:cs="Times New Roman"/>
          <w:sz w:val="28"/>
          <w:szCs w:val="28"/>
        </w:rPr>
        <w:t xml:space="preserve"> типа.</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На данном этапе осуществляется внедрение инноваций в сферу культуры, обеспечивающих выход на современные стандарты качества услуг. Будет осуществлена модернизация и развитие необходимо</w:t>
      </w:r>
      <w:r>
        <w:rPr>
          <w:rFonts w:ascii="Times New Roman" w:hAnsi="Times New Roman" w:cs="Times New Roman"/>
          <w:sz w:val="28"/>
          <w:szCs w:val="28"/>
        </w:rPr>
        <w:t>й для реализации муниципальной</w:t>
      </w:r>
      <w:r w:rsidRPr="00A57F14">
        <w:rPr>
          <w:rFonts w:ascii="Times New Roman" w:hAnsi="Times New Roman" w:cs="Times New Roman"/>
          <w:sz w:val="28"/>
          <w:szCs w:val="28"/>
        </w:rPr>
        <w:t xml:space="preserve"> программы инфраструктуры, созданы условия, обеспечивающие </w:t>
      </w:r>
      <w:r w:rsidRPr="00A57F14">
        <w:rPr>
          <w:rFonts w:ascii="Times New Roman" w:hAnsi="Times New Roman" w:cs="Times New Roman"/>
          <w:sz w:val="28"/>
          <w:szCs w:val="28"/>
        </w:rPr>
        <w:lastRenderedPageBreak/>
        <w:t>равный и свободный доступ населения ко всему спектру культурных благ и услуг.</w:t>
      </w:r>
    </w:p>
    <w:p w:rsidR="00D37346" w:rsidRPr="006B309F" w:rsidRDefault="00D37346" w:rsidP="00D37346">
      <w:pPr>
        <w:pStyle w:val="ConsPlusNormal"/>
        <w:ind w:firstLine="540"/>
        <w:jc w:val="both"/>
        <w:rPr>
          <w:rFonts w:ascii="Times New Roman" w:hAnsi="Times New Roman" w:cs="Times New Roman"/>
          <w:color w:val="FF0000"/>
          <w:sz w:val="28"/>
          <w:szCs w:val="28"/>
        </w:rPr>
      </w:pPr>
      <w:r w:rsidRPr="00A57F14">
        <w:rPr>
          <w:rFonts w:ascii="Times New Roman" w:hAnsi="Times New Roman" w:cs="Times New Roman"/>
          <w:sz w:val="28"/>
          <w:szCs w:val="28"/>
        </w:rPr>
        <w:t>На третьем этапе (2019 - 2020 годы) будут продолжены внедрение инноваций и модернизация отрасли культуры, в полной мере будет проводиться мониторинг, контроль и оценка их эффективности, выявление и внедрение лучшего российского опыта управления в сфере культуры, регулярное информирование общественности и других заинтересованных сторон о ходе реализации Программы</w:t>
      </w:r>
      <w:r w:rsidRPr="00A57F14">
        <w:rPr>
          <w:rFonts w:ascii="Times New Roman" w:hAnsi="Times New Roman" w:cs="Times New Roman"/>
          <w:color w:val="FF0000"/>
          <w:sz w:val="28"/>
          <w:szCs w:val="28"/>
        </w:rPr>
        <w:t>.</w:t>
      </w:r>
    </w:p>
    <w:p w:rsidR="00943369" w:rsidRPr="00A57F14" w:rsidRDefault="00943369" w:rsidP="00943369">
      <w:pPr>
        <w:pStyle w:val="ConsPlusNormal"/>
        <w:ind w:firstLine="540"/>
        <w:jc w:val="both"/>
        <w:rPr>
          <w:rFonts w:ascii="Times New Roman" w:hAnsi="Times New Roman" w:cs="Times New Roman"/>
          <w:color w:val="FF0000"/>
          <w:sz w:val="28"/>
          <w:szCs w:val="28"/>
        </w:rPr>
      </w:pPr>
      <w:r w:rsidRPr="00A57F14">
        <w:rPr>
          <w:rFonts w:ascii="Times New Roman" w:hAnsi="Times New Roman" w:cs="Times New Roman"/>
          <w:sz w:val="28"/>
          <w:szCs w:val="28"/>
        </w:rPr>
        <w:t xml:space="preserve">На </w:t>
      </w:r>
      <w:r w:rsidR="00017ECB">
        <w:rPr>
          <w:rFonts w:ascii="Times New Roman" w:hAnsi="Times New Roman" w:cs="Times New Roman"/>
          <w:sz w:val="28"/>
          <w:szCs w:val="28"/>
        </w:rPr>
        <w:t>четвертом</w:t>
      </w:r>
      <w:r w:rsidRPr="00A57F14">
        <w:rPr>
          <w:rFonts w:ascii="Times New Roman" w:hAnsi="Times New Roman" w:cs="Times New Roman"/>
          <w:sz w:val="28"/>
          <w:szCs w:val="28"/>
        </w:rPr>
        <w:t xml:space="preserve"> этапе (20</w:t>
      </w:r>
      <w:r w:rsidRPr="00943369">
        <w:rPr>
          <w:rFonts w:ascii="Times New Roman" w:hAnsi="Times New Roman" w:cs="Times New Roman"/>
          <w:sz w:val="28"/>
          <w:szCs w:val="28"/>
        </w:rPr>
        <w:t>21</w:t>
      </w:r>
      <w:r w:rsidRPr="00A57F14">
        <w:rPr>
          <w:rFonts w:ascii="Times New Roman" w:hAnsi="Times New Roman" w:cs="Times New Roman"/>
          <w:sz w:val="28"/>
          <w:szCs w:val="28"/>
        </w:rPr>
        <w:t xml:space="preserve"> - 202</w:t>
      </w:r>
      <w:r w:rsidRPr="00943369">
        <w:rPr>
          <w:rFonts w:ascii="Times New Roman" w:hAnsi="Times New Roman" w:cs="Times New Roman"/>
          <w:sz w:val="28"/>
          <w:szCs w:val="28"/>
        </w:rPr>
        <w:t>2</w:t>
      </w:r>
      <w:r w:rsidRPr="00A57F14">
        <w:rPr>
          <w:rFonts w:ascii="Times New Roman" w:hAnsi="Times New Roman" w:cs="Times New Roman"/>
          <w:sz w:val="28"/>
          <w:szCs w:val="28"/>
        </w:rPr>
        <w:t xml:space="preserve"> годы) будут продолжены внедрение инноваций и модернизация отрасли культуры, в полной мере будет проводиться мониторинг, контроль и оценка их эффективности, выявление и внедрение лучшего российского опыта управления в сфере культуры, регулярное информирование общественности и других заинтересованных сторон о ходе реализации Программы</w:t>
      </w:r>
      <w:r w:rsidRPr="00A57F14">
        <w:rPr>
          <w:rFonts w:ascii="Times New Roman" w:hAnsi="Times New Roman" w:cs="Times New Roman"/>
          <w:color w:val="FF0000"/>
          <w:sz w:val="28"/>
          <w:szCs w:val="28"/>
        </w:rPr>
        <w:t>.</w:t>
      </w:r>
    </w:p>
    <w:p w:rsidR="00943369" w:rsidRPr="00943369" w:rsidRDefault="00943369" w:rsidP="00D37346">
      <w:pPr>
        <w:pStyle w:val="ConsPlusNormal"/>
        <w:ind w:firstLine="540"/>
        <w:jc w:val="both"/>
        <w:rPr>
          <w:rFonts w:ascii="Times New Roman" w:hAnsi="Times New Roman" w:cs="Times New Roman"/>
          <w:color w:val="FF0000"/>
          <w:sz w:val="28"/>
          <w:szCs w:val="28"/>
        </w:rPr>
      </w:pPr>
    </w:p>
    <w:p w:rsidR="00D37346" w:rsidRPr="002F4D59" w:rsidRDefault="00D37346" w:rsidP="00D37346">
      <w:pPr>
        <w:shd w:val="clear" w:color="auto" w:fill="FFFFFF"/>
        <w:tabs>
          <w:tab w:val="left" w:pos="284"/>
        </w:tabs>
        <w:jc w:val="center"/>
        <w:rPr>
          <w:b/>
          <w:spacing w:val="-5"/>
          <w:sz w:val="28"/>
          <w:szCs w:val="28"/>
        </w:rPr>
      </w:pPr>
      <w:r w:rsidRPr="002F4D59">
        <w:rPr>
          <w:b/>
          <w:spacing w:val="-5"/>
          <w:sz w:val="28"/>
          <w:szCs w:val="28"/>
        </w:rPr>
        <w:t>8.2.4. Прогноз сводных показателей муниципальных заданий по этапам реализации подпрограммы</w:t>
      </w:r>
    </w:p>
    <w:p w:rsidR="00D37346" w:rsidRDefault="00D37346" w:rsidP="00D37346">
      <w:pPr>
        <w:shd w:val="clear" w:color="auto" w:fill="FFFFFF"/>
        <w:spacing w:before="346" w:line="346" w:lineRule="exact"/>
        <w:ind w:firstLine="672"/>
        <w:jc w:val="both"/>
      </w:pPr>
      <w:r>
        <w:rPr>
          <w:spacing w:val="-4"/>
          <w:sz w:val="28"/>
          <w:szCs w:val="28"/>
        </w:rPr>
        <w:t>В рамках реализации подпрограммы «Искусство» планируется оказание муниципальными учреждениями культуры следующих муниципальных</w:t>
      </w:r>
      <w:r>
        <w:rPr>
          <w:sz w:val="28"/>
          <w:szCs w:val="28"/>
        </w:rPr>
        <w:t xml:space="preserve"> услуг (выполнение работ):</w:t>
      </w:r>
    </w:p>
    <w:p w:rsidR="00D37346" w:rsidRDefault="00D37346" w:rsidP="00D37346">
      <w:pPr>
        <w:shd w:val="clear" w:color="auto" w:fill="FFFFFF"/>
        <w:spacing w:line="346" w:lineRule="exact"/>
        <w:ind w:firstLine="686"/>
        <w:jc w:val="both"/>
      </w:pPr>
      <w:r>
        <w:rPr>
          <w:spacing w:val="-4"/>
          <w:sz w:val="28"/>
          <w:szCs w:val="28"/>
        </w:rPr>
        <w:t xml:space="preserve">показ спектаклей, концертов и концертных программ, цирковых номеров </w:t>
      </w:r>
      <w:r>
        <w:rPr>
          <w:sz w:val="28"/>
          <w:szCs w:val="28"/>
        </w:rPr>
        <w:t>и программ, иных зрелищных программ;</w:t>
      </w:r>
    </w:p>
    <w:p w:rsidR="00D37346" w:rsidRDefault="00D37346" w:rsidP="00D37346">
      <w:pPr>
        <w:shd w:val="clear" w:color="auto" w:fill="FFFFFF"/>
        <w:spacing w:line="346" w:lineRule="exact"/>
        <w:ind w:firstLine="696"/>
        <w:jc w:val="both"/>
      </w:pPr>
      <w:r>
        <w:rPr>
          <w:spacing w:val="-3"/>
          <w:sz w:val="28"/>
          <w:szCs w:val="28"/>
        </w:rPr>
        <w:t xml:space="preserve">проведение фестивалей, выставок, смотров, конкурсов, конференций и </w:t>
      </w:r>
      <w:r>
        <w:rPr>
          <w:sz w:val="28"/>
          <w:szCs w:val="28"/>
        </w:rPr>
        <w:t>иных программных мероприятий силами учреждения;</w:t>
      </w:r>
    </w:p>
    <w:p w:rsidR="00D37346" w:rsidRDefault="00D37346" w:rsidP="00D37346">
      <w:pPr>
        <w:shd w:val="clear" w:color="auto" w:fill="FFFFFF"/>
        <w:spacing w:line="346" w:lineRule="exact"/>
        <w:ind w:firstLine="696"/>
      </w:pPr>
      <w:r>
        <w:rPr>
          <w:spacing w:val="-5"/>
          <w:sz w:val="28"/>
          <w:szCs w:val="28"/>
        </w:rPr>
        <w:t>проведение методических работ в установленной сфере деятельности;</w:t>
      </w:r>
    </w:p>
    <w:p w:rsidR="00D37346" w:rsidRDefault="00D37346" w:rsidP="00D37346">
      <w:pPr>
        <w:shd w:val="clear" w:color="auto" w:fill="FFFFFF"/>
        <w:tabs>
          <w:tab w:val="left" w:pos="284"/>
        </w:tabs>
        <w:jc w:val="both"/>
        <w:rPr>
          <w:spacing w:val="-5"/>
          <w:sz w:val="28"/>
          <w:szCs w:val="28"/>
        </w:rPr>
      </w:pPr>
      <w:r>
        <w:rPr>
          <w:spacing w:val="-4"/>
          <w:sz w:val="28"/>
          <w:szCs w:val="28"/>
        </w:rPr>
        <w:tab/>
      </w:r>
      <w:r>
        <w:rPr>
          <w:spacing w:val="-4"/>
          <w:sz w:val="28"/>
          <w:szCs w:val="28"/>
        </w:rPr>
        <w:tab/>
      </w:r>
      <w:r w:rsidRPr="00BF24C9">
        <w:rPr>
          <w:spacing w:val="-4"/>
          <w:sz w:val="28"/>
          <w:szCs w:val="28"/>
        </w:rPr>
        <w:t xml:space="preserve">Прогноз сводных показателей </w:t>
      </w:r>
      <w:r>
        <w:rPr>
          <w:spacing w:val="-4"/>
          <w:sz w:val="28"/>
          <w:szCs w:val="28"/>
        </w:rPr>
        <w:t>муниципальных</w:t>
      </w:r>
      <w:r w:rsidRPr="00BF24C9">
        <w:rPr>
          <w:spacing w:val="-4"/>
          <w:sz w:val="28"/>
          <w:szCs w:val="28"/>
        </w:rPr>
        <w:t xml:space="preserve"> заданий на оказание </w:t>
      </w:r>
      <w:r>
        <w:rPr>
          <w:spacing w:val="-4"/>
          <w:sz w:val="28"/>
          <w:szCs w:val="28"/>
        </w:rPr>
        <w:t>муниципальных</w:t>
      </w:r>
      <w:r w:rsidRPr="00BF24C9">
        <w:rPr>
          <w:spacing w:val="-5"/>
          <w:sz w:val="28"/>
          <w:szCs w:val="28"/>
        </w:rPr>
        <w:t xml:space="preserve"> услуг (выполнение работ) </w:t>
      </w:r>
      <w:r>
        <w:rPr>
          <w:spacing w:val="-5"/>
          <w:sz w:val="28"/>
          <w:szCs w:val="28"/>
        </w:rPr>
        <w:t>муниципальными</w:t>
      </w:r>
      <w:r w:rsidRPr="00BF24C9">
        <w:rPr>
          <w:spacing w:val="-5"/>
          <w:sz w:val="28"/>
          <w:szCs w:val="28"/>
        </w:rPr>
        <w:t xml:space="preserve"> </w:t>
      </w:r>
      <w:r w:rsidRPr="00BF24C9">
        <w:rPr>
          <w:spacing w:val="-3"/>
          <w:sz w:val="28"/>
          <w:szCs w:val="28"/>
        </w:rPr>
        <w:t xml:space="preserve">учреждениями культуры, находящимися в ведении </w:t>
      </w:r>
      <w:r>
        <w:rPr>
          <w:spacing w:val="-3"/>
          <w:sz w:val="28"/>
          <w:szCs w:val="28"/>
        </w:rPr>
        <w:t>администрации Наровчатского района</w:t>
      </w:r>
      <w:r w:rsidRPr="00BF24C9">
        <w:rPr>
          <w:spacing w:val="-3"/>
          <w:sz w:val="28"/>
          <w:szCs w:val="28"/>
        </w:rPr>
        <w:t xml:space="preserve">, в </w:t>
      </w:r>
      <w:r w:rsidRPr="00BF24C9">
        <w:rPr>
          <w:sz w:val="28"/>
          <w:szCs w:val="28"/>
        </w:rPr>
        <w:t xml:space="preserve">рамках Программы представлен в </w:t>
      </w:r>
      <w:r w:rsidRPr="009213E5">
        <w:rPr>
          <w:sz w:val="28"/>
          <w:szCs w:val="28"/>
        </w:rPr>
        <w:t xml:space="preserve">приложении № </w:t>
      </w:r>
      <w:r>
        <w:rPr>
          <w:sz w:val="28"/>
          <w:szCs w:val="28"/>
        </w:rPr>
        <w:t>3</w:t>
      </w:r>
      <w:r w:rsidRPr="009213E5">
        <w:rPr>
          <w:sz w:val="28"/>
          <w:szCs w:val="28"/>
        </w:rPr>
        <w:t>.</w:t>
      </w:r>
    </w:p>
    <w:p w:rsidR="00D37346" w:rsidRDefault="00D37346" w:rsidP="00D37346">
      <w:pPr>
        <w:shd w:val="clear" w:color="auto" w:fill="FFFFFF"/>
        <w:rPr>
          <w:spacing w:val="-5"/>
          <w:sz w:val="28"/>
          <w:szCs w:val="28"/>
        </w:rPr>
      </w:pPr>
    </w:p>
    <w:p w:rsidR="00D37346" w:rsidRPr="002F4D59" w:rsidRDefault="00D37346" w:rsidP="00D37346">
      <w:pPr>
        <w:pStyle w:val="ConsPlusNormal"/>
        <w:tabs>
          <w:tab w:val="left" w:pos="3686"/>
        </w:tabs>
        <w:jc w:val="center"/>
        <w:rPr>
          <w:rFonts w:ascii="Times New Roman" w:hAnsi="Times New Roman" w:cs="Times New Roman"/>
          <w:b/>
          <w:sz w:val="28"/>
          <w:szCs w:val="28"/>
        </w:rPr>
      </w:pPr>
      <w:r w:rsidRPr="002F4D59">
        <w:rPr>
          <w:rFonts w:ascii="Times New Roman" w:hAnsi="Times New Roman" w:cs="Times New Roman"/>
          <w:b/>
          <w:sz w:val="28"/>
          <w:szCs w:val="28"/>
        </w:rPr>
        <w:t xml:space="preserve">8.2.5.  Участие органов местного самоуправления Наровчатского района и других организаций в реализации подпрограммы </w:t>
      </w:r>
    </w:p>
    <w:p w:rsidR="00D37346" w:rsidRPr="00393D56" w:rsidRDefault="00D37346" w:rsidP="00D37346">
      <w:pPr>
        <w:pStyle w:val="ConsPlusNormal"/>
        <w:jc w:val="both"/>
        <w:rPr>
          <w:rFonts w:ascii="Times New Roman" w:hAnsi="Times New Roman" w:cs="Times New Roman"/>
          <w:sz w:val="28"/>
          <w:szCs w:val="28"/>
        </w:rPr>
      </w:pP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A57F14">
        <w:rPr>
          <w:rFonts w:ascii="Times New Roman" w:hAnsi="Times New Roman" w:cs="Times New Roman"/>
          <w:sz w:val="28"/>
          <w:szCs w:val="28"/>
        </w:rPr>
        <w:t xml:space="preserve"> в реализации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является одним из важнейших условий ее эффективности. </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A57F14">
        <w:rPr>
          <w:rFonts w:ascii="Times New Roman" w:hAnsi="Times New Roman" w:cs="Times New Roman"/>
          <w:sz w:val="28"/>
          <w:szCs w:val="28"/>
        </w:rPr>
        <w:t xml:space="preserve"> в Программе  осуществляется в рамках собственных полномочий за счет средств муниципальных бюджетов. </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A57F14">
        <w:rPr>
          <w:rFonts w:ascii="Times New Roman" w:hAnsi="Times New Roman" w:cs="Times New Roman"/>
          <w:sz w:val="28"/>
          <w:szCs w:val="28"/>
        </w:rPr>
        <w:t xml:space="preserve"> в реализации подпрограммы </w:t>
      </w:r>
      <w:r>
        <w:rPr>
          <w:rFonts w:ascii="Times New Roman" w:hAnsi="Times New Roman" w:cs="Times New Roman"/>
          <w:sz w:val="28"/>
          <w:szCs w:val="28"/>
        </w:rPr>
        <w:t>«</w:t>
      </w:r>
      <w:r w:rsidRPr="00A57F14">
        <w:rPr>
          <w:rFonts w:ascii="Times New Roman" w:hAnsi="Times New Roman" w:cs="Times New Roman"/>
          <w:sz w:val="28"/>
          <w:szCs w:val="28"/>
        </w:rPr>
        <w:t>Искусство</w:t>
      </w:r>
      <w:r>
        <w:rPr>
          <w:rFonts w:ascii="Times New Roman" w:hAnsi="Times New Roman" w:cs="Times New Roman"/>
          <w:sz w:val="28"/>
          <w:szCs w:val="28"/>
        </w:rPr>
        <w:t>»</w:t>
      </w:r>
      <w:r w:rsidRPr="00A57F14">
        <w:rPr>
          <w:rFonts w:ascii="Times New Roman" w:hAnsi="Times New Roman" w:cs="Times New Roman"/>
          <w:sz w:val="28"/>
          <w:szCs w:val="28"/>
        </w:rPr>
        <w:t xml:space="preserve"> предусмотрено в рамках реализации мероприятий  </w:t>
      </w:r>
      <w:r>
        <w:rPr>
          <w:rFonts w:ascii="Times New Roman" w:hAnsi="Times New Roman" w:cs="Times New Roman"/>
          <w:sz w:val="28"/>
          <w:szCs w:val="28"/>
        </w:rPr>
        <w:t xml:space="preserve"> 1</w:t>
      </w:r>
      <w:r w:rsidRPr="00A57F14">
        <w:rPr>
          <w:rFonts w:ascii="Times New Roman" w:hAnsi="Times New Roman" w:cs="Times New Roman"/>
          <w:sz w:val="28"/>
          <w:szCs w:val="28"/>
        </w:rPr>
        <w:t xml:space="preserve">. «Создание условий для </w:t>
      </w:r>
      <w:proofErr w:type="spellStart"/>
      <w:r w:rsidRPr="00A57F14">
        <w:rPr>
          <w:rFonts w:ascii="Times New Roman" w:hAnsi="Times New Roman" w:cs="Times New Roman"/>
          <w:sz w:val="28"/>
          <w:szCs w:val="28"/>
        </w:rPr>
        <w:t>кинопоказа</w:t>
      </w:r>
      <w:proofErr w:type="spellEnd"/>
      <w:r w:rsidRPr="00A57F14">
        <w:rPr>
          <w:rFonts w:ascii="Times New Roman" w:hAnsi="Times New Roman" w:cs="Times New Roman"/>
          <w:sz w:val="28"/>
          <w:szCs w:val="28"/>
        </w:rPr>
        <w:t xml:space="preserve">»; </w:t>
      </w:r>
      <w:r>
        <w:rPr>
          <w:rFonts w:ascii="Times New Roman" w:hAnsi="Times New Roman" w:cs="Times New Roman"/>
          <w:sz w:val="28"/>
          <w:szCs w:val="28"/>
        </w:rPr>
        <w:t xml:space="preserve"> 2</w:t>
      </w:r>
      <w:r w:rsidRPr="00A57F14">
        <w:rPr>
          <w:rFonts w:ascii="Times New Roman" w:hAnsi="Times New Roman" w:cs="Times New Roman"/>
          <w:sz w:val="28"/>
          <w:szCs w:val="28"/>
        </w:rPr>
        <w:t xml:space="preserve">. «Сохранение и развитие традиционной народной культуры, нематериального культурного наследия народов Российской Федерации»; </w:t>
      </w:r>
      <w:r>
        <w:rPr>
          <w:rFonts w:ascii="Times New Roman" w:hAnsi="Times New Roman" w:cs="Times New Roman"/>
          <w:sz w:val="28"/>
          <w:szCs w:val="28"/>
        </w:rPr>
        <w:t>3</w:t>
      </w:r>
      <w:r w:rsidRPr="00A57F14">
        <w:rPr>
          <w:rFonts w:ascii="Times New Roman" w:hAnsi="Times New Roman" w:cs="Times New Roman"/>
          <w:sz w:val="28"/>
          <w:szCs w:val="28"/>
        </w:rPr>
        <w:t>. «Поддержка творческих инициатив населения, а также деятелей культуры и искусства, организаций в сфе</w:t>
      </w:r>
      <w:r>
        <w:rPr>
          <w:rFonts w:ascii="Times New Roman" w:hAnsi="Times New Roman" w:cs="Times New Roman"/>
          <w:sz w:val="28"/>
          <w:szCs w:val="28"/>
        </w:rPr>
        <w:t>ре культуры, творческих союзов».</w:t>
      </w:r>
      <w:r w:rsidRPr="00A57F14">
        <w:rPr>
          <w:rFonts w:ascii="Times New Roman" w:hAnsi="Times New Roman" w:cs="Times New Roman"/>
          <w:sz w:val="28"/>
          <w:szCs w:val="28"/>
        </w:rPr>
        <w:t xml:space="preserve"> Реализация мероприятий органами мест</w:t>
      </w:r>
      <w:r>
        <w:rPr>
          <w:rFonts w:ascii="Times New Roman" w:hAnsi="Times New Roman" w:cs="Times New Roman"/>
          <w:sz w:val="28"/>
          <w:szCs w:val="28"/>
        </w:rPr>
        <w:t>ного самоуправления Наровчатского района</w:t>
      </w:r>
      <w:r w:rsidRPr="00A57F14">
        <w:rPr>
          <w:rFonts w:ascii="Times New Roman" w:hAnsi="Times New Roman" w:cs="Times New Roman"/>
          <w:sz w:val="28"/>
          <w:szCs w:val="28"/>
        </w:rPr>
        <w:t xml:space="preserve"> </w:t>
      </w:r>
      <w:r w:rsidRPr="00A57F14">
        <w:rPr>
          <w:rFonts w:ascii="Times New Roman" w:hAnsi="Times New Roman" w:cs="Times New Roman"/>
          <w:sz w:val="28"/>
          <w:szCs w:val="28"/>
        </w:rPr>
        <w:lastRenderedPageBreak/>
        <w:t>внесет значительный вкл</w:t>
      </w:r>
      <w:r>
        <w:rPr>
          <w:rFonts w:ascii="Times New Roman" w:hAnsi="Times New Roman" w:cs="Times New Roman"/>
          <w:sz w:val="28"/>
          <w:szCs w:val="28"/>
        </w:rPr>
        <w:t>ад в достижение целевых значений</w:t>
      </w:r>
      <w:r w:rsidRPr="00A57F14">
        <w:rPr>
          <w:rFonts w:ascii="Times New Roman" w:hAnsi="Times New Roman" w:cs="Times New Roman"/>
          <w:sz w:val="28"/>
          <w:szCs w:val="28"/>
        </w:rPr>
        <w:t xml:space="preserve"> и показателей Программы и входящих в нее подпрограмм, в том числе показателей:</w:t>
      </w:r>
    </w:p>
    <w:p w:rsidR="00D37346" w:rsidRPr="00A57F14" w:rsidRDefault="00D37346" w:rsidP="00D37346">
      <w:pPr>
        <w:pStyle w:val="ConsPlusCell"/>
        <w:jc w:val="both"/>
        <w:rPr>
          <w:rFonts w:ascii="Times New Roman" w:hAnsi="Times New Roman" w:cs="Times New Roman"/>
          <w:sz w:val="28"/>
          <w:szCs w:val="28"/>
        </w:rPr>
      </w:pPr>
      <w:r w:rsidRPr="00A57F14">
        <w:rPr>
          <w:rFonts w:ascii="Times New Roman" w:hAnsi="Times New Roman" w:cs="Times New Roman"/>
          <w:sz w:val="28"/>
          <w:szCs w:val="28"/>
        </w:rPr>
        <w:tab/>
        <w:t xml:space="preserve"> удельный вес населения, участвующего в платных </w:t>
      </w:r>
      <w:proofErr w:type="spellStart"/>
      <w:r w:rsidRPr="00A57F14">
        <w:rPr>
          <w:rFonts w:ascii="Times New Roman" w:hAnsi="Times New Roman" w:cs="Times New Roman"/>
          <w:sz w:val="28"/>
          <w:szCs w:val="28"/>
        </w:rPr>
        <w:t>культурно-досуговых</w:t>
      </w:r>
      <w:proofErr w:type="spellEnd"/>
      <w:r w:rsidRPr="00A57F14">
        <w:rPr>
          <w:rFonts w:ascii="Times New Roman" w:hAnsi="Times New Roman" w:cs="Times New Roman"/>
          <w:sz w:val="28"/>
          <w:szCs w:val="28"/>
        </w:rPr>
        <w:t xml:space="preserve"> меро</w:t>
      </w:r>
      <w:r w:rsidRPr="00A57F14">
        <w:rPr>
          <w:rFonts w:ascii="Times New Roman" w:hAnsi="Times New Roman" w:cs="Times New Roman"/>
          <w:sz w:val="28"/>
          <w:szCs w:val="28"/>
        </w:rPr>
        <w:softHyphen/>
        <w:t xml:space="preserve">приятиях, проводимых муниципальными учреждениями культуры; </w:t>
      </w:r>
    </w:p>
    <w:p w:rsidR="00D37346" w:rsidRPr="00A57F14" w:rsidRDefault="00D37346" w:rsidP="00D37346">
      <w:pPr>
        <w:pStyle w:val="ConsPlusCell"/>
        <w:jc w:val="both"/>
        <w:rPr>
          <w:rFonts w:ascii="Times New Roman" w:hAnsi="Times New Roman" w:cs="Times New Roman"/>
          <w:sz w:val="28"/>
          <w:szCs w:val="28"/>
        </w:rPr>
      </w:pPr>
      <w:r w:rsidRPr="00A57F14">
        <w:rPr>
          <w:rFonts w:ascii="Times New Roman" w:hAnsi="Times New Roman" w:cs="Times New Roman"/>
          <w:sz w:val="28"/>
          <w:szCs w:val="28"/>
        </w:rPr>
        <w:tab/>
        <w:t xml:space="preserve"> среднее число участников клубных формиро</w:t>
      </w:r>
      <w:r w:rsidRPr="00A57F14">
        <w:rPr>
          <w:rFonts w:ascii="Times New Roman" w:hAnsi="Times New Roman" w:cs="Times New Roman"/>
          <w:sz w:val="28"/>
          <w:szCs w:val="28"/>
        </w:rPr>
        <w:softHyphen/>
        <w:t>ваний в расчете на 1 тыс. чело</w:t>
      </w:r>
      <w:r w:rsidRPr="00A57F14">
        <w:rPr>
          <w:rFonts w:ascii="Times New Roman" w:hAnsi="Times New Roman" w:cs="Times New Roman"/>
          <w:sz w:val="28"/>
          <w:szCs w:val="28"/>
        </w:rPr>
        <w:softHyphen/>
        <w:t>век населения;</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доля детей, привлекаемых к участию в твор</w:t>
      </w:r>
      <w:r w:rsidRPr="00A57F14">
        <w:rPr>
          <w:rFonts w:ascii="Times New Roman" w:hAnsi="Times New Roman" w:cs="Times New Roman"/>
          <w:sz w:val="28"/>
          <w:szCs w:val="28"/>
        </w:rPr>
        <w:softHyphen/>
        <w:t>ческих мероприятиях, от общего числа детей.</w:t>
      </w:r>
    </w:p>
    <w:p w:rsidR="00D37346" w:rsidRDefault="00D37346" w:rsidP="00D37346">
      <w:pPr>
        <w:pStyle w:val="ConsPlusNormal"/>
        <w:rPr>
          <w:rFonts w:ascii="Times New Roman" w:hAnsi="Times New Roman" w:cs="Times New Roman"/>
          <w:sz w:val="28"/>
          <w:szCs w:val="28"/>
        </w:rPr>
      </w:pPr>
    </w:p>
    <w:p w:rsidR="00D37346" w:rsidRPr="00A81BB0" w:rsidRDefault="00D37346" w:rsidP="00D37346">
      <w:pPr>
        <w:pStyle w:val="ConsPlusNormal"/>
        <w:jc w:val="center"/>
        <w:rPr>
          <w:rFonts w:ascii="Times New Roman" w:hAnsi="Times New Roman" w:cs="Times New Roman"/>
          <w:b/>
          <w:sz w:val="28"/>
          <w:szCs w:val="28"/>
        </w:rPr>
      </w:pPr>
      <w:r w:rsidRPr="00A81BB0">
        <w:rPr>
          <w:rFonts w:ascii="Times New Roman" w:hAnsi="Times New Roman" w:cs="Times New Roman"/>
          <w:b/>
          <w:sz w:val="28"/>
          <w:szCs w:val="28"/>
        </w:rPr>
        <w:t>8.2.6. Обоснование объема финансовых ресурсов, необходимых для реализации подпрограммы</w:t>
      </w:r>
    </w:p>
    <w:p w:rsidR="00D37346" w:rsidRPr="00A57F14" w:rsidRDefault="00D37346" w:rsidP="00D37346">
      <w:pPr>
        <w:pStyle w:val="ConsPlusNormal"/>
        <w:jc w:val="center"/>
        <w:rPr>
          <w:rFonts w:ascii="Times New Roman" w:hAnsi="Times New Roman" w:cs="Times New Roman"/>
          <w:sz w:val="28"/>
          <w:szCs w:val="28"/>
        </w:rPr>
      </w:pP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Финансирование подпрограммы осуществляется за счет ср</w:t>
      </w:r>
      <w:r>
        <w:rPr>
          <w:rFonts w:ascii="Times New Roman" w:hAnsi="Times New Roman" w:cs="Times New Roman"/>
          <w:sz w:val="28"/>
          <w:szCs w:val="28"/>
        </w:rPr>
        <w:t>едств бюджета Наровчатск</w:t>
      </w:r>
      <w:r w:rsidR="006B309F">
        <w:rPr>
          <w:rFonts w:ascii="Times New Roman" w:hAnsi="Times New Roman" w:cs="Times New Roman"/>
          <w:sz w:val="28"/>
          <w:szCs w:val="28"/>
        </w:rPr>
        <w:t>ого</w:t>
      </w:r>
      <w:r>
        <w:rPr>
          <w:rFonts w:ascii="Times New Roman" w:hAnsi="Times New Roman" w:cs="Times New Roman"/>
          <w:sz w:val="28"/>
          <w:szCs w:val="28"/>
        </w:rPr>
        <w:t xml:space="preserve"> район</w:t>
      </w:r>
      <w:r w:rsidR="006B309F">
        <w:rPr>
          <w:rFonts w:ascii="Times New Roman" w:hAnsi="Times New Roman" w:cs="Times New Roman"/>
          <w:sz w:val="28"/>
          <w:szCs w:val="28"/>
        </w:rPr>
        <w:t>а</w:t>
      </w:r>
      <w:r w:rsidRPr="00A57F14">
        <w:rPr>
          <w:rFonts w:ascii="Times New Roman" w:hAnsi="Times New Roman" w:cs="Times New Roman"/>
          <w:sz w:val="28"/>
          <w:szCs w:val="28"/>
        </w:rPr>
        <w:t>. Общий объем финансирования подпрограммы составляет</w:t>
      </w:r>
      <w:r>
        <w:rPr>
          <w:rFonts w:ascii="Times New Roman" w:hAnsi="Times New Roman" w:cs="Times New Roman"/>
          <w:sz w:val="28"/>
          <w:szCs w:val="28"/>
        </w:rPr>
        <w:t xml:space="preserve"> </w:t>
      </w:r>
      <w:r w:rsidR="003A7E41" w:rsidRPr="003A7E41">
        <w:rPr>
          <w:rFonts w:ascii="Times New Roman" w:hAnsi="Times New Roman" w:cs="Times New Roman"/>
          <w:sz w:val="28"/>
          <w:szCs w:val="28"/>
        </w:rPr>
        <w:t>1002,9</w:t>
      </w:r>
      <w:r>
        <w:rPr>
          <w:rFonts w:ascii="Times New Roman" w:hAnsi="Times New Roman" w:cs="Times New Roman"/>
          <w:sz w:val="28"/>
          <w:szCs w:val="28"/>
        </w:rPr>
        <w:t xml:space="preserve"> </w:t>
      </w:r>
      <w:r w:rsidRPr="00A57F14">
        <w:rPr>
          <w:rFonts w:ascii="Times New Roman" w:hAnsi="Times New Roman" w:cs="Times New Roman"/>
          <w:sz w:val="28"/>
          <w:szCs w:val="28"/>
        </w:rPr>
        <w:t>тыс</w:t>
      </w:r>
      <w:proofErr w:type="gramStart"/>
      <w:r w:rsidRPr="00A57F14">
        <w:rPr>
          <w:rFonts w:ascii="Times New Roman" w:hAnsi="Times New Roman" w:cs="Times New Roman"/>
          <w:sz w:val="28"/>
          <w:szCs w:val="28"/>
        </w:rPr>
        <w:t>.р</w:t>
      </w:r>
      <w:proofErr w:type="gramEnd"/>
      <w:r w:rsidRPr="00A57F14">
        <w:rPr>
          <w:rFonts w:ascii="Times New Roman" w:hAnsi="Times New Roman" w:cs="Times New Roman"/>
          <w:sz w:val="28"/>
          <w:szCs w:val="28"/>
        </w:rPr>
        <w:t>уб.</w:t>
      </w:r>
    </w:p>
    <w:p w:rsidR="00D37346" w:rsidRPr="00A57F14" w:rsidRDefault="00D37346" w:rsidP="00D37346">
      <w:pPr>
        <w:pStyle w:val="ConsPlusNormal"/>
        <w:ind w:firstLine="540"/>
        <w:jc w:val="both"/>
        <w:rPr>
          <w:rFonts w:ascii="Times New Roman" w:hAnsi="Times New Roman" w:cs="Times New Roman"/>
          <w:sz w:val="28"/>
          <w:szCs w:val="28"/>
        </w:rPr>
      </w:pPr>
      <w:r w:rsidRPr="00A57F14">
        <w:rPr>
          <w:rFonts w:ascii="Times New Roman" w:hAnsi="Times New Roman" w:cs="Times New Roman"/>
          <w:sz w:val="28"/>
          <w:szCs w:val="28"/>
        </w:rPr>
        <w:t xml:space="preserve">Бюджетные ассигнования </w:t>
      </w:r>
      <w:r>
        <w:rPr>
          <w:rFonts w:ascii="Times New Roman" w:hAnsi="Times New Roman" w:cs="Times New Roman"/>
          <w:sz w:val="28"/>
          <w:szCs w:val="28"/>
        </w:rPr>
        <w:t>бюджета Наровчатск</w:t>
      </w:r>
      <w:r w:rsidR="006B309F">
        <w:rPr>
          <w:rFonts w:ascii="Times New Roman" w:hAnsi="Times New Roman" w:cs="Times New Roman"/>
          <w:sz w:val="28"/>
          <w:szCs w:val="28"/>
        </w:rPr>
        <w:t>ого</w:t>
      </w:r>
      <w:r>
        <w:rPr>
          <w:rFonts w:ascii="Times New Roman" w:hAnsi="Times New Roman" w:cs="Times New Roman"/>
          <w:sz w:val="28"/>
          <w:szCs w:val="28"/>
        </w:rPr>
        <w:t xml:space="preserve"> район</w:t>
      </w:r>
      <w:r w:rsidR="006B309F">
        <w:rPr>
          <w:rFonts w:ascii="Times New Roman" w:hAnsi="Times New Roman" w:cs="Times New Roman"/>
          <w:sz w:val="28"/>
          <w:szCs w:val="28"/>
        </w:rPr>
        <w:t xml:space="preserve">а </w:t>
      </w:r>
      <w:r w:rsidRPr="00A57F14">
        <w:rPr>
          <w:rFonts w:ascii="Times New Roman" w:hAnsi="Times New Roman" w:cs="Times New Roman"/>
          <w:sz w:val="28"/>
          <w:szCs w:val="28"/>
        </w:rPr>
        <w:t>на реализацию подпрограммы, в соответствии с бюджетом действующих расходных обязательств, по годам распределяются в следующих объемах:</w:t>
      </w:r>
    </w:p>
    <w:p w:rsidR="0093494F" w:rsidRPr="0095328F" w:rsidRDefault="0093494F" w:rsidP="0093494F">
      <w:pPr>
        <w:ind w:left="709"/>
        <w:rPr>
          <w:sz w:val="28"/>
          <w:szCs w:val="28"/>
        </w:rPr>
      </w:pPr>
      <w:r w:rsidRPr="0095328F">
        <w:rPr>
          <w:sz w:val="28"/>
          <w:szCs w:val="28"/>
        </w:rPr>
        <w:t xml:space="preserve">2014 год –  </w:t>
      </w:r>
      <w:r>
        <w:rPr>
          <w:sz w:val="28"/>
          <w:szCs w:val="28"/>
        </w:rPr>
        <w:t>126</w:t>
      </w:r>
      <w:r w:rsidRPr="0095328F">
        <w:rPr>
          <w:sz w:val="28"/>
          <w:szCs w:val="28"/>
        </w:rPr>
        <w:t>,0  тыс</w:t>
      </w:r>
      <w:proofErr w:type="gramStart"/>
      <w:r w:rsidRPr="0095328F">
        <w:rPr>
          <w:sz w:val="28"/>
          <w:szCs w:val="28"/>
        </w:rPr>
        <w:t>.р</w:t>
      </w:r>
      <w:proofErr w:type="gramEnd"/>
      <w:r w:rsidRPr="0095328F">
        <w:rPr>
          <w:sz w:val="28"/>
          <w:szCs w:val="28"/>
        </w:rPr>
        <w:t>уб.</w:t>
      </w:r>
    </w:p>
    <w:p w:rsidR="0093494F" w:rsidRPr="0095328F" w:rsidRDefault="0093494F" w:rsidP="0093494F">
      <w:pPr>
        <w:ind w:left="709"/>
        <w:rPr>
          <w:sz w:val="28"/>
          <w:szCs w:val="28"/>
        </w:rPr>
      </w:pPr>
      <w:r w:rsidRPr="0095328F">
        <w:rPr>
          <w:sz w:val="28"/>
          <w:szCs w:val="28"/>
        </w:rPr>
        <w:t xml:space="preserve">2015 год –  </w:t>
      </w:r>
      <w:r>
        <w:rPr>
          <w:sz w:val="28"/>
          <w:szCs w:val="28"/>
        </w:rPr>
        <w:t>1</w:t>
      </w:r>
      <w:r w:rsidR="003A7E41">
        <w:rPr>
          <w:sz w:val="28"/>
          <w:szCs w:val="28"/>
        </w:rPr>
        <w:t>0</w:t>
      </w:r>
      <w:r w:rsidRPr="0095328F">
        <w:rPr>
          <w:sz w:val="28"/>
          <w:szCs w:val="28"/>
        </w:rPr>
        <w:t>,0  тыс</w:t>
      </w:r>
      <w:proofErr w:type="gramStart"/>
      <w:r w:rsidRPr="0095328F">
        <w:rPr>
          <w:sz w:val="28"/>
          <w:szCs w:val="28"/>
        </w:rPr>
        <w:t>.р</w:t>
      </w:r>
      <w:proofErr w:type="gramEnd"/>
      <w:r w:rsidRPr="0095328F">
        <w:rPr>
          <w:sz w:val="28"/>
          <w:szCs w:val="28"/>
        </w:rPr>
        <w:t>уб.</w:t>
      </w:r>
    </w:p>
    <w:p w:rsidR="0093494F" w:rsidRPr="0095328F" w:rsidRDefault="0093494F" w:rsidP="0093494F">
      <w:pPr>
        <w:ind w:left="709"/>
        <w:rPr>
          <w:sz w:val="28"/>
          <w:szCs w:val="28"/>
        </w:rPr>
      </w:pPr>
      <w:r w:rsidRPr="0095328F">
        <w:rPr>
          <w:sz w:val="28"/>
          <w:szCs w:val="28"/>
        </w:rPr>
        <w:t xml:space="preserve">2016 год –  </w:t>
      </w:r>
      <w:r>
        <w:rPr>
          <w:sz w:val="28"/>
          <w:szCs w:val="28"/>
        </w:rPr>
        <w:t>126</w:t>
      </w:r>
      <w:r w:rsidRPr="0095328F">
        <w:rPr>
          <w:sz w:val="28"/>
          <w:szCs w:val="28"/>
        </w:rPr>
        <w:t>,0  тыс</w:t>
      </w:r>
      <w:proofErr w:type="gramStart"/>
      <w:r w:rsidRPr="0095328F">
        <w:rPr>
          <w:sz w:val="28"/>
          <w:szCs w:val="28"/>
        </w:rPr>
        <w:t>.р</w:t>
      </w:r>
      <w:proofErr w:type="gramEnd"/>
      <w:r w:rsidRPr="0095328F">
        <w:rPr>
          <w:sz w:val="28"/>
          <w:szCs w:val="28"/>
        </w:rPr>
        <w:t>уб.</w:t>
      </w:r>
    </w:p>
    <w:p w:rsidR="0093494F" w:rsidRPr="0095328F" w:rsidRDefault="0093494F" w:rsidP="0093494F">
      <w:pPr>
        <w:ind w:left="709"/>
        <w:rPr>
          <w:sz w:val="28"/>
          <w:szCs w:val="28"/>
        </w:rPr>
      </w:pPr>
      <w:r w:rsidRPr="0095328F">
        <w:rPr>
          <w:sz w:val="28"/>
          <w:szCs w:val="28"/>
        </w:rPr>
        <w:t>2017 год –</w:t>
      </w:r>
      <w:r>
        <w:rPr>
          <w:sz w:val="28"/>
          <w:szCs w:val="28"/>
        </w:rPr>
        <w:t xml:space="preserve">  126</w:t>
      </w:r>
      <w:r w:rsidRPr="0095328F">
        <w:rPr>
          <w:sz w:val="28"/>
          <w:szCs w:val="28"/>
        </w:rPr>
        <w:t>,0  тыс</w:t>
      </w:r>
      <w:proofErr w:type="gramStart"/>
      <w:r w:rsidRPr="0095328F">
        <w:rPr>
          <w:sz w:val="28"/>
          <w:szCs w:val="28"/>
        </w:rPr>
        <w:t>.р</w:t>
      </w:r>
      <w:proofErr w:type="gramEnd"/>
      <w:r w:rsidRPr="0095328F">
        <w:rPr>
          <w:sz w:val="28"/>
          <w:szCs w:val="28"/>
        </w:rPr>
        <w:t xml:space="preserve">уб. </w:t>
      </w:r>
    </w:p>
    <w:p w:rsidR="0093494F" w:rsidRPr="0095328F" w:rsidRDefault="0093494F" w:rsidP="0093494F">
      <w:pPr>
        <w:ind w:left="709"/>
        <w:rPr>
          <w:sz w:val="28"/>
          <w:szCs w:val="28"/>
        </w:rPr>
      </w:pPr>
      <w:r w:rsidRPr="0095328F">
        <w:rPr>
          <w:sz w:val="28"/>
          <w:szCs w:val="28"/>
        </w:rPr>
        <w:t xml:space="preserve">2018 год – </w:t>
      </w:r>
      <w:r>
        <w:rPr>
          <w:sz w:val="28"/>
          <w:szCs w:val="28"/>
        </w:rPr>
        <w:t xml:space="preserve"> </w:t>
      </w:r>
      <w:r w:rsidRPr="0095328F">
        <w:rPr>
          <w:sz w:val="28"/>
          <w:szCs w:val="28"/>
        </w:rPr>
        <w:t>1</w:t>
      </w:r>
      <w:r w:rsidR="003A7E41">
        <w:rPr>
          <w:sz w:val="28"/>
          <w:szCs w:val="28"/>
        </w:rPr>
        <w:t>10</w:t>
      </w:r>
      <w:r w:rsidRPr="0095328F">
        <w:rPr>
          <w:sz w:val="28"/>
          <w:szCs w:val="28"/>
        </w:rPr>
        <w:t>,</w:t>
      </w:r>
      <w:r w:rsidR="003A7E41">
        <w:rPr>
          <w:sz w:val="28"/>
          <w:szCs w:val="28"/>
        </w:rPr>
        <w:t>9</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93494F" w:rsidRPr="0095328F" w:rsidRDefault="0093494F" w:rsidP="0093494F">
      <w:pPr>
        <w:ind w:left="709"/>
        <w:rPr>
          <w:sz w:val="28"/>
          <w:szCs w:val="28"/>
        </w:rPr>
      </w:pPr>
      <w:r w:rsidRPr="0095328F">
        <w:rPr>
          <w:sz w:val="28"/>
          <w:szCs w:val="28"/>
        </w:rPr>
        <w:t xml:space="preserve">2019 год – </w:t>
      </w:r>
      <w:r>
        <w:rPr>
          <w:sz w:val="28"/>
          <w:szCs w:val="28"/>
        </w:rPr>
        <w:t xml:space="preserve"> </w:t>
      </w:r>
      <w:r w:rsidRPr="0095328F">
        <w:rPr>
          <w:sz w:val="28"/>
          <w:szCs w:val="28"/>
        </w:rPr>
        <w:t>126,0  тыс</w:t>
      </w:r>
      <w:proofErr w:type="gramStart"/>
      <w:r w:rsidRPr="0095328F">
        <w:rPr>
          <w:sz w:val="28"/>
          <w:szCs w:val="28"/>
        </w:rPr>
        <w:t>.р</w:t>
      </w:r>
      <w:proofErr w:type="gramEnd"/>
      <w:r w:rsidRPr="0095328F">
        <w:rPr>
          <w:sz w:val="28"/>
          <w:szCs w:val="28"/>
        </w:rPr>
        <w:t xml:space="preserve">уб. </w:t>
      </w:r>
    </w:p>
    <w:p w:rsidR="0093494F" w:rsidRPr="006B309F" w:rsidRDefault="0093494F" w:rsidP="0093494F">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2020 год –</w:t>
      </w:r>
      <w:r>
        <w:rPr>
          <w:rFonts w:ascii="Times New Roman" w:hAnsi="Times New Roman" w:cs="Times New Roman"/>
          <w:sz w:val="28"/>
          <w:szCs w:val="28"/>
        </w:rPr>
        <w:t xml:space="preserve"> </w:t>
      </w:r>
      <w:r w:rsidRPr="0095328F">
        <w:rPr>
          <w:rFonts w:ascii="Times New Roman" w:hAnsi="Times New Roman" w:cs="Times New Roman"/>
          <w:sz w:val="28"/>
          <w:szCs w:val="28"/>
        </w:rPr>
        <w:t>126,0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93494F" w:rsidRPr="00943369" w:rsidRDefault="0093494F" w:rsidP="0093494F">
      <w:pPr>
        <w:pStyle w:val="ConsPlusNormal"/>
        <w:ind w:firstLine="709"/>
        <w:jc w:val="both"/>
        <w:rPr>
          <w:rFonts w:ascii="Times New Roman" w:hAnsi="Times New Roman" w:cs="Times New Roman"/>
          <w:sz w:val="28"/>
          <w:szCs w:val="28"/>
        </w:rPr>
      </w:pPr>
      <w:r w:rsidRPr="0095328F">
        <w:rPr>
          <w:rFonts w:ascii="Times New Roman" w:hAnsi="Times New Roman" w:cs="Times New Roman"/>
          <w:sz w:val="28"/>
          <w:szCs w:val="28"/>
        </w:rPr>
        <w:t>202</w:t>
      </w:r>
      <w:r w:rsidRPr="00943369">
        <w:rPr>
          <w:rFonts w:ascii="Times New Roman" w:hAnsi="Times New Roman" w:cs="Times New Roman"/>
          <w:sz w:val="28"/>
          <w:szCs w:val="28"/>
        </w:rPr>
        <w:t>1</w:t>
      </w:r>
      <w:r w:rsidRPr="0095328F">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Pr="0095328F">
        <w:rPr>
          <w:rFonts w:ascii="Times New Roman" w:hAnsi="Times New Roman" w:cs="Times New Roman"/>
          <w:sz w:val="28"/>
          <w:szCs w:val="28"/>
        </w:rPr>
        <w:t>126,0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
    <w:p w:rsidR="0093494F" w:rsidRDefault="0093494F" w:rsidP="0093494F">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202</w:t>
      </w:r>
      <w:r w:rsidRPr="00943369">
        <w:rPr>
          <w:rFonts w:ascii="Times New Roman" w:hAnsi="Times New Roman" w:cs="Times New Roman"/>
          <w:sz w:val="28"/>
          <w:szCs w:val="28"/>
        </w:rPr>
        <w:t>2</w:t>
      </w:r>
      <w:r w:rsidRPr="0095328F">
        <w:rPr>
          <w:rFonts w:ascii="Times New Roman" w:hAnsi="Times New Roman" w:cs="Times New Roman"/>
          <w:sz w:val="28"/>
          <w:szCs w:val="28"/>
        </w:rPr>
        <w:t xml:space="preserve"> год –</w:t>
      </w:r>
      <w:r>
        <w:rPr>
          <w:rFonts w:ascii="Times New Roman" w:hAnsi="Times New Roman" w:cs="Times New Roman"/>
          <w:sz w:val="28"/>
          <w:szCs w:val="28"/>
        </w:rPr>
        <w:t xml:space="preserve"> </w:t>
      </w:r>
      <w:r w:rsidRPr="0095328F">
        <w:rPr>
          <w:rFonts w:ascii="Times New Roman" w:hAnsi="Times New Roman" w:cs="Times New Roman"/>
          <w:sz w:val="28"/>
          <w:szCs w:val="28"/>
        </w:rPr>
        <w:t xml:space="preserve">126,0 </w:t>
      </w:r>
      <w:proofErr w:type="spellStart"/>
      <w:r w:rsidRPr="0095328F">
        <w:rPr>
          <w:rFonts w:ascii="Times New Roman" w:hAnsi="Times New Roman" w:cs="Times New Roman"/>
          <w:sz w:val="28"/>
          <w:szCs w:val="28"/>
        </w:rPr>
        <w:t>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roofErr w:type="spellEnd"/>
      <w:r w:rsidRPr="00A57F14">
        <w:rPr>
          <w:rFonts w:ascii="Times New Roman" w:hAnsi="Times New Roman" w:cs="Times New Roman"/>
          <w:sz w:val="28"/>
          <w:szCs w:val="28"/>
        </w:rPr>
        <w:t xml:space="preserve"> </w:t>
      </w:r>
    </w:p>
    <w:p w:rsidR="00D37346" w:rsidRDefault="00D37346" w:rsidP="0093494F">
      <w:pPr>
        <w:pStyle w:val="ConsPlusNormal"/>
        <w:ind w:firstLine="540"/>
        <w:jc w:val="both"/>
        <w:rPr>
          <w:rFonts w:ascii="Times New Roman" w:hAnsi="Times New Roman" w:cs="Times New Roman"/>
          <w:sz w:val="28"/>
          <w:szCs w:val="28"/>
        </w:rPr>
      </w:pPr>
      <w:proofErr w:type="gramStart"/>
      <w:r w:rsidRPr="00A57F14">
        <w:rPr>
          <w:rFonts w:ascii="Times New Roman" w:hAnsi="Times New Roman" w:cs="Times New Roman"/>
          <w:sz w:val="28"/>
          <w:szCs w:val="28"/>
        </w:rPr>
        <w:t xml:space="preserve">Объем финансовых ресурсов из средств </w:t>
      </w:r>
      <w:r>
        <w:rPr>
          <w:rFonts w:ascii="Times New Roman" w:hAnsi="Times New Roman" w:cs="Times New Roman"/>
          <w:sz w:val="28"/>
          <w:szCs w:val="28"/>
        </w:rPr>
        <w:t>бюджета Наровчатск</w:t>
      </w:r>
      <w:r w:rsidR="006B309F">
        <w:rPr>
          <w:rFonts w:ascii="Times New Roman" w:hAnsi="Times New Roman" w:cs="Times New Roman"/>
          <w:sz w:val="28"/>
          <w:szCs w:val="28"/>
        </w:rPr>
        <w:t>ого</w:t>
      </w:r>
      <w:r>
        <w:rPr>
          <w:rFonts w:ascii="Times New Roman" w:hAnsi="Times New Roman" w:cs="Times New Roman"/>
          <w:sz w:val="28"/>
          <w:szCs w:val="28"/>
        </w:rPr>
        <w:t xml:space="preserve"> район</w:t>
      </w:r>
      <w:r w:rsidR="006B309F">
        <w:rPr>
          <w:rFonts w:ascii="Times New Roman" w:hAnsi="Times New Roman" w:cs="Times New Roman"/>
          <w:sz w:val="28"/>
          <w:szCs w:val="28"/>
        </w:rPr>
        <w:t>а</w:t>
      </w:r>
      <w:r>
        <w:rPr>
          <w:rFonts w:ascii="Times New Roman" w:hAnsi="Times New Roman" w:cs="Times New Roman"/>
          <w:sz w:val="28"/>
          <w:szCs w:val="28"/>
        </w:rPr>
        <w:t xml:space="preserve"> </w:t>
      </w:r>
      <w:r w:rsidRPr="00A57F14">
        <w:rPr>
          <w:rFonts w:ascii="Times New Roman" w:hAnsi="Times New Roman" w:cs="Times New Roman"/>
          <w:sz w:val="28"/>
          <w:szCs w:val="28"/>
        </w:rPr>
        <w:t xml:space="preserve">на реализацию мероприятий подпрограммы подлежит уточнению при формировании проекта бюджета </w:t>
      </w:r>
      <w:r>
        <w:rPr>
          <w:rFonts w:ascii="Times New Roman" w:hAnsi="Times New Roman" w:cs="Times New Roman"/>
          <w:sz w:val="28"/>
          <w:szCs w:val="28"/>
        </w:rPr>
        <w:t>Наровчатского района</w:t>
      </w:r>
      <w:r w:rsidRPr="00A57F14">
        <w:rPr>
          <w:rFonts w:ascii="Times New Roman" w:hAnsi="Times New Roman" w:cs="Times New Roman"/>
          <w:sz w:val="28"/>
          <w:szCs w:val="28"/>
        </w:rPr>
        <w:t xml:space="preserve"> на очередной финансовой год и плановый период. </w:t>
      </w:r>
      <w:proofErr w:type="gramEnd"/>
    </w:p>
    <w:p w:rsidR="00D37346" w:rsidRPr="00F45911"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w:t>
      </w:r>
      <w:r w:rsidRPr="00F45911">
        <w:rPr>
          <w:rFonts w:ascii="Times New Roman" w:hAnsi="Times New Roman" w:cs="Times New Roman"/>
          <w:sz w:val="28"/>
          <w:szCs w:val="28"/>
        </w:rPr>
        <w:t xml:space="preserve">есурсное обеспечение реализации </w:t>
      </w:r>
      <w:r>
        <w:rPr>
          <w:rFonts w:ascii="Times New Roman" w:hAnsi="Times New Roman" w:cs="Times New Roman"/>
          <w:sz w:val="28"/>
          <w:szCs w:val="28"/>
        </w:rPr>
        <w:t>подпрограммы</w:t>
      </w:r>
      <w:r w:rsidRPr="00F45911">
        <w:rPr>
          <w:rFonts w:ascii="Times New Roman" w:hAnsi="Times New Roman" w:cs="Times New Roman"/>
          <w:sz w:val="28"/>
          <w:szCs w:val="28"/>
        </w:rPr>
        <w:t xml:space="preserve"> за счет средств бюджета </w:t>
      </w:r>
      <w:r>
        <w:rPr>
          <w:rFonts w:ascii="Times New Roman" w:hAnsi="Times New Roman" w:cs="Times New Roman"/>
          <w:sz w:val="28"/>
          <w:szCs w:val="28"/>
        </w:rPr>
        <w:t>Наровчатского района</w:t>
      </w:r>
      <w:r w:rsidRPr="00F45911">
        <w:rPr>
          <w:rFonts w:ascii="Times New Roman" w:hAnsi="Times New Roman" w:cs="Times New Roman"/>
          <w:sz w:val="28"/>
          <w:szCs w:val="28"/>
        </w:rPr>
        <w:t xml:space="preserve"> представлено в</w:t>
      </w:r>
      <w:r>
        <w:t xml:space="preserve"> </w:t>
      </w:r>
      <w:r>
        <w:rPr>
          <w:rFonts w:ascii="Times New Roman" w:hAnsi="Times New Roman" w:cs="Times New Roman"/>
          <w:sz w:val="28"/>
          <w:szCs w:val="28"/>
        </w:rPr>
        <w:t>приложении № 2.</w:t>
      </w:r>
    </w:p>
    <w:p w:rsidR="00D37346" w:rsidRPr="00001EA0" w:rsidRDefault="00D37346" w:rsidP="00D37346">
      <w:pPr>
        <w:pStyle w:val="ConsPlusNormal"/>
        <w:ind w:firstLine="540"/>
        <w:jc w:val="both"/>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943369" w:rsidRPr="006B309F" w:rsidRDefault="00943369" w:rsidP="00D37346">
      <w:pPr>
        <w:pStyle w:val="ConsPlusNormal"/>
        <w:jc w:val="center"/>
        <w:rPr>
          <w:rFonts w:ascii="Times New Roman" w:hAnsi="Times New Roman" w:cs="Times New Roman"/>
          <w:b/>
          <w:sz w:val="28"/>
          <w:szCs w:val="28"/>
        </w:rPr>
      </w:pPr>
    </w:p>
    <w:p w:rsidR="006B309F" w:rsidRDefault="006B309F" w:rsidP="00D37346">
      <w:pPr>
        <w:pStyle w:val="ConsPlusNormal"/>
        <w:jc w:val="center"/>
        <w:rPr>
          <w:rFonts w:ascii="Times New Roman" w:hAnsi="Times New Roman" w:cs="Times New Roman"/>
          <w:b/>
          <w:sz w:val="28"/>
          <w:szCs w:val="28"/>
        </w:rPr>
      </w:pPr>
    </w:p>
    <w:p w:rsidR="00D37346" w:rsidRPr="00001EA0" w:rsidRDefault="00D37346" w:rsidP="00D37346">
      <w:pPr>
        <w:pStyle w:val="ConsPlusNormal"/>
        <w:jc w:val="center"/>
        <w:rPr>
          <w:rFonts w:ascii="Times New Roman" w:hAnsi="Times New Roman" w:cs="Times New Roman"/>
          <w:b/>
          <w:sz w:val="28"/>
          <w:szCs w:val="28"/>
        </w:rPr>
      </w:pPr>
      <w:r w:rsidRPr="00001EA0">
        <w:rPr>
          <w:rFonts w:ascii="Times New Roman" w:hAnsi="Times New Roman" w:cs="Times New Roman"/>
          <w:b/>
          <w:sz w:val="28"/>
          <w:szCs w:val="28"/>
        </w:rPr>
        <w:lastRenderedPageBreak/>
        <w:t xml:space="preserve">8.3. Подпрограмма «Туризм» </w:t>
      </w:r>
      <w:proofErr w:type="gramStart"/>
      <w:r w:rsidRPr="00001EA0">
        <w:rPr>
          <w:rFonts w:ascii="Times New Roman" w:hAnsi="Times New Roman" w:cs="Times New Roman"/>
          <w:b/>
          <w:sz w:val="28"/>
          <w:szCs w:val="28"/>
        </w:rPr>
        <w:t>муниципальной</w:t>
      </w:r>
      <w:proofErr w:type="gramEnd"/>
    </w:p>
    <w:p w:rsidR="00D37346" w:rsidRPr="00001EA0" w:rsidRDefault="00D37346" w:rsidP="00D37346">
      <w:pPr>
        <w:pStyle w:val="ConsPlusNormal"/>
        <w:jc w:val="center"/>
        <w:rPr>
          <w:rFonts w:ascii="Times New Roman" w:hAnsi="Times New Roman" w:cs="Times New Roman"/>
          <w:b/>
          <w:sz w:val="28"/>
          <w:szCs w:val="28"/>
        </w:rPr>
      </w:pPr>
      <w:r w:rsidRPr="00001EA0">
        <w:rPr>
          <w:rFonts w:ascii="Times New Roman" w:hAnsi="Times New Roman" w:cs="Times New Roman"/>
          <w:b/>
          <w:sz w:val="28"/>
          <w:szCs w:val="28"/>
        </w:rPr>
        <w:t>программы Наровчатского района «Развитие культуры</w:t>
      </w:r>
    </w:p>
    <w:p w:rsidR="00D37346" w:rsidRPr="00001EA0" w:rsidRDefault="00D37346" w:rsidP="00D37346">
      <w:pPr>
        <w:pStyle w:val="ConsPlusNormal"/>
        <w:jc w:val="center"/>
        <w:rPr>
          <w:rFonts w:ascii="Times New Roman" w:hAnsi="Times New Roman" w:cs="Times New Roman"/>
          <w:b/>
          <w:sz w:val="28"/>
          <w:szCs w:val="28"/>
        </w:rPr>
      </w:pPr>
      <w:r w:rsidRPr="00001EA0">
        <w:rPr>
          <w:rFonts w:ascii="Times New Roman" w:hAnsi="Times New Roman" w:cs="Times New Roman"/>
          <w:b/>
          <w:sz w:val="28"/>
          <w:szCs w:val="28"/>
        </w:rPr>
        <w:t xml:space="preserve">и туризма </w:t>
      </w:r>
      <w:r>
        <w:rPr>
          <w:rFonts w:ascii="Times New Roman" w:hAnsi="Times New Roman" w:cs="Times New Roman"/>
          <w:b/>
          <w:sz w:val="28"/>
          <w:szCs w:val="28"/>
        </w:rPr>
        <w:t>Наровчатского района</w:t>
      </w:r>
      <w:r w:rsidRPr="00001EA0">
        <w:rPr>
          <w:rFonts w:ascii="Times New Roman" w:hAnsi="Times New Roman" w:cs="Times New Roman"/>
          <w:b/>
          <w:sz w:val="28"/>
          <w:szCs w:val="28"/>
        </w:rPr>
        <w:t xml:space="preserve"> на 2014 - 202</w:t>
      </w:r>
      <w:r w:rsidR="00943369" w:rsidRPr="00943369">
        <w:rPr>
          <w:rFonts w:ascii="Times New Roman" w:hAnsi="Times New Roman" w:cs="Times New Roman"/>
          <w:b/>
          <w:sz w:val="28"/>
          <w:szCs w:val="28"/>
        </w:rPr>
        <w:t>2</w:t>
      </w:r>
      <w:r w:rsidRPr="00001EA0">
        <w:rPr>
          <w:rFonts w:ascii="Times New Roman" w:hAnsi="Times New Roman" w:cs="Times New Roman"/>
          <w:b/>
          <w:sz w:val="28"/>
          <w:szCs w:val="28"/>
        </w:rPr>
        <w:t xml:space="preserve"> годы</w:t>
      </w:r>
      <w:r>
        <w:rPr>
          <w:rFonts w:ascii="Times New Roman" w:hAnsi="Times New Roman" w:cs="Times New Roman"/>
          <w:b/>
          <w:sz w:val="28"/>
          <w:szCs w:val="28"/>
        </w:rPr>
        <w:t>»</w:t>
      </w:r>
      <w:r w:rsidRPr="00001EA0">
        <w:rPr>
          <w:rFonts w:ascii="Times New Roman" w:hAnsi="Times New Roman" w:cs="Times New Roman"/>
          <w:b/>
          <w:sz w:val="28"/>
          <w:szCs w:val="28"/>
        </w:rPr>
        <w:t>.</w:t>
      </w:r>
    </w:p>
    <w:p w:rsidR="00D37346" w:rsidRPr="00001EA0" w:rsidRDefault="00D37346" w:rsidP="00D37346">
      <w:pPr>
        <w:pStyle w:val="ConsPlusNormal"/>
        <w:jc w:val="center"/>
        <w:rPr>
          <w:rFonts w:ascii="Times New Roman" w:hAnsi="Times New Roman" w:cs="Times New Roman"/>
          <w:b/>
          <w:sz w:val="28"/>
          <w:szCs w:val="28"/>
        </w:rPr>
      </w:pPr>
    </w:p>
    <w:p w:rsidR="00D37346" w:rsidRPr="00001EA0" w:rsidRDefault="00D37346" w:rsidP="00D37346">
      <w:pPr>
        <w:pStyle w:val="ConsPlusNormal"/>
        <w:jc w:val="center"/>
        <w:rPr>
          <w:rFonts w:ascii="Times New Roman" w:hAnsi="Times New Roman" w:cs="Times New Roman"/>
          <w:b/>
          <w:sz w:val="28"/>
          <w:szCs w:val="28"/>
        </w:rPr>
      </w:pPr>
      <w:r w:rsidRPr="00001EA0">
        <w:rPr>
          <w:rFonts w:ascii="Times New Roman" w:hAnsi="Times New Roman" w:cs="Times New Roman"/>
          <w:b/>
          <w:sz w:val="28"/>
          <w:szCs w:val="28"/>
        </w:rPr>
        <w:t>ПАСПОРТ</w:t>
      </w:r>
    </w:p>
    <w:p w:rsidR="00D37346" w:rsidRPr="00A57F14" w:rsidRDefault="00D37346" w:rsidP="00D37346">
      <w:pPr>
        <w:pStyle w:val="ConsPlusNormal"/>
        <w:jc w:val="center"/>
        <w:rPr>
          <w:rFonts w:ascii="Times New Roman" w:hAnsi="Times New Roman" w:cs="Times New Roman"/>
          <w:sz w:val="28"/>
          <w:szCs w:val="28"/>
        </w:rPr>
      </w:pPr>
      <w:r w:rsidRPr="00001EA0">
        <w:rPr>
          <w:rFonts w:ascii="Times New Roman" w:hAnsi="Times New Roman" w:cs="Times New Roman"/>
          <w:b/>
          <w:sz w:val="28"/>
          <w:szCs w:val="28"/>
        </w:rPr>
        <w:t>подпрограммы «Туризм» муниципальной программы Наровчатского района «Развитие культуры</w:t>
      </w:r>
      <w:r>
        <w:rPr>
          <w:rFonts w:ascii="Times New Roman" w:hAnsi="Times New Roman" w:cs="Times New Roman"/>
          <w:b/>
          <w:sz w:val="28"/>
          <w:szCs w:val="28"/>
        </w:rPr>
        <w:t xml:space="preserve"> и туризма Наровчатского района</w:t>
      </w:r>
      <w:r w:rsidRPr="00001EA0">
        <w:rPr>
          <w:rFonts w:ascii="Times New Roman" w:hAnsi="Times New Roman" w:cs="Times New Roman"/>
          <w:b/>
          <w:sz w:val="28"/>
          <w:szCs w:val="28"/>
        </w:rPr>
        <w:t xml:space="preserve">  на 2014 - 202</w:t>
      </w:r>
      <w:r w:rsidR="00943369" w:rsidRPr="00943369">
        <w:rPr>
          <w:rFonts w:ascii="Times New Roman" w:hAnsi="Times New Roman" w:cs="Times New Roman"/>
          <w:b/>
          <w:sz w:val="28"/>
          <w:szCs w:val="28"/>
        </w:rPr>
        <w:t>2</w:t>
      </w:r>
      <w:r w:rsidRPr="00001EA0">
        <w:rPr>
          <w:rFonts w:ascii="Times New Roman" w:hAnsi="Times New Roman" w:cs="Times New Roman"/>
          <w:b/>
          <w:sz w:val="28"/>
          <w:szCs w:val="28"/>
        </w:rPr>
        <w:t xml:space="preserve"> годы</w:t>
      </w:r>
      <w:r>
        <w:rPr>
          <w:rFonts w:ascii="Times New Roman" w:hAnsi="Times New Roman" w:cs="Times New Roman"/>
          <w:b/>
          <w:sz w:val="28"/>
          <w:szCs w:val="28"/>
        </w:rPr>
        <w:t>»</w:t>
      </w:r>
      <w:r>
        <w:rPr>
          <w:rFonts w:ascii="Times New Roman" w:hAnsi="Times New Roman" w:cs="Times New Roman"/>
          <w:sz w:val="28"/>
          <w:szCs w:val="28"/>
        </w:rPr>
        <w:t>.</w:t>
      </w:r>
    </w:p>
    <w:p w:rsidR="00D37346" w:rsidRPr="00707ACC" w:rsidRDefault="00D37346" w:rsidP="00D37346">
      <w:pPr>
        <w:ind w:firstLine="720"/>
        <w:jc w:val="both"/>
        <w:rPr>
          <w:sz w:val="28"/>
          <w:szCs w:val="28"/>
        </w:rPr>
      </w:pPr>
    </w:p>
    <w:tbl>
      <w:tblPr>
        <w:tblW w:w="992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3774"/>
        <w:gridCol w:w="6149"/>
      </w:tblGrid>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Наименование подпрограммы</w:t>
            </w:r>
          </w:p>
        </w:tc>
        <w:tc>
          <w:tcPr>
            <w:tcW w:w="6149" w:type="dxa"/>
            <w:tcBorders>
              <w:top w:val="single" w:sz="4" w:space="0" w:color="auto"/>
              <w:left w:val="single" w:sz="4" w:space="0" w:color="auto"/>
              <w:bottom w:val="single" w:sz="4" w:space="0" w:color="auto"/>
            </w:tcBorders>
          </w:tcPr>
          <w:p w:rsidR="00D37346" w:rsidRPr="00707ACC" w:rsidRDefault="00D37346" w:rsidP="006C3D97">
            <w:pPr>
              <w:pStyle w:val="afc"/>
              <w:rPr>
                <w:sz w:val="28"/>
                <w:szCs w:val="28"/>
              </w:rPr>
            </w:pPr>
            <w:r w:rsidRPr="00707ACC">
              <w:rPr>
                <w:rFonts w:ascii="Times New Roman" w:hAnsi="Times New Roman" w:cs="Times New Roman"/>
                <w:sz w:val="28"/>
                <w:szCs w:val="28"/>
              </w:rPr>
              <w:t>«Туризм»</w:t>
            </w:r>
          </w:p>
          <w:p w:rsidR="00D37346" w:rsidRPr="00707ACC" w:rsidRDefault="00D37346" w:rsidP="006C3D97">
            <w:pPr>
              <w:pStyle w:val="af5"/>
              <w:rPr>
                <w:sz w:val="28"/>
                <w:szCs w:val="28"/>
              </w:rPr>
            </w:pPr>
          </w:p>
        </w:tc>
      </w:tr>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Ответственный исполнитель подпрограммы</w:t>
            </w:r>
          </w:p>
        </w:tc>
        <w:tc>
          <w:tcPr>
            <w:tcW w:w="6149" w:type="dxa"/>
            <w:tcBorders>
              <w:top w:val="single" w:sz="4" w:space="0" w:color="auto"/>
              <w:left w:val="single" w:sz="4" w:space="0" w:color="auto"/>
              <w:bottom w:val="single" w:sz="4" w:space="0" w:color="auto"/>
            </w:tcBorders>
          </w:tcPr>
          <w:p w:rsidR="00D37346" w:rsidRPr="00F931D3" w:rsidRDefault="00D37346" w:rsidP="006C3D97">
            <w:pPr>
              <w:rPr>
                <w:sz w:val="28"/>
                <w:szCs w:val="28"/>
              </w:rPr>
            </w:pPr>
            <w:r>
              <w:rPr>
                <w:sz w:val="28"/>
                <w:szCs w:val="28"/>
              </w:rPr>
              <w:t xml:space="preserve">Администрация Наровчатского района Пензенской области </w:t>
            </w:r>
          </w:p>
        </w:tc>
      </w:tr>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Соисполнители подпрограммы</w:t>
            </w:r>
          </w:p>
        </w:tc>
        <w:tc>
          <w:tcPr>
            <w:tcW w:w="6149" w:type="dxa"/>
            <w:tcBorders>
              <w:top w:val="single" w:sz="4" w:space="0" w:color="auto"/>
              <w:left w:val="single" w:sz="4" w:space="0" w:color="auto"/>
              <w:bottom w:val="single" w:sz="4" w:space="0" w:color="auto"/>
            </w:tcBorders>
          </w:tcPr>
          <w:p w:rsidR="00D37346" w:rsidRPr="00F931D3" w:rsidRDefault="00D37346" w:rsidP="006C3D97">
            <w:pPr>
              <w:jc w:val="both"/>
              <w:rPr>
                <w:sz w:val="28"/>
                <w:szCs w:val="28"/>
              </w:rPr>
            </w:pPr>
            <w:r>
              <w:rPr>
                <w:sz w:val="28"/>
                <w:szCs w:val="28"/>
              </w:rPr>
              <w:t>Муниципальные учреждения Наровчатского района</w:t>
            </w:r>
            <w:r w:rsidRPr="00707ACC">
              <w:rPr>
                <w:sz w:val="28"/>
                <w:szCs w:val="28"/>
              </w:rPr>
              <w:t xml:space="preserve">, функции и полномочия </w:t>
            </w:r>
            <w:proofErr w:type="gramStart"/>
            <w:r w:rsidRPr="00707ACC">
              <w:rPr>
                <w:sz w:val="28"/>
                <w:szCs w:val="28"/>
              </w:rPr>
              <w:t>учредителя</w:t>
            </w:r>
            <w:proofErr w:type="gramEnd"/>
            <w:r w:rsidRPr="00707ACC">
              <w:rPr>
                <w:sz w:val="28"/>
                <w:szCs w:val="28"/>
              </w:rPr>
              <w:t xml:space="preserve"> в отношении которых осуществляет </w:t>
            </w:r>
            <w:r>
              <w:rPr>
                <w:sz w:val="28"/>
                <w:szCs w:val="28"/>
              </w:rPr>
              <w:t>администрация Наровчатского района</w:t>
            </w:r>
            <w:r w:rsidRPr="00707ACC">
              <w:rPr>
                <w:sz w:val="28"/>
                <w:szCs w:val="28"/>
              </w:rPr>
              <w:t xml:space="preserve"> в установленной сфере деятельности</w:t>
            </w:r>
          </w:p>
        </w:tc>
      </w:tr>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Цели подпрограммы</w:t>
            </w:r>
          </w:p>
        </w:tc>
        <w:tc>
          <w:tcPr>
            <w:tcW w:w="6149" w:type="dxa"/>
            <w:tcBorders>
              <w:top w:val="single" w:sz="4" w:space="0" w:color="auto"/>
              <w:left w:val="single" w:sz="4" w:space="0" w:color="auto"/>
              <w:bottom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создание современного и конкурентоспособного туристского продукта, обеспечивающего потребности населения</w:t>
            </w:r>
            <w:r>
              <w:rPr>
                <w:rFonts w:ascii="Times New Roman" w:hAnsi="Times New Roman"/>
                <w:sz w:val="28"/>
                <w:szCs w:val="28"/>
              </w:rPr>
              <w:t xml:space="preserve"> Наровчатского района,</w:t>
            </w:r>
            <w:r w:rsidRPr="00707ACC">
              <w:rPr>
                <w:rFonts w:ascii="Times New Roman" w:hAnsi="Times New Roman"/>
                <w:sz w:val="28"/>
                <w:szCs w:val="28"/>
              </w:rPr>
              <w:t xml:space="preserve"> </w:t>
            </w:r>
            <w:r>
              <w:rPr>
                <w:rFonts w:ascii="Times New Roman" w:hAnsi="Times New Roman"/>
                <w:sz w:val="28"/>
                <w:szCs w:val="28"/>
              </w:rPr>
              <w:t>Пензенской</w:t>
            </w:r>
            <w:r w:rsidRPr="00707ACC">
              <w:rPr>
                <w:rFonts w:ascii="Times New Roman" w:hAnsi="Times New Roman"/>
                <w:sz w:val="28"/>
                <w:szCs w:val="28"/>
              </w:rPr>
              <w:t xml:space="preserve"> области, граждан России, ближнего и дальнего заруб</w:t>
            </w:r>
            <w:r>
              <w:rPr>
                <w:rFonts w:ascii="Times New Roman" w:hAnsi="Times New Roman"/>
                <w:sz w:val="28"/>
                <w:szCs w:val="28"/>
              </w:rPr>
              <w:t>ежья в туристско-экскурсионных</w:t>
            </w:r>
            <w:r w:rsidRPr="00707ACC">
              <w:rPr>
                <w:rFonts w:ascii="Times New Roman" w:hAnsi="Times New Roman"/>
                <w:sz w:val="28"/>
                <w:szCs w:val="28"/>
              </w:rPr>
              <w:t xml:space="preserve"> услугах, формирование и сохранение конкурентоспособной туристской индустрии</w:t>
            </w:r>
            <w:r>
              <w:rPr>
                <w:rFonts w:ascii="Times New Roman" w:hAnsi="Times New Roman"/>
                <w:sz w:val="28"/>
                <w:szCs w:val="28"/>
              </w:rPr>
              <w:t>,</w:t>
            </w:r>
            <w:r w:rsidRPr="00707ACC">
              <w:rPr>
                <w:rFonts w:ascii="Times New Roman" w:hAnsi="Times New Roman"/>
                <w:sz w:val="28"/>
                <w:szCs w:val="28"/>
              </w:rPr>
              <w:t xml:space="preserve"> способствующей социально-экономическому развитию </w:t>
            </w:r>
            <w:r>
              <w:rPr>
                <w:rFonts w:ascii="Times New Roman" w:hAnsi="Times New Roman"/>
                <w:sz w:val="28"/>
                <w:szCs w:val="28"/>
              </w:rPr>
              <w:t>Наровчатского района</w:t>
            </w:r>
            <w:r w:rsidRPr="00707ACC">
              <w:rPr>
                <w:rFonts w:ascii="Times New Roman" w:hAnsi="Times New Roman"/>
                <w:sz w:val="28"/>
                <w:szCs w:val="28"/>
              </w:rPr>
              <w:t>.</w:t>
            </w:r>
          </w:p>
        </w:tc>
      </w:tr>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Задачи подпрограммы</w:t>
            </w:r>
          </w:p>
        </w:tc>
        <w:tc>
          <w:tcPr>
            <w:tcW w:w="6149" w:type="dxa"/>
            <w:tcBorders>
              <w:top w:val="single" w:sz="4" w:space="0" w:color="auto"/>
              <w:left w:val="single" w:sz="4" w:space="0" w:color="auto"/>
              <w:bottom w:val="single" w:sz="4" w:space="0" w:color="auto"/>
            </w:tcBorders>
          </w:tcPr>
          <w:p w:rsidR="00D37346" w:rsidRPr="00707ACC" w:rsidRDefault="00D37346" w:rsidP="006C3D97">
            <w:pPr>
              <w:tabs>
                <w:tab w:val="left" w:pos="229"/>
              </w:tabs>
              <w:rPr>
                <w:sz w:val="28"/>
                <w:szCs w:val="28"/>
              </w:rPr>
            </w:pPr>
            <w:r>
              <w:rPr>
                <w:sz w:val="28"/>
                <w:szCs w:val="28"/>
              </w:rPr>
              <w:t>с</w:t>
            </w:r>
            <w:r w:rsidRPr="00707ACC">
              <w:rPr>
                <w:sz w:val="28"/>
                <w:szCs w:val="28"/>
              </w:rPr>
              <w:t>оздание благоприятных условий для развития туристской отрасли н</w:t>
            </w:r>
            <w:r>
              <w:rPr>
                <w:sz w:val="28"/>
                <w:szCs w:val="28"/>
              </w:rPr>
              <w:t>а территории Наровчатского района;</w:t>
            </w:r>
          </w:p>
          <w:p w:rsidR="00D37346" w:rsidRPr="00707ACC" w:rsidRDefault="00D37346" w:rsidP="006C3D97">
            <w:pPr>
              <w:tabs>
                <w:tab w:val="left" w:pos="229"/>
              </w:tabs>
              <w:rPr>
                <w:sz w:val="28"/>
                <w:szCs w:val="28"/>
              </w:rPr>
            </w:pPr>
            <w:r>
              <w:rPr>
                <w:sz w:val="28"/>
                <w:szCs w:val="28"/>
              </w:rPr>
              <w:t>с</w:t>
            </w:r>
            <w:r w:rsidRPr="00707ACC">
              <w:rPr>
                <w:sz w:val="28"/>
                <w:szCs w:val="28"/>
              </w:rPr>
              <w:t>овершенствование системы подготовки, переподготовки и повышения квал</w:t>
            </w:r>
            <w:r>
              <w:rPr>
                <w:sz w:val="28"/>
                <w:szCs w:val="28"/>
              </w:rPr>
              <w:t>ификации кадров в сфере туризма;</w:t>
            </w:r>
          </w:p>
          <w:p w:rsidR="00D37346" w:rsidRPr="00707ACC" w:rsidRDefault="00D37346" w:rsidP="006C3D97">
            <w:pPr>
              <w:tabs>
                <w:tab w:val="left" w:pos="229"/>
              </w:tabs>
              <w:rPr>
                <w:sz w:val="28"/>
                <w:szCs w:val="28"/>
              </w:rPr>
            </w:pPr>
            <w:r>
              <w:rPr>
                <w:sz w:val="28"/>
                <w:szCs w:val="28"/>
              </w:rPr>
              <w:t>п</w:t>
            </w:r>
            <w:r w:rsidRPr="00707ACC">
              <w:rPr>
                <w:sz w:val="28"/>
                <w:szCs w:val="28"/>
              </w:rPr>
              <w:t xml:space="preserve">ривлечение инвестиций на развитие материальной базы туриндустрии и внедрение кредитно-финансовых механизмов </w:t>
            </w:r>
            <w:r>
              <w:rPr>
                <w:sz w:val="28"/>
                <w:szCs w:val="28"/>
              </w:rPr>
              <w:t>муниципальной</w:t>
            </w:r>
            <w:r w:rsidRPr="00707ACC">
              <w:rPr>
                <w:sz w:val="28"/>
                <w:szCs w:val="28"/>
              </w:rPr>
              <w:t xml:space="preserve"> поддержки инвесторов и социального</w:t>
            </w:r>
            <w:r>
              <w:rPr>
                <w:sz w:val="28"/>
                <w:szCs w:val="28"/>
              </w:rPr>
              <w:t xml:space="preserve"> туризма;</w:t>
            </w:r>
          </w:p>
          <w:p w:rsidR="00D37346" w:rsidRPr="00707ACC" w:rsidRDefault="00D37346" w:rsidP="006C3D97">
            <w:pPr>
              <w:tabs>
                <w:tab w:val="left" w:pos="229"/>
              </w:tabs>
              <w:rPr>
                <w:sz w:val="28"/>
                <w:szCs w:val="28"/>
              </w:rPr>
            </w:pPr>
            <w:r>
              <w:rPr>
                <w:sz w:val="28"/>
                <w:szCs w:val="28"/>
              </w:rPr>
              <w:t>с</w:t>
            </w:r>
            <w:r w:rsidRPr="00707ACC">
              <w:rPr>
                <w:sz w:val="28"/>
                <w:szCs w:val="28"/>
              </w:rPr>
              <w:t>оздание условий дл</w:t>
            </w:r>
            <w:r>
              <w:rPr>
                <w:sz w:val="28"/>
                <w:szCs w:val="28"/>
              </w:rPr>
              <w:t>я развития туристских кластеров;</w:t>
            </w:r>
          </w:p>
          <w:p w:rsidR="00D37346" w:rsidRPr="00707ACC" w:rsidRDefault="00D37346" w:rsidP="006C3D97">
            <w:pPr>
              <w:tabs>
                <w:tab w:val="left" w:pos="229"/>
              </w:tabs>
              <w:rPr>
                <w:sz w:val="28"/>
                <w:szCs w:val="28"/>
              </w:rPr>
            </w:pPr>
            <w:r>
              <w:rPr>
                <w:sz w:val="28"/>
                <w:szCs w:val="28"/>
              </w:rPr>
              <w:t>п</w:t>
            </w:r>
            <w:r w:rsidRPr="00707ACC">
              <w:rPr>
                <w:sz w:val="28"/>
                <w:szCs w:val="28"/>
              </w:rPr>
              <w:t xml:space="preserve">родвижение туристского продукта </w:t>
            </w:r>
            <w:r>
              <w:rPr>
                <w:sz w:val="28"/>
                <w:szCs w:val="28"/>
              </w:rPr>
              <w:t>Наровчатского района</w:t>
            </w:r>
            <w:r w:rsidRPr="00707ACC">
              <w:rPr>
                <w:sz w:val="28"/>
                <w:szCs w:val="28"/>
              </w:rPr>
              <w:t xml:space="preserve"> на внутреннем и </w:t>
            </w:r>
            <w:r>
              <w:rPr>
                <w:sz w:val="28"/>
                <w:szCs w:val="28"/>
              </w:rPr>
              <w:t>международном туристских рынках;</w:t>
            </w:r>
          </w:p>
          <w:p w:rsidR="00D37346" w:rsidRPr="00707ACC" w:rsidRDefault="00D37346" w:rsidP="006C3D97">
            <w:pPr>
              <w:tabs>
                <w:tab w:val="left" w:pos="229"/>
              </w:tabs>
              <w:rPr>
                <w:sz w:val="28"/>
                <w:szCs w:val="28"/>
              </w:rPr>
            </w:pPr>
            <w:r>
              <w:rPr>
                <w:sz w:val="28"/>
                <w:szCs w:val="28"/>
              </w:rPr>
              <w:lastRenderedPageBreak/>
              <w:t>р</w:t>
            </w:r>
            <w:r w:rsidRPr="00707ACC">
              <w:rPr>
                <w:sz w:val="28"/>
                <w:szCs w:val="28"/>
              </w:rPr>
              <w:t>асширение спектра тури</w:t>
            </w:r>
            <w:r>
              <w:rPr>
                <w:sz w:val="28"/>
                <w:szCs w:val="28"/>
              </w:rPr>
              <w:t>стских связей Наровчатского района</w:t>
            </w:r>
            <w:r w:rsidRPr="00707ACC">
              <w:rPr>
                <w:sz w:val="28"/>
                <w:szCs w:val="28"/>
              </w:rPr>
              <w:t xml:space="preserve"> с регионами России, а также со странам</w:t>
            </w:r>
            <w:r>
              <w:rPr>
                <w:sz w:val="28"/>
                <w:szCs w:val="28"/>
              </w:rPr>
              <w:t>и ближнего и дальнего зарубежья;</w:t>
            </w:r>
          </w:p>
          <w:p w:rsidR="00D37346" w:rsidRPr="00707ACC" w:rsidRDefault="00D37346" w:rsidP="006C3D97">
            <w:pPr>
              <w:tabs>
                <w:tab w:val="left" w:pos="229"/>
              </w:tabs>
              <w:rPr>
                <w:sz w:val="28"/>
                <w:szCs w:val="28"/>
              </w:rPr>
            </w:pPr>
            <w:r>
              <w:rPr>
                <w:sz w:val="28"/>
                <w:szCs w:val="28"/>
              </w:rPr>
              <w:t>с</w:t>
            </w:r>
            <w:r w:rsidRPr="00707ACC">
              <w:rPr>
                <w:sz w:val="28"/>
                <w:szCs w:val="28"/>
              </w:rPr>
              <w:t xml:space="preserve">овершенствование и развитие </w:t>
            </w:r>
            <w:r>
              <w:rPr>
                <w:sz w:val="28"/>
                <w:szCs w:val="28"/>
              </w:rPr>
              <w:t>местного</w:t>
            </w:r>
            <w:r w:rsidRPr="00707ACC">
              <w:rPr>
                <w:sz w:val="28"/>
                <w:szCs w:val="28"/>
              </w:rPr>
              <w:t xml:space="preserve"> конкуренто</w:t>
            </w:r>
            <w:r>
              <w:rPr>
                <w:sz w:val="28"/>
                <w:szCs w:val="28"/>
              </w:rPr>
              <w:t>способного туристского продукта;</w:t>
            </w:r>
          </w:p>
          <w:p w:rsidR="00D37346" w:rsidRPr="00707ACC" w:rsidRDefault="00D37346" w:rsidP="006C3D97">
            <w:pPr>
              <w:tabs>
                <w:tab w:val="left" w:pos="229"/>
              </w:tabs>
              <w:rPr>
                <w:sz w:val="28"/>
                <w:szCs w:val="28"/>
              </w:rPr>
            </w:pPr>
            <w:r>
              <w:rPr>
                <w:sz w:val="28"/>
                <w:szCs w:val="28"/>
              </w:rPr>
              <w:t>у</w:t>
            </w:r>
            <w:r w:rsidRPr="00707ACC">
              <w:rPr>
                <w:sz w:val="28"/>
                <w:szCs w:val="28"/>
              </w:rPr>
              <w:t>величение внутреннего и въездного туристск</w:t>
            </w:r>
            <w:r>
              <w:rPr>
                <w:sz w:val="28"/>
                <w:szCs w:val="28"/>
              </w:rPr>
              <w:t xml:space="preserve">ого потока в </w:t>
            </w:r>
            <w:proofErr w:type="spellStart"/>
            <w:r>
              <w:rPr>
                <w:sz w:val="28"/>
                <w:szCs w:val="28"/>
              </w:rPr>
              <w:t>Наровчатский</w:t>
            </w:r>
            <w:proofErr w:type="spellEnd"/>
            <w:r>
              <w:rPr>
                <w:sz w:val="28"/>
                <w:szCs w:val="28"/>
              </w:rPr>
              <w:t xml:space="preserve"> район;</w:t>
            </w:r>
          </w:p>
          <w:p w:rsidR="00D37346" w:rsidRPr="00707ACC" w:rsidRDefault="00D37346" w:rsidP="006C3D97">
            <w:pPr>
              <w:tabs>
                <w:tab w:val="left" w:pos="229"/>
              </w:tabs>
              <w:rPr>
                <w:sz w:val="28"/>
                <w:szCs w:val="28"/>
              </w:rPr>
            </w:pPr>
            <w:r>
              <w:rPr>
                <w:sz w:val="28"/>
                <w:szCs w:val="28"/>
              </w:rPr>
              <w:t>с</w:t>
            </w:r>
            <w:r w:rsidRPr="00707ACC">
              <w:rPr>
                <w:sz w:val="28"/>
                <w:szCs w:val="28"/>
              </w:rPr>
              <w:t xml:space="preserve">овершенствование системы </w:t>
            </w:r>
            <w:r>
              <w:rPr>
                <w:sz w:val="28"/>
                <w:szCs w:val="28"/>
              </w:rPr>
              <w:t>муниципального</w:t>
            </w:r>
            <w:r w:rsidRPr="00707ACC">
              <w:rPr>
                <w:sz w:val="28"/>
                <w:szCs w:val="28"/>
              </w:rPr>
              <w:t xml:space="preserve"> регулирования развития туристской индустрии.</w:t>
            </w:r>
          </w:p>
        </w:tc>
      </w:tr>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lastRenderedPageBreak/>
              <w:t>Целевые показатели подпрограммы</w:t>
            </w:r>
          </w:p>
        </w:tc>
        <w:tc>
          <w:tcPr>
            <w:tcW w:w="6149" w:type="dxa"/>
            <w:tcBorders>
              <w:top w:val="single" w:sz="4" w:space="0" w:color="auto"/>
              <w:left w:val="single" w:sz="4" w:space="0" w:color="auto"/>
              <w:bottom w:val="single" w:sz="4" w:space="0" w:color="auto"/>
            </w:tcBorders>
          </w:tcPr>
          <w:p w:rsidR="00D37346" w:rsidRPr="00707ACC" w:rsidRDefault="00D37346" w:rsidP="006C3D97">
            <w:pPr>
              <w:pStyle w:val="af5"/>
              <w:tabs>
                <w:tab w:val="left" w:pos="229"/>
              </w:tabs>
              <w:rPr>
                <w:rFonts w:ascii="Times New Roman" w:hAnsi="Times New Roman"/>
                <w:sz w:val="28"/>
                <w:szCs w:val="28"/>
              </w:rPr>
            </w:pPr>
            <w:r w:rsidRPr="00707ACC">
              <w:rPr>
                <w:rFonts w:ascii="Times New Roman" w:hAnsi="Times New Roman"/>
                <w:sz w:val="28"/>
                <w:szCs w:val="28"/>
              </w:rPr>
              <w:t>объем плат</w:t>
            </w:r>
            <w:r>
              <w:rPr>
                <w:rFonts w:ascii="Times New Roman" w:hAnsi="Times New Roman"/>
                <w:sz w:val="28"/>
                <w:szCs w:val="28"/>
              </w:rPr>
              <w:t>ных услуг гостиниц и аналогичных</w:t>
            </w:r>
            <w:r w:rsidRPr="00707ACC">
              <w:rPr>
                <w:rFonts w:ascii="Times New Roman" w:hAnsi="Times New Roman"/>
                <w:sz w:val="28"/>
                <w:szCs w:val="28"/>
              </w:rPr>
              <w:t xml:space="preserve"> средств размещения, предоставленных туристам;</w:t>
            </w:r>
          </w:p>
          <w:p w:rsidR="00D37346" w:rsidRPr="00707ACC" w:rsidRDefault="00D37346" w:rsidP="006C3D97">
            <w:pPr>
              <w:tabs>
                <w:tab w:val="left" w:pos="229"/>
              </w:tabs>
              <w:rPr>
                <w:sz w:val="28"/>
                <w:szCs w:val="28"/>
              </w:rPr>
            </w:pPr>
            <w:r w:rsidRPr="00707ACC">
              <w:rPr>
                <w:sz w:val="28"/>
                <w:szCs w:val="28"/>
              </w:rPr>
              <w:t>площадь номерного фонда коллективных средств размещения;</w:t>
            </w:r>
          </w:p>
          <w:p w:rsidR="00D37346" w:rsidRPr="00707ACC" w:rsidRDefault="00D37346" w:rsidP="006C3D97">
            <w:pPr>
              <w:tabs>
                <w:tab w:val="left" w:pos="229"/>
              </w:tabs>
              <w:rPr>
                <w:sz w:val="28"/>
                <w:szCs w:val="28"/>
              </w:rPr>
            </w:pPr>
            <w:r w:rsidRPr="00707ACC">
              <w:rPr>
                <w:sz w:val="28"/>
                <w:szCs w:val="28"/>
              </w:rPr>
              <w:t>количество лиц, работающих в сфере туризма;</w:t>
            </w:r>
          </w:p>
          <w:p w:rsidR="00D37346" w:rsidRPr="00707ACC" w:rsidRDefault="00D37346" w:rsidP="006C3D97">
            <w:pPr>
              <w:pStyle w:val="af5"/>
              <w:tabs>
                <w:tab w:val="left" w:pos="229"/>
              </w:tabs>
              <w:rPr>
                <w:rFonts w:ascii="Times New Roman" w:hAnsi="Times New Roman"/>
                <w:sz w:val="28"/>
                <w:szCs w:val="28"/>
              </w:rPr>
            </w:pPr>
            <w:r w:rsidRPr="00707ACC">
              <w:rPr>
                <w:rFonts w:ascii="Times New Roman" w:hAnsi="Times New Roman"/>
                <w:sz w:val="28"/>
                <w:szCs w:val="28"/>
              </w:rPr>
              <w:t>численность граждан Российской Федерации, размещенных в коллективных средствах размещения;</w:t>
            </w:r>
          </w:p>
          <w:p w:rsidR="00D37346" w:rsidRPr="00707ACC" w:rsidRDefault="00D37346" w:rsidP="006C3D97">
            <w:pPr>
              <w:pStyle w:val="af5"/>
              <w:tabs>
                <w:tab w:val="left" w:pos="229"/>
              </w:tabs>
              <w:rPr>
                <w:sz w:val="28"/>
                <w:szCs w:val="28"/>
              </w:rPr>
            </w:pPr>
            <w:r w:rsidRPr="00707ACC">
              <w:rPr>
                <w:rFonts w:ascii="Times New Roman" w:hAnsi="Times New Roman"/>
                <w:sz w:val="28"/>
                <w:szCs w:val="28"/>
              </w:rPr>
              <w:t>численность иностранных граждан, размещенных в коллективных средствах размещения.</w:t>
            </w:r>
          </w:p>
        </w:tc>
      </w:tr>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Сроки и этапы реализации подпрограммы</w:t>
            </w:r>
          </w:p>
        </w:tc>
        <w:tc>
          <w:tcPr>
            <w:tcW w:w="6149" w:type="dxa"/>
            <w:tcBorders>
              <w:top w:val="single" w:sz="4" w:space="0" w:color="auto"/>
              <w:left w:val="single" w:sz="4" w:space="0" w:color="auto"/>
              <w:bottom w:val="single" w:sz="4" w:space="0" w:color="auto"/>
            </w:tcBorders>
          </w:tcPr>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 xml:space="preserve">2014 - 2020 годы </w:t>
            </w:r>
          </w:p>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 xml:space="preserve">I этап –2014-2015 годы </w:t>
            </w:r>
          </w:p>
          <w:p w:rsidR="00D37346" w:rsidRPr="00A57F14" w:rsidRDefault="00D37346" w:rsidP="006C3D97">
            <w:pPr>
              <w:pStyle w:val="ConsPlusCell"/>
              <w:rPr>
                <w:rFonts w:ascii="Times New Roman" w:hAnsi="Times New Roman" w:cs="Times New Roman"/>
                <w:sz w:val="28"/>
                <w:szCs w:val="28"/>
              </w:rPr>
            </w:pPr>
            <w:r w:rsidRPr="00A57F14">
              <w:rPr>
                <w:rFonts w:ascii="Times New Roman" w:hAnsi="Times New Roman" w:cs="Times New Roman"/>
                <w:sz w:val="28"/>
                <w:szCs w:val="28"/>
              </w:rPr>
              <w:t>II этап – 2016-2018 годы</w:t>
            </w:r>
          </w:p>
          <w:p w:rsidR="00D37346" w:rsidRPr="006B309F" w:rsidRDefault="00D37346" w:rsidP="006C3D97">
            <w:pPr>
              <w:pStyle w:val="af5"/>
              <w:rPr>
                <w:rFonts w:ascii="Times New Roman" w:hAnsi="Times New Roman"/>
                <w:sz w:val="28"/>
                <w:szCs w:val="28"/>
              </w:rPr>
            </w:pPr>
            <w:r w:rsidRPr="00A57F14">
              <w:rPr>
                <w:rFonts w:ascii="Times New Roman" w:hAnsi="Times New Roman"/>
                <w:sz w:val="28"/>
                <w:szCs w:val="28"/>
              </w:rPr>
              <w:t>III этап -  2019-2020 годы</w:t>
            </w:r>
          </w:p>
          <w:p w:rsidR="00943369" w:rsidRPr="006B309F" w:rsidRDefault="00943369" w:rsidP="00943369">
            <w:pPr>
              <w:pStyle w:val="af5"/>
              <w:rPr>
                <w:rFonts w:ascii="Times New Roman" w:hAnsi="Times New Roman"/>
                <w:sz w:val="28"/>
                <w:szCs w:val="28"/>
              </w:rPr>
            </w:pPr>
            <w:r>
              <w:rPr>
                <w:rFonts w:ascii="Times New Roman" w:hAnsi="Times New Roman"/>
                <w:sz w:val="28"/>
                <w:szCs w:val="28"/>
                <w:lang w:val="en-US"/>
              </w:rPr>
              <w:t>IV</w:t>
            </w:r>
            <w:r w:rsidRPr="00A57F14">
              <w:rPr>
                <w:rFonts w:ascii="Times New Roman" w:hAnsi="Times New Roman"/>
                <w:sz w:val="28"/>
                <w:szCs w:val="28"/>
              </w:rPr>
              <w:t xml:space="preserve"> этап -  20</w:t>
            </w:r>
            <w:r w:rsidRPr="006B309F">
              <w:rPr>
                <w:rFonts w:ascii="Times New Roman" w:hAnsi="Times New Roman"/>
                <w:sz w:val="28"/>
                <w:szCs w:val="28"/>
              </w:rPr>
              <w:t>21</w:t>
            </w:r>
            <w:r w:rsidRPr="00A57F14">
              <w:rPr>
                <w:rFonts w:ascii="Times New Roman" w:hAnsi="Times New Roman"/>
                <w:sz w:val="28"/>
                <w:szCs w:val="28"/>
              </w:rPr>
              <w:t>-202</w:t>
            </w:r>
            <w:r w:rsidRPr="006B309F">
              <w:rPr>
                <w:rFonts w:ascii="Times New Roman" w:hAnsi="Times New Roman"/>
                <w:sz w:val="28"/>
                <w:szCs w:val="28"/>
              </w:rPr>
              <w:t>2</w:t>
            </w:r>
            <w:r w:rsidRPr="00A57F14">
              <w:rPr>
                <w:rFonts w:ascii="Times New Roman" w:hAnsi="Times New Roman"/>
                <w:sz w:val="28"/>
                <w:szCs w:val="28"/>
              </w:rPr>
              <w:t xml:space="preserve"> годы</w:t>
            </w:r>
          </w:p>
          <w:p w:rsidR="00943369" w:rsidRPr="006B309F" w:rsidRDefault="00943369" w:rsidP="00943369">
            <w:pPr>
              <w:rPr>
                <w:lang w:eastAsia="ru-RU"/>
              </w:rPr>
            </w:pPr>
          </w:p>
        </w:tc>
      </w:tr>
      <w:tr w:rsidR="00D37346" w:rsidRPr="00707ACC" w:rsidTr="006C3D97">
        <w:tc>
          <w:tcPr>
            <w:tcW w:w="3774" w:type="dxa"/>
            <w:tcBorders>
              <w:top w:val="single" w:sz="4" w:space="0" w:color="auto"/>
              <w:bottom w:val="single" w:sz="4" w:space="0" w:color="auto"/>
              <w:right w:val="single" w:sz="4" w:space="0" w:color="auto"/>
            </w:tcBorders>
          </w:tcPr>
          <w:p w:rsidR="00D37346" w:rsidRPr="00707ACC" w:rsidRDefault="00D37346" w:rsidP="006C3D97">
            <w:pPr>
              <w:pStyle w:val="af5"/>
              <w:rPr>
                <w:rFonts w:ascii="Times New Roman" w:hAnsi="Times New Roman"/>
                <w:sz w:val="28"/>
                <w:szCs w:val="28"/>
              </w:rPr>
            </w:pPr>
            <w:r w:rsidRPr="00707ACC">
              <w:rPr>
                <w:rFonts w:ascii="Times New Roman" w:hAnsi="Times New Roman"/>
                <w:sz w:val="28"/>
                <w:szCs w:val="28"/>
              </w:rPr>
              <w:t>Объем и источники финансирования подпрограммы (по годам)</w:t>
            </w:r>
          </w:p>
        </w:tc>
        <w:tc>
          <w:tcPr>
            <w:tcW w:w="6149" w:type="dxa"/>
            <w:tcBorders>
              <w:top w:val="single" w:sz="4" w:space="0" w:color="auto"/>
              <w:left w:val="single" w:sz="4" w:space="0" w:color="auto"/>
              <w:bottom w:val="single" w:sz="4" w:space="0" w:color="auto"/>
            </w:tcBorders>
          </w:tcPr>
          <w:p w:rsidR="006C3D97" w:rsidRPr="00442D9F" w:rsidRDefault="006C3D97" w:rsidP="006C3D97">
            <w:pPr>
              <w:autoSpaceDE w:val="0"/>
              <w:autoSpaceDN w:val="0"/>
              <w:adjustRightInd w:val="0"/>
              <w:jc w:val="both"/>
              <w:rPr>
                <w:color w:val="000000"/>
                <w:sz w:val="28"/>
                <w:szCs w:val="28"/>
              </w:rPr>
            </w:pPr>
            <w:r w:rsidRPr="00442D9F">
              <w:rPr>
                <w:color w:val="000000"/>
                <w:sz w:val="28"/>
                <w:szCs w:val="28"/>
              </w:rPr>
              <w:t xml:space="preserve">общий объем финансирования подпрограммы составляет </w:t>
            </w:r>
            <w:r w:rsidR="003A7E41">
              <w:rPr>
                <w:color w:val="000000"/>
                <w:sz w:val="28"/>
                <w:szCs w:val="28"/>
              </w:rPr>
              <w:t>40</w:t>
            </w:r>
            <w:r w:rsidRPr="00442D9F">
              <w:rPr>
                <w:color w:val="000000"/>
                <w:sz w:val="28"/>
                <w:szCs w:val="28"/>
              </w:rPr>
              <w:t>,0  тыс</w:t>
            </w:r>
            <w:proofErr w:type="gramStart"/>
            <w:r w:rsidRPr="00442D9F">
              <w:rPr>
                <w:color w:val="000000"/>
                <w:sz w:val="28"/>
                <w:szCs w:val="28"/>
              </w:rPr>
              <w:t>.р</w:t>
            </w:r>
            <w:proofErr w:type="gramEnd"/>
            <w:r w:rsidRPr="00442D9F">
              <w:rPr>
                <w:color w:val="000000"/>
                <w:sz w:val="28"/>
                <w:szCs w:val="28"/>
              </w:rPr>
              <w:t>уб., в том числе:</w:t>
            </w:r>
          </w:p>
          <w:p w:rsidR="006C3D97" w:rsidRPr="00442D9F" w:rsidRDefault="006C3D97" w:rsidP="006C3D97">
            <w:pPr>
              <w:autoSpaceDE w:val="0"/>
              <w:autoSpaceDN w:val="0"/>
              <w:adjustRightInd w:val="0"/>
              <w:jc w:val="both"/>
              <w:rPr>
                <w:color w:val="000000"/>
                <w:sz w:val="28"/>
                <w:szCs w:val="28"/>
              </w:rPr>
            </w:pPr>
            <w:r w:rsidRPr="00442D9F">
              <w:rPr>
                <w:color w:val="000000"/>
                <w:sz w:val="28"/>
                <w:szCs w:val="28"/>
              </w:rPr>
              <w:t xml:space="preserve">из средств бюджета </w:t>
            </w:r>
            <w:r>
              <w:rPr>
                <w:color w:val="000000"/>
                <w:sz w:val="28"/>
                <w:szCs w:val="28"/>
              </w:rPr>
              <w:t>Наровчатск</w:t>
            </w:r>
            <w:r w:rsidR="006B309F">
              <w:rPr>
                <w:color w:val="000000"/>
                <w:sz w:val="28"/>
                <w:szCs w:val="28"/>
              </w:rPr>
              <w:t>ого</w:t>
            </w:r>
            <w:r>
              <w:rPr>
                <w:color w:val="000000"/>
                <w:sz w:val="28"/>
                <w:szCs w:val="28"/>
              </w:rPr>
              <w:t xml:space="preserve"> район</w:t>
            </w:r>
            <w:r w:rsidR="006B309F">
              <w:rPr>
                <w:color w:val="000000"/>
                <w:sz w:val="28"/>
                <w:szCs w:val="28"/>
              </w:rPr>
              <w:t>а</w:t>
            </w:r>
            <w:r>
              <w:rPr>
                <w:color w:val="000000"/>
                <w:sz w:val="28"/>
                <w:szCs w:val="28"/>
              </w:rPr>
              <w:t xml:space="preserve"> –  </w:t>
            </w:r>
            <w:r w:rsidR="003A7E41">
              <w:rPr>
                <w:color w:val="000000"/>
                <w:sz w:val="28"/>
                <w:szCs w:val="28"/>
              </w:rPr>
              <w:t>40</w:t>
            </w:r>
            <w:r w:rsidRPr="00442D9F">
              <w:rPr>
                <w:color w:val="000000"/>
                <w:sz w:val="28"/>
                <w:szCs w:val="28"/>
              </w:rPr>
              <w:t>,0 тыс. руб.</w:t>
            </w:r>
          </w:p>
          <w:p w:rsidR="006C3D97" w:rsidRPr="00442D9F" w:rsidRDefault="006C3D97" w:rsidP="006C3D97">
            <w:pPr>
              <w:autoSpaceDE w:val="0"/>
              <w:autoSpaceDN w:val="0"/>
              <w:adjustRightInd w:val="0"/>
              <w:jc w:val="both"/>
              <w:rPr>
                <w:color w:val="000000"/>
                <w:sz w:val="28"/>
                <w:szCs w:val="28"/>
              </w:rPr>
            </w:pPr>
            <w:r w:rsidRPr="00442D9F">
              <w:rPr>
                <w:color w:val="000000"/>
                <w:sz w:val="28"/>
                <w:szCs w:val="28"/>
              </w:rPr>
              <w:t>Финансирование подпрограммы за счет всех источников предусматривается в следующих объемах:</w:t>
            </w:r>
          </w:p>
          <w:p w:rsidR="006C3D97" w:rsidRPr="00442D9F" w:rsidRDefault="006C3D97" w:rsidP="006C3D97">
            <w:pPr>
              <w:autoSpaceDE w:val="0"/>
              <w:autoSpaceDN w:val="0"/>
              <w:adjustRightInd w:val="0"/>
              <w:jc w:val="both"/>
              <w:rPr>
                <w:color w:val="000000"/>
                <w:sz w:val="28"/>
                <w:szCs w:val="28"/>
              </w:rPr>
            </w:pPr>
            <w:r w:rsidRPr="00442D9F">
              <w:rPr>
                <w:color w:val="000000"/>
                <w:sz w:val="28"/>
                <w:szCs w:val="28"/>
              </w:rPr>
              <w:t>2014 год –0,0тыс. руб.</w:t>
            </w:r>
          </w:p>
          <w:p w:rsidR="006C3D97" w:rsidRPr="00442D9F" w:rsidRDefault="006C3D97" w:rsidP="006C3D97">
            <w:pPr>
              <w:autoSpaceDE w:val="0"/>
              <w:autoSpaceDN w:val="0"/>
              <w:adjustRightInd w:val="0"/>
              <w:jc w:val="both"/>
              <w:rPr>
                <w:color w:val="000000"/>
                <w:sz w:val="28"/>
                <w:szCs w:val="28"/>
              </w:rPr>
            </w:pPr>
            <w:r w:rsidRPr="00442D9F">
              <w:rPr>
                <w:color w:val="000000"/>
                <w:sz w:val="28"/>
                <w:szCs w:val="28"/>
              </w:rPr>
              <w:t>2015 год –0,0тыс. руб.</w:t>
            </w:r>
          </w:p>
          <w:p w:rsidR="006C3D97" w:rsidRPr="00442D9F" w:rsidRDefault="006C3D97" w:rsidP="006C3D97">
            <w:pPr>
              <w:autoSpaceDE w:val="0"/>
              <w:autoSpaceDN w:val="0"/>
              <w:adjustRightInd w:val="0"/>
              <w:jc w:val="both"/>
              <w:rPr>
                <w:color w:val="000000"/>
                <w:sz w:val="28"/>
                <w:szCs w:val="28"/>
              </w:rPr>
            </w:pPr>
            <w:r w:rsidRPr="00442D9F">
              <w:rPr>
                <w:color w:val="000000"/>
                <w:sz w:val="28"/>
                <w:szCs w:val="28"/>
              </w:rPr>
              <w:t>2016 год –0,0тыс. руб.</w:t>
            </w:r>
          </w:p>
          <w:p w:rsidR="006C3D97" w:rsidRPr="00442D9F" w:rsidRDefault="006C3D97" w:rsidP="006C3D97">
            <w:pPr>
              <w:rPr>
                <w:color w:val="000000"/>
                <w:sz w:val="28"/>
                <w:szCs w:val="28"/>
              </w:rPr>
            </w:pPr>
            <w:r w:rsidRPr="00442D9F">
              <w:rPr>
                <w:color w:val="000000"/>
                <w:sz w:val="28"/>
                <w:szCs w:val="28"/>
              </w:rPr>
              <w:t>2017 год –  0,0 тыс. руб.</w:t>
            </w:r>
          </w:p>
          <w:p w:rsidR="006C3D97" w:rsidRPr="00442D9F" w:rsidRDefault="006C3D97" w:rsidP="006C3D97">
            <w:pPr>
              <w:rPr>
                <w:color w:val="000000"/>
                <w:sz w:val="28"/>
                <w:szCs w:val="28"/>
              </w:rPr>
            </w:pPr>
            <w:r w:rsidRPr="00442D9F">
              <w:rPr>
                <w:color w:val="000000"/>
                <w:sz w:val="28"/>
                <w:szCs w:val="28"/>
              </w:rPr>
              <w:t xml:space="preserve">2018 год –  </w:t>
            </w:r>
            <w:r w:rsidR="003A7E41">
              <w:rPr>
                <w:color w:val="000000"/>
                <w:sz w:val="28"/>
                <w:szCs w:val="28"/>
              </w:rPr>
              <w:t>0</w:t>
            </w:r>
            <w:r w:rsidRPr="00442D9F">
              <w:rPr>
                <w:color w:val="000000"/>
                <w:sz w:val="28"/>
                <w:szCs w:val="28"/>
              </w:rPr>
              <w:t>,0   тыс. руб.</w:t>
            </w:r>
          </w:p>
          <w:p w:rsidR="006C3D97" w:rsidRPr="00442D9F" w:rsidRDefault="006C3D97" w:rsidP="006C3D97">
            <w:pPr>
              <w:rPr>
                <w:color w:val="000000"/>
                <w:sz w:val="28"/>
                <w:szCs w:val="28"/>
              </w:rPr>
            </w:pPr>
            <w:r w:rsidRPr="00442D9F">
              <w:rPr>
                <w:color w:val="000000"/>
                <w:sz w:val="28"/>
                <w:szCs w:val="28"/>
              </w:rPr>
              <w:t>2019 год –  10,0   тыс. руб.</w:t>
            </w:r>
          </w:p>
          <w:p w:rsidR="00D37346" w:rsidRPr="006B309F" w:rsidRDefault="006C3D97" w:rsidP="006C3D97">
            <w:pPr>
              <w:rPr>
                <w:color w:val="000000"/>
                <w:sz w:val="28"/>
                <w:szCs w:val="28"/>
              </w:rPr>
            </w:pPr>
            <w:r w:rsidRPr="00442D9F">
              <w:rPr>
                <w:color w:val="000000"/>
                <w:sz w:val="28"/>
                <w:szCs w:val="28"/>
              </w:rPr>
              <w:t>2020 год  – 10,0   тыс. руб.</w:t>
            </w:r>
          </w:p>
          <w:p w:rsidR="00943369" w:rsidRPr="00943369" w:rsidRDefault="00943369" w:rsidP="006C3D97">
            <w:pPr>
              <w:rPr>
                <w:color w:val="000000"/>
                <w:sz w:val="28"/>
                <w:szCs w:val="28"/>
              </w:rPr>
            </w:pPr>
            <w:r w:rsidRPr="00442D9F">
              <w:rPr>
                <w:color w:val="000000"/>
                <w:sz w:val="28"/>
                <w:szCs w:val="28"/>
              </w:rPr>
              <w:t>202</w:t>
            </w:r>
            <w:r w:rsidRPr="00943369">
              <w:rPr>
                <w:color w:val="000000"/>
                <w:sz w:val="28"/>
                <w:szCs w:val="28"/>
              </w:rPr>
              <w:t>1</w:t>
            </w:r>
            <w:r w:rsidRPr="00442D9F">
              <w:rPr>
                <w:color w:val="000000"/>
                <w:sz w:val="28"/>
                <w:szCs w:val="28"/>
              </w:rPr>
              <w:t xml:space="preserve"> год  – 10,0   тыс. руб.</w:t>
            </w:r>
          </w:p>
          <w:p w:rsidR="00943369" w:rsidRPr="00943369" w:rsidRDefault="00943369" w:rsidP="00943369">
            <w:pPr>
              <w:rPr>
                <w:sz w:val="28"/>
                <w:szCs w:val="28"/>
              </w:rPr>
            </w:pPr>
            <w:r w:rsidRPr="00442D9F">
              <w:rPr>
                <w:color w:val="000000"/>
                <w:sz w:val="28"/>
                <w:szCs w:val="28"/>
              </w:rPr>
              <w:t>202</w:t>
            </w:r>
            <w:r w:rsidRPr="00943369">
              <w:rPr>
                <w:color w:val="000000"/>
                <w:sz w:val="28"/>
                <w:szCs w:val="28"/>
              </w:rPr>
              <w:t>2</w:t>
            </w:r>
            <w:r w:rsidRPr="00442D9F">
              <w:rPr>
                <w:color w:val="000000"/>
                <w:sz w:val="28"/>
                <w:szCs w:val="28"/>
              </w:rPr>
              <w:t xml:space="preserve"> год  – 10,0   тыс. руб.</w:t>
            </w:r>
          </w:p>
        </w:tc>
      </w:tr>
    </w:tbl>
    <w:p w:rsidR="00D37346" w:rsidRPr="00707ACC" w:rsidRDefault="00D37346" w:rsidP="00D37346">
      <w:pPr>
        <w:ind w:firstLine="720"/>
        <w:jc w:val="both"/>
        <w:rPr>
          <w:sz w:val="28"/>
          <w:szCs w:val="28"/>
        </w:rPr>
      </w:pPr>
    </w:p>
    <w:p w:rsidR="00D37346" w:rsidRPr="00707ACC" w:rsidRDefault="00D37346" w:rsidP="00D37346">
      <w:pPr>
        <w:widowControl w:val="0"/>
        <w:autoSpaceDE w:val="0"/>
        <w:autoSpaceDN w:val="0"/>
        <w:adjustRightInd w:val="0"/>
        <w:jc w:val="center"/>
        <w:outlineLvl w:val="3"/>
        <w:rPr>
          <w:sz w:val="28"/>
          <w:szCs w:val="28"/>
        </w:rPr>
      </w:pPr>
    </w:p>
    <w:p w:rsidR="00D37346" w:rsidRPr="00871A71" w:rsidRDefault="00D37346" w:rsidP="00D37346">
      <w:pPr>
        <w:widowControl w:val="0"/>
        <w:autoSpaceDE w:val="0"/>
        <w:autoSpaceDN w:val="0"/>
        <w:adjustRightInd w:val="0"/>
        <w:jc w:val="center"/>
        <w:outlineLvl w:val="3"/>
        <w:rPr>
          <w:b/>
          <w:sz w:val="28"/>
          <w:szCs w:val="28"/>
        </w:rPr>
      </w:pPr>
      <w:r w:rsidRPr="00871A71">
        <w:rPr>
          <w:b/>
          <w:sz w:val="28"/>
          <w:szCs w:val="28"/>
        </w:rPr>
        <w:t>8.3.1. Характеристика сферы реализации подпрограммы, описание</w:t>
      </w:r>
    </w:p>
    <w:p w:rsidR="00D37346" w:rsidRPr="00871A71" w:rsidRDefault="00D37346" w:rsidP="00D37346">
      <w:pPr>
        <w:widowControl w:val="0"/>
        <w:autoSpaceDE w:val="0"/>
        <w:autoSpaceDN w:val="0"/>
        <w:adjustRightInd w:val="0"/>
        <w:jc w:val="center"/>
        <w:rPr>
          <w:b/>
          <w:sz w:val="28"/>
          <w:szCs w:val="28"/>
        </w:rPr>
      </w:pPr>
      <w:r w:rsidRPr="00871A71">
        <w:rPr>
          <w:b/>
          <w:sz w:val="28"/>
          <w:szCs w:val="28"/>
        </w:rPr>
        <w:t>основных проблем в указанной сфере и прогноз ее развития</w:t>
      </w:r>
    </w:p>
    <w:p w:rsidR="00D37346" w:rsidRPr="00707ACC" w:rsidRDefault="00D37346" w:rsidP="00D37346">
      <w:pPr>
        <w:widowControl w:val="0"/>
        <w:autoSpaceDE w:val="0"/>
        <w:autoSpaceDN w:val="0"/>
        <w:adjustRightInd w:val="0"/>
        <w:jc w:val="center"/>
        <w:rPr>
          <w:sz w:val="28"/>
          <w:szCs w:val="28"/>
        </w:rPr>
      </w:pPr>
    </w:p>
    <w:p w:rsidR="00D37346" w:rsidRPr="00707ACC" w:rsidRDefault="00D37346" w:rsidP="00D37346">
      <w:pPr>
        <w:widowControl w:val="0"/>
        <w:autoSpaceDE w:val="0"/>
        <w:autoSpaceDN w:val="0"/>
        <w:adjustRightInd w:val="0"/>
        <w:ind w:firstLine="540"/>
        <w:jc w:val="both"/>
        <w:rPr>
          <w:sz w:val="28"/>
          <w:szCs w:val="28"/>
        </w:rPr>
      </w:pPr>
      <w:r w:rsidRPr="00707ACC">
        <w:rPr>
          <w:sz w:val="28"/>
          <w:szCs w:val="28"/>
        </w:rPr>
        <w:t xml:space="preserve">Подпрограмма </w:t>
      </w:r>
      <w:r>
        <w:rPr>
          <w:sz w:val="28"/>
          <w:szCs w:val="28"/>
        </w:rPr>
        <w:t>«</w:t>
      </w:r>
      <w:r w:rsidRPr="00707ACC">
        <w:rPr>
          <w:sz w:val="28"/>
          <w:szCs w:val="28"/>
        </w:rPr>
        <w:t>Туризм</w:t>
      </w:r>
      <w:r>
        <w:rPr>
          <w:sz w:val="28"/>
          <w:szCs w:val="28"/>
        </w:rPr>
        <w:t>»</w:t>
      </w:r>
      <w:r w:rsidRPr="00707ACC">
        <w:rPr>
          <w:sz w:val="28"/>
          <w:szCs w:val="28"/>
        </w:rPr>
        <w:t xml:space="preserve"> направлена на решение задачи 2 </w:t>
      </w:r>
      <w:r>
        <w:rPr>
          <w:sz w:val="28"/>
          <w:szCs w:val="28"/>
        </w:rPr>
        <w:t>«</w:t>
      </w:r>
      <w:r w:rsidRPr="00707ACC">
        <w:rPr>
          <w:sz w:val="28"/>
          <w:szCs w:val="28"/>
        </w:rPr>
        <w:t>Повышение качества и доступности услуг в сфере внутреннего туризма</w:t>
      </w:r>
      <w:r>
        <w:rPr>
          <w:sz w:val="28"/>
          <w:szCs w:val="28"/>
        </w:rPr>
        <w:t>»</w:t>
      </w:r>
      <w:r w:rsidRPr="00707ACC">
        <w:rPr>
          <w:sz w:val="28"/>
          <w:szCs w:val="28"/>
        </w:rPr>
        <w:t xml:space="preserve"> Программы.</w:t>
      </w:r>
    </w:p>
    <w:p w:rsidR="00D37346" w:rsidRPr="00707ACC" w:rsidRDefault="00D37346" w:rsidP="00D37346">
      <w:pPr>
        <w:widowControl w:val="0"/>
        <w:autoSpaceDE w:val="0"/>
        <w:autoSpaceDN w:val="0"/>
        <w:adjustRightInd w:val="0"/>
        <w:ind w:firstLine="540"/>
        <w:jc w:val="both"/>
        <w:rPr>
          <w:rFonts w:cs="Calibri"/>
          <w:sz w:val="28"/>
          <w:szCs w:val="28"/>
        </w:rPr>
      </w:pPr>
    </w:p>
    <w:p w:rsidR="00D37346" w:rsidRPr="00707ACC" w:rsidRDefault="00D37346" w:rsidP="00D37346">
      <w:pPr>
        <w:ind w:firstLine="720"/>
        <w:jc w:val="both"/>
        <w:rPr>
          <w:sz w:val="28"/>
          <w:szCs w:val="28"/>
        </w:rPr>
      </w:pPr>
      <w:proofErr w:type="spellStart"/>
      <w:r>
        <w:rPr>
          <w:sz w:val="28"/>
          <w:szCs w:val="28"/>
        </w:rPr>
        <w:t>Наровчатский</w:t>
      </w:r>
      <w:proofErr w:type="spellEnd"/>
      <w:r>
        <w:rPr>
          <w:sz w:val="28"/>
          <w:szCs w:val="28"/>
        </w:rPr>
        <w:t xml:space="preserve"> район</w:t>
      </w:r>
      <w:r w:rsidRPr="00707ACC">
        <w:rPr>
          <w:sz w:val="28"/>
          <w:szCs w:val="28"/>
        </w:rPr>
        <w:t xml:space="preserve"> имеет достаточный туристско-рекреационный потенциал, который определяется следующими факторами:</w:t>
      </w:r>
    </w:p>
    <w:p w:rsidR="00D37346" w:rsidRPr="00707ACC" w:rsidRDefault="00D37346" w:rsidP="00D37346">
      <w:pPr>
        <w:ind w:firstLine="720"/>
        <w:jc w:val="both"/>
        <w:rPr>
          <w:sz w:val="28"/>
          <w:szCs w:val="28"/>
        </w:rPr>
      </w:pPr>
      <w:r w:rsidRPr="00707ACC">
        <w:rPr>
          <w:sz w:val="28"/>
          <w:szCs w:val="28"/>
        </w:rPr>
        <w:t>- разнообразие природных условий;</w:t>
      </w:r>
    </w:p>
    <w:p w:rsidR="00D37346" w:rsidRPr="00707ACC" w:rsidRDefault="00D37346" w:rsidP="00D37346">
      <w:pPr>
        <w:ind w:firstLine="720"/>
        <w:jc w:val="both"/>
        <w:rPr>
          <w:sz w:val="28"/>
          <w:szCs w:val="28"/>
        </w:rPr>
      </w:pPr>
      <w:r w:rsidRPr="00707ACC">
        <w:rPr>
          <w:sz w:val="28"/>
          <w:szCs w:val="28"/>
        </w:rPr>
        <w:t>- благоприятные климатические условия;</w:t>
      </w:r>
    </w:p>
    <w:p w:rsidR="00D37346" w:rsidRPr="00707ACC" w:rsidRDefault="00D37346" w:rsidP="00D37346">
      <w:pPr>
        <w:ind w:firstLine="720"/>
        <w:jc w:val="both"/>
        <w:rPr>
          <w:sz w:val="28"/>
          <w:szCs w:val="28"/>
        </w:rPr>
      </w:pPr>
      <w:r w:rsidRPr="00707ACC">
        <w:rPr>
          <w:sz w:val="28"/>
          <w:szCs w:val="28"/>
        </w:rPr>
        <w:t>- богатство растительного и животного мира;</w:t>
      </w:r>
    </w:p>
    <w:p w:rsidR="00D37346" w:rsidRPr="00707ACC" w:rsidRDefault="00D37346" w:rsidP="00D37346">
      <w:pPr>
        <w:ind w:firstLine="720"/>
        <w:jc w:val="both"/>
        <w:rPr>
          <w:sz w:val="28"/>
          <w:szCs w:val="28"/>
        </w:rPr>
      </w:pPr>
      <w:r w:rsidRPr="00707ACC">
        <w:rPr>
          <w:sz w:val="28"/>
          <w:szCs w:val="28"/>
        </w:rPr>
        <w:t>- высокий уровень хозяйственной освоенности территории;</w:t>
      </w:r>
    </w:p>
    <w:p w:rsidR="00D37346" w:rsidRPr="00707ACC" w:rsidRDefault="00D37346" w:rsidP="00D37346">
      <w:pPr>
        <w:ind w:firstLine="720"/>
        <w:jc w:val="both"/>
        <w:rPr>
          <w:sz w:val="28"/>
          <w:szCs w:val="28"/>
        </w:rPr>
      </w:pPr>
      <w:r w:rsidRPr="00707ACC">
        <w:rPr>
          <w:sz w:val="28"/>
          <w:szCs w:val="28"/>
        </w:rPr>
        <w:t>- большое число памятников культурно-исторического наследия;</w:t>
      </w:r>
    </w:p>
    <w:p w:rsidR="00D37346" w:rsidRPr="00707ACC" w:rsidRDefault="00D37346" w:rsidP="00D37346">
      <w:pPr>
        <w:ind w:firstLine="720"/>
        <w:jc w:val="both"/>
        <w:rPr>
          <w:sz w:val="28"/>
          <w:szCs w:val="28"/>
        </w:rPr>
      </w:pPr>
      <w:r w:rsidRPr="00707ACC">
        <w:rPr>
          <w:sz w:val="28"/>
          <w:szCs w:val="28"/>
        </w:rPr>
        <w:t xml:space="preserve">На территории </w:t>
      </w:r>
      <w:r>
        <w:rPr>
          <w:sz w:val="28"/>
          <w:szCs w:val="28"/>
        </w:rPr>
        <w:t>Наровчатского района</w:t>
      </w:r>
      <w:r w:rsidRPr="00707ACC">
        <w:rPr>
          <w:sz w:val="28"/>
          <w:szCs w:val="28"/>
        </w:rPr>
        <w:t xml:space="preserve"> находится более 20 памятни</w:t>
      </w:r>
      <w:r>
        <w:rPr>
          <w:sz w:val="28"/>
          <w:szCs w:val="28"/>
        </w:rPr>
        <w:t>ков истории и архитектуры, музей</w:t>
      </w:r>
      <w:r w:rsidRPr="00707ACC">
        <w:rPr>
          <w:sz w:val="28"/>
          <w:szCs w:val="28"/>
        </w:rPr>
        <w:t>-заповедник, живописные зоны отдыха, охоты и рыболовства. Сохранились памятники</w:t>
      </w:r>
      <w:r>
        <w:rPr>
          <w:sz w:val="28"/>
          <w:szCs w:val="28"/>
        </w:rPr>
        <w:t>,</w:t>
      </w:r>
      <w:r w:rsidRPr="00707ACC">
        <w:rPr>
          <w:sz w:val="28"/>
          <w:szCs w:val="28"/>
        </w:rPr>
        <w:t xml:space="preserve">  относящиеся к XVIII-XIX векам, располагаются дворянские усадьбы разной степени сохранности.</w:t>
      </w:r>
    </w:p>
    <w:p w:rsidR="00D37346" w:rsidRDefault="00D37346" w:rsidP="00D37346">
      <w:pPr>
        <w:ind w:firstLine="720"/>
        <w:jc w:val="both"/>
        <w:rPr>
          <w:sz w:val="28"/>
          <w:szCs w:val="28"/>
        </w:rPr>
      </w:pPr>
      <w:r w:rsidRPr="00707ACC">
        <w:rPr>
          <w:sz w:val="28"/>
          <w:szCs w:val="28"/>
        </w:rPr>
        <w:t xml:space="preserve">Особый интерес вызывает </w:t>
      </w:r>
      <w:proofErr w:type="spellStart"/>
      <w:proofErr w:type="gramStart"/>
      <w:r w:rsidRPr="00707ACC">
        <w:rPr>
          <w:sz w:val="28"/>
          <w:szCs w:val="28"/>
        </w:rPr>
        <w:t>Троице-Сканов</w:t>
      </w:r>
      <w:proofErr w:type="spellEnd"/>
      <w:proofErr w:type="gramEnd"/>
      <w:r w:rsidRPr="00707ACC">
        <w:rPr>
          <w:sz w:val="28"/>
          <w:szCs w:val="28"/>
        </w:rPr>
        <w:t xml:space="preserve"> монастырь XVII века,</w:t>
      </w:r>
      <w:r>
        <w:rPr>
          <w:sz w:val="28"/>
          <w:szCs w:val="28"/>
        </w:rPr>
        <w:t xml:space="preserve"> </w:t>
      </w:r>
      <w:proofErr w:type="spellStart"/>
      <w:r>
        <w:rPr>
          <w:sz w:val="28"/>
          <w:szCs w:val="28"/>
        </w:rPr>
        <w:t>Сканово-пещерный</w:t>
      </w:r>
      <w:proofErr w:type="spellEnd"/>
      <w:r>
        <w:rPr>
          <w:sz w:val="28"/>
          <w:szCs w:val="28"/>
        </w:rPr>
        <w:t xml:space="preserve"> мужской монастырь, тюремный замок.</w:t>
      </w:r>
      <w:r w:rsidRPr="00707ACC">
        <w:rPr>
          <w:sz w:val="28"/>
          <w:szCs w:val="28"/>
        </w:rPr>
        <w:t xml:space="preserve"> </w:t>
      </w:r>
    </w:p>
    <w:p w:rsidR="00D37346" w:rsidRPr="00707ACC" w:rsidRDefault="00D37346" w:rsidP="00D37346">
      <w:pPr>
        <w:ind w:firstLine="720"/>
        <w:jc w:val="both"/>
        <w:rPr>
          <w:sz w:val="28"/>
          <w:szCs w:val="28"/>
        </w:rPr>
      </w:pPr>
      <w:r w:rsidRPr="00707ACC">
        <w:rPr>
          <w:sz w:val="28"/>
          <w:szCs w:val="28"/>
        </w:rPr>
        <w:t xml:space="preserve">На территории </w:t>
      </w:r>
      <w:r>
        <w:rPr>
          <w:sz w:val="28"/>
          <w:szCs w:val="28"/>
        </w:rPr>
        <w:t>Наровчатского района</w:t>
      </w:r>
      <w:r w:rsidRPr="00707ACC">
        <w:rPr>
          <w:sz w:val="28"/>
          <w:szCs w:val="28"/>
        </w:rPr>
        <w:t xml:space="preserve"> наход</w:t>
      </w:r>
      <w:r>
        <w:rPr>
          <w:sz w:val="28"/>
          <w:szCs w:val="28"/>
        </w:rPr>
        <w:t>и</w:t>
      </w:r>
      <w:r w:rsidRPr="00707ACC">
        <w:rPr>
          <w:sz w:val="28"/>
          <w:szCs w:val="28"/>
        </w:rPr>
        <w:t>тся единственный в мире музей  писа</w:t>
      </w:r>
      <w:r>
        <w:rPr>
          <w:sz w:val="28"/>
          <w:szCs w:val="28"/>
        </w:rPr>
        <w:t>теля А.И. Куприна (с. Наровчат)</w:t>
      </w:r>
      <w:r w:rsidRPr="00707ACC">
        <w:rPr>
          <w:sz w:val="28"/>
          <w:szCs w:val="28"/>
        </w:rPr>
        <w:t xml:space="preserve">  и другие объекты историко-культурного наследия.</w:t>
      </w:r>
    </w:p>
    <w:p w:rsidR="00D37346" w:rsidRPr="00707ACC" w:rsidRDefault="00D37346" w:rsidP="00D37346">
      <w:pPr>
        <w:ind w:firstLine="720"/>
        <w:jc w:val="both"/>
        <w:rPr>
          <w:sz w:val="28"/>
          <w:szCs w:val="28"/>
        </w:rPr>
      </w:pPr>
      <w:r w:rsidRPr="00707ACC">
        <w:rPr>
          <w:sz w:val="28"/>
          <w:szCs w:val="28"/>
        </w:rPr>
        <w:t xml:space="preserve">В целом </w:t>
      </w:r>
      <w:proofErr w:type="spellStart"/>
      <w:r>
        <w:rPr>
          <w:sz w:val="28"/>
          <w:szCs w:val="28"/>
        </w:rPr>
        <w:t>Наровчатский</w:t>
      </w:r>
      <w:proofErr w:type="spellEnd"/>
      <w:r>
        <w:rPr>
          <w:sz w:val="28"/>
          <w:szCs w:val="28"/>
        </w:rPr>
        <w:t xml:space="preserve"> район</w:t>
      </w:r>
      <w:r w:rsidRPr="00707ACC">
        <w:rPr>
          <w:sz w:val="28"/>
          <w:szCs w:val="28"/>
        </w:rPr>
        <w:t xml:space="preserve"> обладает достаточным потенциалом для организации оздоровительных, познавательных, религиозных, спортивных и сельских туров и имеет возможность предложить качественные условия для комфортного отдыха всем желающим посетить </w:t>
      </w:r>
      <w:proofErr w:type="spellStart"/>
      <w:r>
        <w:rPr>
          <w:sz w:val="28"/>
          <w:szCs w:val="28"/>
        </w:rPr>
        <w:t>Наровчатскую</w:t>
      </w:r>
      <w:proofErr w:type="spellEnd"/>
      <w:r w:rsidRPr="00707ACC">
        <w:rPr>
          <w:sz w:val="28"/>
          <w:szCs w:val="28"/>
        </w:rPr>
        <w:t xml:space="preserve"> </w:t>
      </w:r>
      <w:r>
        <w:rPr>
          <w:sz w:val="28"/>
          <w:szCs w:val="28"/>
        </w:rPr>
        <w:t>землю</w:t>
      </w:r>
      <w:r w:rsidRPr="00707ACC">
        <w:rPr>
          <w:sz w:val="28"/>
          <w:szCs w:val="28"/>
        </w:rPr>
        <w:t>.</w:t>
      </w:r>
    </w:p>
    <w:p w:rsidR="00D37346" w:rsidRPr="00707ACC" w:rsidRDefault="00D37346" w:rsidP="00D37346">
      <w:pPr>
        <w:ind w:firstLine="720"/>
        <w:jc w:val="both"/>
        <w:rPr>
          <w:sz w:val="28"/>
          <w:szCs w:val="28"/>
        </w:rPr>
      </w:pPr>
      <w:r w:rsidRPr="00707ACC">
        <w:rPr>
          <w:sz w:val="28"/>
          <w:szCs w:val="28"/>
        </w:rPr>
        <w:t xml:space="preserve">Вместе с этим маркетинговые исследования спроса и предложения на современном туристском рынке </w:t>
      </w:r>
      <w:r>
        <w:rPr>
          <w:sz w:val="28"/>
          <w:szCs w:val="28"/>
        </w:rPr>
        <w:t>Наровчатского района</w:t>
      </w:r>
      <w:r w:rsidRPr="00707ACC">
        <w:rPr>
          <w:sz w:val="28"/>
          <w:szCs w:val="28"/>
        </w:rPr>
        <w:t xml:space="preserve"> указывают на недостаточный уровень развития рынка туристских услуг, как по качественным, так и по количественным характеристикам. Основными сдерживающими факторами развития туризма в </w:t>
      </w:r>
      <w:r>
        <w:rPr>
          <w:sz w:val="28"/>
          <w:szCs w:val="28"/>
        </w:rPr>
        <w:t>Наровчатском районе</w:t>
      </w:r>
      <w:r w:rsidRPr="00707ACC">
        <w:rPr>
          <w:sz w:val="28"/>
          <w:szCs w:val="28"/>
        </w:rPr>
        <w:t xml:space="preserve"> являются недостаточная государственная финансовая поддержка развития отрасли, недостаточная реклама туристских возможностей </w:t>
      </w:r>
      <w:r>
        <w:rPr>
          <w:sz w:val="28"/>
          <w:szCs w:val="28"/>
        </w:rPr>
        <w:t>Наровчатского района</w:t>
      </w:r>
      <w:r w:rsidRPr="00707ACC">
        <w:rPr>
          <w:sz w:val="28"/>
          <w:szCs w:val="28"/>
        </w:rPr>
        <w:t>, слабо развитая туристская инфраструктура, несоответствие цены и качества предлагаемых услуг, отсутствие благоприятных условий для инвестиций в туристскую отрасль.</w:t>
      </w:r>
    </w:p>
    <w:p w:rsidR="00D37346" w:rsidRPr="00707ACC" w:rsidRDefault="00D37346" w:rsidP="00D37346">
      <w:pPr>
        <w:ind w:firstLine="720"/>
        <w:jc w:val="both"/>
        <w:rPr>
          <w:sz w:val="28"/>
          <w:szCs w:val="28"/>
        </w:rPr>
      </w:pPr>
      <w:r w:rsidRPr="00707ACC">
        <w:rPr>
          <w:sz w:val="28"/>
          <w:szCs w:val="28"/>
        </w:rPr>
        <w:t xml:space="preserve">Основные усилия должны быть сосредоточены на имеющихся проблемах и нерешенных задачах. Основными факторами, сдерживающими развитие въездного туризма в </w:t>
      </w:r>
      <w:r>
        <w:rPr>
          <w:sz w:val="28"/>
          <w:szCs w:val="28"/>
        </w:rPr>
        <w:t>Наровчатском районе</w:t>
      </w:r>
      <w:r w:rsidRPr="00707ACC">
        <w:rPr>
          <w:sz w:val="28"/>
          <w:szCs w:val="28"/>
        </w:rPr>
        <w:t>, являются:</w:t>
      </w:r>
    </w:p>
    <w:p w:rsidR="00D37346" w:rsidRPr="00707ACC" w:rsidRDefault="00D37346" w:rsidP="00D37346">
      <w:pPr>
        <w:ind w:firstLine="720"/>
        <w:jc w:val="both"/>
        <w:rPr>
          <w:sz w:val="28"/>
          <w:szCs w:val="28"/>
        </w:rPr>
      </w:pPr>
      <w:r w:rsidRPr="00707ACC">
        <w:rPr>
          <w:sz w:val="28"/>
          <w:szCs w:val="28"/>
        </w:rPr>
        <w:t>- незначительный объем инвестиций, направленных на поддержание и развитие туризма и его инфраструктуры;</w:t>
      </w:r>
    </w:p>
    <w:p w:rsidR="00D37346" w:rsidRPr="00707ACC" w:rsidRDefault="00D37346" w:rsidP="00D37346">
      <w:pPr>
        <w:ind w:firstLine="720"/>
        <w:jc w:val="both"/>
        <w:rPr>
          <w:sz w:val="28"/>
          <w:szCs w:val="28"/>
        </w:rPr>
      </w:pPr>
      <w:r w:rsidRPr="00707ACC">
        <w:rPr>
          <w:sz w:val="28"/>
          <w:szCs w:val="28"/>
        </w:rPr>
        <w:t>- недостаток некоммер</w:t>
      </w:r>
      <w:r>
        <w:rPr>
          <w:sz w:val="28"/>
          <w:szCs w:val="28"/>
        </w:rPr>
        <w:t>ческой информации о местных</w:t>
      </w:r>
      <w:r w:rsidRPr="00707ACC">
        <w:rPr>
          <w:sz w:val="28"/>
          <w:szCs w:val="28"/>
        </w:rPr>
        <w:t xml:space="preserve"> туристских ресурсах и </w:t>
      </w:r>
      <w:proofErr w:type="spellStart"/>
      <w:r w:rsidRPr="00707ACC">
        <w:rPr>
          <w:sz w:val="28"/>
          <w:szCs w:val="28"/>
        </w:rPr>
        <w:t>турпродуктах</w:t>
      </w:r>
      <w:proofErr w:type="spellEnd"/>
      <w:r w:rsidRPr="00707ACC">
        <w:rPr>
          <w:sz w:val="28"/>
          <w:szCs w:val="28"/>
        </w:rPr>
        <w:t xml:space="preserve"> у российских и зарубежных туроператоров, потенциальных инвесторов, потенциальных туристов;</w:t>
      </w:r>
    </w:p>
    <w:p w:rsidR="00D37346" w:rsidRPr="00707ACC" w:rsidRDefault="00D37346" w:rsidP="00D37346">
      <w:pPr>
        <w:ind w:firstLine="720"/>
        <w:jc w:val="both"/>
        <w:rPr>
          <w:sz w:val="28"/>
          <w:szCs w:val="28"/>
        </w:rPr>
      </w:pPr>
      <w:r w:rsidRPr="00707ACC">
        <w:rPr>
          <w:sz w:val="28"/>
          <w:szCs w:val="28"/>
        </w:rPr>
        <w:lastRenderedPageBreak/>
        <w:t xml:space="preserve">- слабая маркетинговая инфраструктура продажи </w:t>
      </w:r>
      <w:proofErr w:type="spellStart"/>
      <w:r w:rsidRPr="00707ACC">
        <w:rPr>
          <w:sz w:val="28"/>
          <w:szCs w:val="28"/>
        </w:rPr>
        <w:t>турпродуктов</w:t>
      </w:r>
      <w:proofErr w:type="spellEnd"/>
      <w:r w:rsidRPr="00707ACC">
        <w:rPr>
          <w:sz w:val="28"/>
          <w:szCs w:val="28"/>
        </w:rPr>
        <w:t xml:space="preserve"> на внутреннем, международном и российском рынках;</w:t>
      </w:r>
    </w:p>
    <w:p w:rsidR="00D37346" w:rsidRPr="00707ACC" w:rsidRDefault="00D37346" w:rsidP="00D37346">
      <w:pPr>
        <w:ind w:firstLine="720"/>
        <w:jc w:val="both"/>
        <w:rPr>
          <w:sz w:val="28"/>
          <w:szCs w:val="28"/>
        </w:rPr>
      </w:pPr>
      <w:r w:rsidRPr="00707ACC">
        <w:rPr>
          <w:sz w:val="28"/>
          <w:szCs w:val="28"/>
        </w:rPr>
        <w:t xml:space="preserve">- низкое качество и малая оригинальность </w:t>
      </w:r>
      <w:proofErr w:type="spellStart"/>
      <w:r w:rsidRPr="00707ACC">
        <w:rPr>
          <w:sz w:val="28"/>
          <w:szCs w:val="28"/>
        </w:rPr>
        <w:t>турпродуктов</w:t>
      </w:r>
      <w:proofErr w:type="spellEnd"/>
      <w:r w:rsidRPr="00707ACC">
        <w:rPr>
          <w:sz w:val="28"/>
          <w:szCs w:val="28"/>
        </w:rPr>
        <w:t xml:space="preserve">, </w:t>
      </w:r>
      <w:proofErr w:type="gramStart"/>
      <w:r w:rsidRPr="00707ACC">
        <w:rPr>
          <w:sz w:val="28"/>
          <w:szCs w:val="28"/>
        </w:rPr>
        <w:t>предлагаемых</w:t>
      </w:r>
      <w:proofErr w:type="gramEnd"/>
      <w:r w:rsidRPr="00707ACC">
        <w:rPr>
          <w:sz w:val="28"/>
          <w:szCs w:val="28"/>
        </w:rPr>
        <w:t xml:space="preserve"> турфирмами.</w:t>
      </w:r>
    </w:p>
    <w:p w:rsidR="00D37346" w:rsidRPr="00707ACC" w:rsidRDefault="00D37346" w:rsidP="00D37346">
      <w:pPr>
        <w:ind w:firstLine="720"/>
        <w:jc w:val="both"/>
        <w:rPr>
          <w:sz w:val="28"/>
          <w:szCs w:val="28"/>
        </w:rPr>
      </w:pPr>
      <w:r w:rsidRPr="00707ACC">
        <w:rPr>
          <w:sz w:val="28"/>
          <w:szCs w:val="28"/>
        </w:rPr>
        <w:t xml:space="preserve">Анализ сложившейся ситуации на </w:t>
      </w:r>
      <w:r>
        <w:rPr>
          <w:sz w:val="28"/>
          <w:szCs w:val="28"/>
        </w:rPr>
        <w:t>районном</w:t>
      </w:r>
      <w:r w:rsidRPr="00707ACC">
        <w:rPr>
          <w:sz w:val="28"/>
          <w:szCs w:val="28"/>
        </w:rPr>
        <w:t xml:space="preserve"> туристском рынке позволяет сделать вывод о недостаточной привлекательности отрасли для инвесторов при нынешнем состоянии обслуживающей инфраструктуры.</w:t>
      </w:r>
    </w:p>
    <w:p w:rsidR="00D37346" w:rsidRPr="00707ACC" w:rsidRDefault="00D37346" w:rsidP="00D37346">
      <w:pPr>
        <w:ind w:firstLine="720"/>
        <w:jc w:val="both"/>
        <w:rPr>
          <w:sz w:val="28"/>
          <w:szCs w:val="28"/>
        </w:rPr>
      </w:pPr>
      <w:r w:rsidRPr="00707ACC">
        <w:rPr>
          <w:sz w:val="28"/>
          <w:szCs w:val="28"/>
        </w:rPr>
        <w:t>Имеющиеся инвестиции в сфере туризма характеризуются стихийностью формирования без какого-либо государственного регулирования. Инвестор приходит на рынок хаотично, преследуя частные интересы, без учета потребностей области в объектах туристской инфраструктуры. Размещение туристски</w:t>
      </w:r>
      <w:r>
        <w:rPr>
          <w:sz w:val="28"/>
          <w:szCs w:val="28"/>
        </w:rPr>
        <w:t>х объектов на территории района</w:t>
      </w:r>
      <w:r w:rsidRPr="00707ACC">
        <w:rPr>
          <w:sz w:val="28"/>
          <w:szCs w:val="28"/>
        </w:rPr>
        <w:t xml:space="preserve"> осуществляется по большей части без предварительных маркетинговых исследований, расчета экономической эффективности, учета способности окружающей среды выдерживать дополнительные нагрузки. Такое положение приводит к тому, что часть объектов туристской инфраструктуры используется не в полной мере.</w:t>
      </w:r>
    </w:p>
    <w:p w:rsidR="00D37346" w:rsidRPr="00707ACC" w:rsidRDefault="00D37346" w:rsidP="00D37346">
      <w:pPr>
        <w:ind w:firstLine="720"/>
        <w:jc w:val="both"/>
        <w:rPr>
          <w:sz w:val="28"/>
          <w:szCs w:val="28"/>
        </w:rPr>
      </w:pPr>
      <w:r w:rsidRPr="00707ACC">
        <w:rPr>
          <w:sz w:val="28"/>
          <w:szCs w:val="28"/>
        </w:rPr>
        <w:t>Эффективное размещение объектов туристской инфраструктуры и оказание туристских услуг невозможны без предварительной оценки перспективности и экономической эффективности освоения территории для развития туризма. Интерес инвесторов к туристским проектам зачастую сдерживается отсутствием необходимой информации о территории, наличии свободных земельных участков и статусе земель.</w:t>
      </w:r>
    </w:p>
    <w:p w:rsidR="00D37346" w:rsidRPr="00707ACC" w:rsidRDefault="00D37346" w:rsidP="00D37346">
      <w:pPr>
        <w:ind w:firstLine="720"/>
        <w:jc w:val="both"/>
        <w:rPr>
          <w:sz w:val="28"/>
          <w:szCs w:val="28"/>
        </w:rPr>
      </w:pPr>
      <w:r w:rsidRPr="00707ACC">
        <w:rPr>
          <w:sz w:val="28"/>
          <w:szCs w:val="28"/>
        </w:rPr>
        <w:t>Комплексное планирование территорий и максимальное использование природно-ресурсного потенциала - является важнейшим условием для формирования организационной и экономической среды для создания и функционирования туристско-рекреационных центров.</w:t>
      </w:r>
    </w:p>
    <w:p w:rsidR="00D37346" w:rsidRPr="00707ACC" w:rsidRDefault="00D37346" w:rsidP="00D37346">
      <w:pPr>
        <w:ind w:firstLine="720"/>
        <w:jc w:val="both"/>
        <w:rPr>
          <w:sz w:val="28"/>
          <w:szCs w:val="28"/>
        </w:rPr>
      </w:pPr>
      <w:r w:rsidRPr="00707ACC">
        <w:rPr>
          <w:sz w:val="28"/>
          <w:szCs w:val="28"/>
        </w:rPr>
        <w:t xml:space="preserve">Таким образом, проблемы в </w:t>
      </w:r>
      <w:r>
        <w:rPr>
          <w:sz w:val="28"/>
          <w:szCs w:val="28"/>
        </w:rPr>
        <w:t>сфере развития туризма в районе</w:t>
      </w:r>
      <w:r w:rsidRPr="00707ACC">
        <w:rPr>
          <w:sz w:val="28"/>
          <w:szCs w:val="28"/>
        </w:rPr>
        <w:t xml:space="preserve"> носят острый и системный характер. Для их решения необходимы новый подход и программно-целевой метод, позволяющий повысить конкурентоспособность, удовлетворить растущий спрос на качественные туристские услуги и обеспечить условия для устойч</w:t>
      </w:r>
      <w:r>
        <w:rPr>
          <w:sz w:val="28"/>
          <w:szCs w:val="28"/>
        </w:rPr>
        <w:t>ивого развития туризма в районе</w:t>
      </w:r>
      <w:r w:rsidRPr="00707ACC">
        <w:rPr>
          <w:sz w:val="28"/>
          <w:szCs w:val="28"/>
        </w:rPr>
        <w:t>.</w:t>
      </w:r>
    </w:p>
    <w:p w:rsidR="00D37346" w:rsidRPr="00707ACC" w:rsidRDefault="00D37346" w:rsidP="00D37346">
      <w:pPr>
        <w:ind w:firstLine="720"/>
        <w:jc w:val="both"/>
        <w:rPr>
          <w:sz w:val="28"/>
          <w:szCs w:val="28"/>
        </w:rPr>
      </w:pPr>
      <w:r w:rsidRPr="00707ACC">
        <w:rPr>
          <w:sz w:val="28"/>
          <w:szCs w:val="28"/>
        </w:rPr>
        <w:t>Для успешного решения названных проблем должно быть обеспечено дальнейшее формирование эффективного ко</w:t>
      </w:r>
      <w:r>
        <w:rPr>
          <w:sz w:val="28"/>
          <w:szCs w:val="28"/>
        </w:rPr>
        <w:t>нкурентоспособного местного</w:t>
      </w:r>
      <w:r w:rsidRPr="00707ACC">
        <w:rPr>
          <w:sz w:val="28"/>
          <w:szCs w:val="28"/>
        </w:rPr>
        <w:t xml:space="preserve"> туристского рынка. Должна проводиться работа по стимулированию развития приоритетных туристских направлений и территорий, повышению качества туристских услуг, а также необходимо создание условий для привлечения российских и иностранных инвестиций в туристическую отрасль. Необходимо создать комплекс мер по рекламно-информационному и </w:t>
      </w:r>
      <w:proofErr w:type="spellStart"/>
      <w:r w:rsidRPr="00707ACC">
        <w:rPr>
          <w:sz w:val="28"/>
          <w:szCs w:val="28"/>
        </w:rPr>
        <w:t>имиджевому</w:t>
      </w:r>
      <w:proofErr w:type="spellEnd"/>
      <w:r w:rsidRPr="00707ACC">
        <w:rPr>
          <w:sz w:val="28"/>
          <w:szCs w:val="28"/>
        </w:rPr>
        <w:t xml:space="preserve"> </w:t>
      </w:r>
      <w:r>
        <w:rPr>
          <w:sz w:val="28"/>
          <w:szCs w:val="28"/>
        </w:rPr>
        <w:t>продвижению Наровчатского района</w:t>
      </w:r>
      <w:r w:rsidRPr="00707ACC">
        <w:rPr>
          <w:sz w:val="28"/>
          <w:szCs w:val="28"/>
        </w:rPr>
        <w:t xml:space="preserve"> как р</w:t>
      </w:r>
      <w:r>
        <w:rPr>
          <w:sz w:val="28"/>
          <w:szCs w:val="28"/>
        </w:rPr>
        <w:t>айона</w:t>
      </w:r>
      <w:r w:rsidRPr="00707ACC">
        <w:rPr>
          <w:sz w:val="28"/>
          <w:szCs w:val="28"/>
        </w:rPr>
        <w:t>, благоприятного для туризма, на мировом и внутреннем туристских рынках.</w:t>
      </w:r>
    </w:p>
    <w:p w:rsidR="00D37346" w:rsidRPr="00707ACC" w:rsidRDefault="00D37346" w:rsidP="00D37346">
      <w:pPr>
        <w:widowControl w:val="0"/>
        <w:autoSpaceDE w:val="0"/>
        <w:autoSpaceDN w:val="0"/>
        <w:adjustRightInd w:val="0"/>
        <w:rPr>
          <w:rFonts w:cs="Calibri"/>
          <w:sz w:val="28"/>
          <w:szCs w:val="28"/>
        </w:rPr>
      </w:pPr>
    </w:p>
    <w:p w:rsidR="00D37346" w:rsidRPr="00871A71" w:rsidRDefault="00D37346" w:rsidP="00D37346">
      <w:pPr>
        <w:pStyle w:val="ConsPlusNormal"/>
        <w:jc w:val="center"/>
        <w:rPr>
          <w:rFonts w:ascii="Times New Roman" w:hAnsi="Times New Roman" w:cs="Times New Roman"/>
          <w:b/>
          <w:sz w:val="28"/>
          <w:szCs w:val="28"/>
        </w:rPr>
      </w:pPr>
      <w:r w:rsidRPr="00871A71">
        <w:rPr>
          <w:rFonts w:ascii="Times New Roman" w:hAnsi="Times New Roman"/>
          <w:b/>
          <w:sz w:val="28"/>
          <w:szCs w:val="28"/>
        </w:rPr>
        <w:t xml:space="preserve">8.3.2. </w:t>
      </w:r>
      <w:r w:rsidRPr="00871A71">
        <w:rPr>
          <w:rFonts w:ascii="Times New Roman" w:hAnsi="Times New Roman" w:cs="Times New Roman"/>
          <w:b/>
          <w:sz w:val="28"/>
          <w:szCs w:val="28"/>
        </w:rPr>
        <w:t>Цели, задачи подпрограммы</w:t>
      </w:r>
    </w:p>
    <w:p w:rsidR="00D37346" w:rsidRPr="00707ACC" w:rsidRDefault="00D37346" w:rsidP="00D37346">
      <w:pPr>
        <w:autoSpaceDE w:val="0"/>
        <w:autoSpaceDN w:val="0"/>
        <w:adjustRightInd w:val="0"/>
        <w:ind w:firstLine="720"/>
        <w:jc w:val="both"/>
        <w:rPr>
          <w:sz w:val="28"/>
          <w:szCs w:val="28"/>
        </w:rPr>
      </w:pPr>
      <w:r w:rsidRPr="00707ACC">
        <w:rPr>
          <w:sz w:val="28"/>
          <w:szCs w:val="28"/>
        </w:rPr>
        <w:t xml:space="preserve">К основным приоритетам туристской деятельности </w:t>
      </w:r>
      <w:r>
        <w:rPr>
          <w:sz w:val="28"/>
          <w:szCs w:val="28"/>
        </w:rPr>
        <w:t>на территории Наровчатского района</w:t>
      </w:r>
      <w:r w:rsidRPr="00707ACC">
        <w:rPr>
          <w:sz w:val="28"/>
          <w:szCs w:val="28"/>
        </w:rPr>
        <w:t xml:space="preserve"> относятся:</w:t>
      </w:r>
    </w:p>
    <w:p w:rsidR="00D37346" w:rsidRPr="00707ACC" w:rsidRDefault="00D37346" w:rsidP="00D37346">
      <w:pPr>
        <w:autoSpaceDE w:val="0"/>
        <w:autoSpaceDN w:val="0"/>
        <w:adjustRightInd w:val="0"/>
        <w:ind w:firstLine="720"/>
        <w:jc w:val="both"/>
        <w:rPr>
          <w:sz w:val="28"/>
          <w:szCs w:val="28"/>
        </w:rPr>
      </w:pPr>
      <w:r w:rsidRPr="00707ACC">
        <w:rPr>
          <w:sz w:val="28"/>
          <w:szCs w:val="28"/>
        </w:rPr>
        <w:lastRenderedPageBreak/>
        <w:t>- поддержка и развитие внутреннего туризма;</w:t>
      </w:r>
    </w:p>
    <w:p w:rsidR="00D37346" w:rsidRPr="00707ACC" w:rsidRDefault="00D37346" w:rsidP="00D37346">
      <w:pPr>
        <w:autoSpaceDE w:val="0"/>
        <w:autoSpaceDN w:val="0"/>
        <w:adjustRightInd w:val="0"/>
        <w:ind w:firstLine="720"/>
        <w:jc w:val="both"/>
        <w:rPr>
          <w:sz w:val="28"/>
          <w:szCs w:val="28"/>
        </w:rPr>
      </w:pPr>
      <w:r w:rsidRPr="00707ACC">
        <w:rPr>
          <w:sz w:val="28"/>
          <w:szCs w:val="28"/>
        </w:rPr>
        <w:t>- поддержка и развитие въездного туризма;</w:t>
      </w:r>
    </w:p>
    <w:p w:rsidR="00D37346" w:rsidRPr="00707ACC" w:rsidRDefault="00D37346" w:rsidP="00D37346">
      <w:pPr>
        <w:autoSpaceDE w:val="0"/>
        <w:autoSpaceDN w:val="0"/>
        <w:adjustRightInd w:val="0"/>
        <w:ind w:firstLine="720"/>
        <w:jc w:val="both"/>
        <w:rPr>
          <w:sz w:val="28"/>
          <w:szCs w:val="28"/>
        </w:rPr>
      </w:pPr>
      <w:r w:rsidRPr="00707ACC">
        <w:rPr>
          <w:sz w:val="28"/>
          <w:szCs w:val="28"/>
        </w:rPr>
        <w:t>- поддержка и развитие социального туризма;</w:t>
      </w:r>
    </w:p>
    <w:p w:rsidR="00D37346" w:rsidRPr="00707ACC" w:rsidRDefault="00D37346" w:rsidP="00D37346">
      <w:pPr>
        <w:autoSpaceDE w:val="0"/>
        <w:autoSpaceDN w:val="0"/>
        <w:adjustRightInd w:val="0"/>
        <w:ind w:firstLine="720"/>
        <w:jc w:val="both"/>
        <w:rPr>
          <w:sz w:val="28"/>
          <w:szCs w:val="28"/>
        </w:rPr>
      </w:pPr>
      <w:r w:rsidRPr="00707ACC">
        <w:rPr>
          <w:sz w:val="28"/>
          <w:szCs w:val="28"/>
        </w:rPr>
        <w:t>- поддержка и развитие самодеятельного туризма;</w:t>
      </w:r>
    </w:p>
    <w:p w:rsidR="00D37346" w:rsidRPr="00707ACC" w:rsidRDefault="00D37346" w:rsidP="00D37346">
      <w:pPr>
        <w:autoSpaceDE w:val="0"/>
        <w:autoSpaceDN w:val="0"/>
        <w:adjustRightInd w:val="0"/>
        <w:ind w:firstLine="720"/>
        <w:jc w:val="both"/>
        <w:rPr>
          <w:sz w:val="28"/>
          <w:szCs w:val="28"/>
        </w:rPr>
      </w:pPr>
      <w:r w:rsidRPr="00707ACC">
        <w:rPr>
          <w:sz w:val="28"/>
          <w:szCs w:val="28"/>
        </w:rPr>
        <w:t>- поддержка и развитие сельского туризма;</w:t>
      </w:r>
    </w:p>
    <w:p w:rsidR="00D37346" w:rsidRPr="00707ACC" w:rsidRDefault="00D37346" w:rsidP="00D37346">
      <w:pPr>
        <w:autoSpaceDE w:val="0"/>
        <w:autoSpaceDN w:val="0"/>
        <w:adjustRightInd w:val="0"/>
        <w:ind w:firstLine="720"/>
        <w:jc w:val="both"/>
        <w:rPr>
          <w:sz w:val="28"/>
          <w:szCs w:val="28"/>
        </w:rPr>
      </w:pPr>
      <w:r w:rsidRPr="00707ACC">
        <w:rPr>
          <w:sz w:val="28"/>
          <w:szCs w:val="28"/>
        </w:rPr>
        <w:t>- поддержка и развитие событийного туризма.</w:t>
      </w:r>
    </w:p>
    <w:p w:rsidR="00D37346" w:rsidRPr="00707ACC" w:rsidRDefault="00D37346" w:rsidP="00D37346">
      <w:pPr>
        <w:pStyle w:val="af5"/>
        <w:ind w:firstLine="720"/>
        <w:rPr>
          <w:rFonts w:ascii="Times New Roman" w:hAnsi="Times New Roman"/>
          <w:sz w:val="28"/>
          <w:szCs w:val="28"/>
          <w:lang w:eastAsia="en-US"/>
        </w:rPr>
      </w:pPr>
      <w:r w:rsidRPr="00707ACC">
        <w:rPr>
          <w:rFonts w:ascii="Times New Roman" w:hAnsi="Times New Roman"/>
          <w:sz w:val="28"/>
          <w:szCs w:val="28"/>
          <w:lang w:eastAsia="en-US"/>
        </w:rPr>
        <w:t xml:space="preserve">Основываясь на вышеперечисленных приоритетах туристской деятельности на территории </w:t>
      </w:r>
      <w:r>
        <w:rPr>
          <w:rFonts w:ascii="Times New Roman" w:hAnsi="Times New Roman"/>
          <w:sz w:val="28"/>
          <w:szCs w:val="28"/>
          <w:lang w:eastAsia="en-US"/>
        </w:rPr>
        <w:t>Наровчатского района,</w:t>
      </w:r>
      <w:r w:rsidRPr="00707ACC">
        <w:rPr>
          <w:rFonts w:ascii="Times New Roman" w:hAnsi="Times New Roman"/>
          <w:sz w:val="28"/>
          <w:szCs w:val="28"/>
          <w:lang w:eastAsia="en-US"/>
        </w:rPr>
        <w:t xml:space="preserve"> целью подпрограммы «Туризм» является создание современного и конкурентоспособного туристского продукта, обеспечивающего потребности населения</w:t>
      </w:r>
      <w:r>
        <w:rPr>
          <w:rFonts w:ascii="Times New Roman" w:hAnsi="Times New Roman"/>
          <w:sz w:val="28"/>
          <w:szCs w:val="28"/>
          <w:lang w:eastAsia="en-US"/>
        </w:rPr>
        <w:t xml:space="preserve"> Наровчатского района</w:t>
      </w:r>
      <w:r w:rsidRPr="00707ACC">
        <w:rPr>
          <w:rFonts w:ascii="Times New Roman" w:hAnsi="Times New Roman"/>
          <w:sz w:val="28"/>
          <w:szCs w:val="28"/>
          <w:lang w:eastAsia="en-US"/>
        </w:rPr>
        <w:t xml:space="preserve"> Пензенской области, граждан России, ближнего и дальнего зарубежья в туристско-экскурсионных</w:t>
      </w:r>
      <w:r>
        <w:rPr>
          <w:rFonts w:ascii="Times New Roman" w:hAnsi="Times New Roman"/>
          <w:sz w:val="28"/>
          <w:szCs w:val="28"/>
          <w:lang w:eastAsia="en-US"/>
        </w:rPr>
        <w:t xml:space="preserve"> усл</w:t>
      </w:r>
      <w:r w:rsidRPr="00707ACC">
        <w:rPr>
          <w:rFonts w:ascii="Times New Roman" w:hAnsi="Times New Roman"/>
          <w:sz w:val="28"/>
          <w:szCs w:val="28"/>
          <w:lang w:eastAsia="en-US"/>
        </w:rPr>
        <w:t xml:space="preserve">угах, формирование и сохранение конкурентоспособной туристской индустрии, способствующей социально-экономическому развитию </w:t>
      </w:r>
      <w:r>
        <w:rPr>
          <w:rFonts w:ascii="Times New Roman" w:hAnsi="Times New Roman"/>
          <w:sz w:val="28"/>
          <w:szCs w:val="28"/>
          <w:lang w:eastAsia="en-US"/>
        </w:rPr>
        <w:t>Наровчатского района</w:t>
      </w:r>
      <w:r w:rsidRPr="00707ACC">
        <w:rPr>
          <w:rFonts w:ascii="Times New Roman" w:hAnsi="Times New Roman"/>
          <w:sz w:val="28"/>
          <w:szCs w:val="28"/>
          <w:lang w:eastAsia="en-US"/>
        </w:rPr>
        <w:t>.</w:t>
      </w:r>
    </w:p>
    <w:p w:rsidR="00D37346" w:rsidRPr="00707ACC" w:rsidRDefault="00D37346" w:rsidP="00D37346">
      <w:pPr>
        <w:rPr>
          <w:sz w:val="28"/>
          <w:szCs w:val="28"/>
        </w:rPr>
      </w:pPr>
      <w:r w:rsidRPr="00707ACC">
        <w:rPr>
          <w:sz w:val="28"/>
          <w:szCs w:val="28"/>
        </w:rPr>
        <w:t>В соответствии с установленными целевыми ориентирами в сфере туризма для оценки хода реализации мероприятий и степени решения поставленных задач в подпрограмме используются следующие целевые показатели:</w:t>
      </w:r>
    </w:p>
    <w:p w:rsidR="00D37346" w:rsidRPr="00707ACC" w:rsidRDefault="00D37346" w:rsidP="00D37346">
      <w:pPr>
        <w:pStyle w:val="af5"/>
        <w:widowControl w:val="0"/>
        <w:numPr>
          <w:ilvl w:val="0"/>
          <w:numId w:val="12"/>
        </w:numPr>
        <w:tabs>
          <w:tab w:val="clear" w:pos="720"/>
          <w:tab w:val="num" w:pos="0"/>
          <w:tab w:val="left" w:pos="851"/>
        </w:tabs>
        <w:ind w:left="0" w:firstLine="0"/>
        <w:rPr>
          <w:rFonts w:ascii="Times New Roman" w:hAnsi="Times New Roman"/>
          <w:sz w:val="28"/>
          <w:szCs w:val="28"/>
          <w:lang w:eastAsia="en-US"/>
        </w:rPr>
      </w:pPr>
      <w:r w:rsidRPr="00707ACC">
        <w:rPr>
          <w:rFonts w:ascii="Times New Roman" w:hAnsi="Times New Roman"/>
          <w:sz w:val="28"/>
          <w:szCs w:val="28"/>
          <w:lang w:eastAsia="en-US"/>
        </w:rPr>
        <w:t>Объем плат</w:t>
      </w:r>
      <w:r>
        <w:rPr>
          <w:rFonts w:ascii="Times New Roman" w:hAnsi="Times New Roman"/>
          <w:sz w:val="28"/>
          <w:szCs w:val="28"/>
          <w:lang w:eastAsia="en-US"/>
        </w:rPr>
        <w:t>ных услуг гостиниц и аналогичных</w:t>
      </w:r>
      <w:r w:rsidRPr="00707ACC">
        <w:rPr>
          <w:rFonts w:ascii="Times New Roman" w:hAnsi="Times New Roman"/>
          <w:sz w:val="28"/>
          <w:szCs w:val="28"/>
          <w:lang w:eastAsia="en-US"/>
        </w:rPr>
        <w:t xml:space="preserve"> средств размещения, предоставленных туристам;</w:t>
      </w:r>
    </w:p>
    <w:p w:rsidR="00D37346" w:rsidRPr="00707ACC" w:rsidRDefault="00D37346" w:rsidP="00D37346">
      <w:pPr>
        <w:numPr>
          <w:ilvl w:val="0"/>
          <w:numId w:val="12"/>
        </w:numPr>
        <w:tabs>
          <w:tab w:val="clear" w:pos="720"/>
          <w:tab w:val="num" w:pos="0"/>
          <w:tab w:val="left" w:pos="851"/>
        </w:tabs>
        <w:suppressAutoHyphens w:val="0"/>
        <w:ind w:left="0" w:firstLine="0"/>
        <w:rPr>
          <w:sz w:val="28"/>
          <w:szCs w:val="28"/>
        </w:rPr>
      </w:pPr>
      <w:r w:rsidRPr="00707ACC">
        <w:rPr>
          <w:sz w:val="28"/>
          <w:szCs w:val="28"/>
        </w:rPr>
        <w:t>Площадь номерного фонда коллективных средств размещения;</w:t>
      </w:r>
    </w:p>
    <w:p w:rsidR="00D37346" w:rsidRPr="00707ACC" w:rsidRDefault="00D37346" w:rsidP="00D37346">
      <w:pPr>
        <w:numPr>
          <w:ilvl w:val="0"/>
          <w:numId w:val="12"/>
        </w:numPr>
        <w:tabs>
          <w:tab w:val="clear" w:pos="720"/>
          <w:tab w:val="num" w:pos="0"/>
          <w:tab w:val="left" w:pos="851"/>
        </w:tabs>
        <w:suppressAutoHyphens w:val="0"/>
        <w:ind w:left="0" w:firstLine="0"/>
        <w:rPr>
          <w:sz w:val="28"/>
          <w:szCs w:val="28"/>
        </w:rPr>
      </w:pPr>
      <w:r w:rsidRPr="00707ACC">
        <w:rPr>
          <w:sz w:val="28"/>
          <w:szCs w:val="28"/>
        </w:rPr>
        <w:t>Количество лиц, работающих в сфере туризма;</w:t>
      </w:r>
    </w:p>
    <w:p w:rsidR="00D37346" w:rsidRPr="00707ACC" w:rsidRDefault="00D37346" w:rsidP="00D37346">
      <w:pPr>
        <w:numPr>
          <w:ilvl w:val="0"/>
          <w:numId w:val="12"/>
        </w:numPr>
        <w:tabs>
          <w:tab w:val="clear" w:pos="720"/>
          <w:tab w:val="num" w:pos="0"/>
          <w:tab w:val="left" w:pos="851"/>
        </w:tabs>
        <w:suppressAutoHyphens w:val="0"/>
        <w:ind w:left="0" w:firstLine="0"/>
        <w:rPr>
          <w:sz w:val="28"/>
          <w:szCs w:val="28"/>
        </w:rPr>
      </w:pPr>
      <w:r w:rsidRPr="00707ACC">
        <w:rPr>
          <w:sz w:val="28"/>
          <w:szCs w:val="28"/>
        </w:rPr>
        <w:t>Численность граждан Российской Федерации, размещенных в коллективных средствах размещения;</w:t>
      </w:r>
    </w:p>
    <w:p w:rsidR="00D37346" w:rsidRPr="00707ACC" w:rsidRDefault="00D37346" w:rsidP="00D37346">
      <w:pPr>
        <w:numPr>
          <w:ilvl w:val="0"/>
          <w:numId w:val="12"/>
        </w:numPr>
        <w:tabs>
          <w:tab w:val="clear" w:pos="720"/>
          <w:tab w:val="num" w:pos="0"/>
          <w:tab w:val="left" w:pos="851"/>
        </w:tabs>
        <w:suppressAutoHyphens w:val="0"/>
        <w:ind w:left="0" w:firstLine="0"/>
        <w:rPr>
          <w:sz w:val="28"/>
          <w:szCs w:val="28"/>
        </w:rPr>
      </w:pPr>
      <w:r w:rsidRPr="00707ACC">
        <w:rPr>
          <w:sz w:val="28"/>
          <w:szCs w:val="28"/>
        </w:rPr>
        <w:t>Численность иностранных граждан, размещенных в коллективных средствах размещения.</w:t>
      </w:r>
    </w:p>
    <w:p w:rsidR="00D37346" w:rsidRPr="00707ACC" w:rsidRDefault="00D37346" w:rsidP="00D37346">
      <w:pPr>
        <w:rPr>
          <w:sz w:val="28"/>
          <w:szCs w:val="28"/>
        </w:rPr>
      </w:pPr>
      <w:r w:rsidRPr="00707ACC">
        <w:rPr>
          <w:sz w:val="28"/>
          <w:szCs w:val="28"/>
        </w:rPr>
        <w:t>Основными ожидаемыми результатами реализации подпрограммы являются:</w:t>
      </w:r>
    </w:p>
    <w:p w:rsidR="00D37346" w:rsidRPr="00707ACC" w:rsidRDefault="00D37346" w:rsidP="00D37346">
      <w:pPr>
        <w:autoSpaceDE w:val="0"/>
        <w:autoSpaceDN w:val="0"/>
        <w:adjustRightInd w:val="0"/>
        <w:ind w:firstLine="720"/>
        <w:jc w:val="both"/>
        <w:rPr>
          <w:sz w:val="28"/>
          <w:szCs w:val="28"/>
        </w:rPr>
      </w:pPr>
      <w:r w:rsidRPr="00707ACC">
        <w:rPr>
          <w:sz w:val="28"/>
          <w:szCs w:val="28"/>
        </w:rPr>
        <w:t xml:space="preserve">- развитие туристкой инфраструктуры в </w:t>
      </w:r>
      <w:r>
        <w:rPr>
          <w:sz w:val="28"/>
          <w:szCs w:val="28"/>
        </w:rPr>
        <w:t>Наровчатском районе</w:t>
      </w:r>
      <w:r w:rsidRPr="00707ACC">
        <w:rPr>
          <w:sz w:val="28"/>
          <w:szCs w:val="28"/>
        </w:rPr>
        <w:t>;</w:t>
      </w:r>
    </w:p>
    <w:p w:rsidR="00D37346" w:rsidRPr="00707ACC" w:rsidRDefault="00D37346" w:rsidP="00D37346">
      <w:pPr>
        <w:autoSpaceDE w:val="0"/>
        <w:autoSpaceDN w:val="0"/>
        <w:adjustRightInd w:val="0"/>
        <w:ind w:firstLine="720"/>
        <w:jc w:val="both"/>
        <w:rPr>
          <w:sz w:val="28"/>
          <w:szCs w:val="28"/>
        </w:rPr>
      </w:pPr>
      <w:r w:rsidRPr="00707ACC">
        <w:rPr>
          <w:sz w:val="28"/>
          <w:szCs w:val="28"/>
        </w:rPr>
        <w:t>- развитие сельск</w:t>
      </w:r>
      <w:r>
        <w:rPr>
          <w:sz w:val="28"/>
          <w:szCs w:val="28"/>
        </w:rPr>
        <w:t>ого туризма в Наровчатском районе</w:t>
      </w:r>
      <w:r w:rsidRPr="00707ACC">
        <w:rPr>
          <w:sz w:val="28"/>
          <w:szCs w:val="28"/>
        </w:rPr>
        <w:t>;</w:t>
      </w:r>
    </w:p>
    <w:p w:rsidR="00D37346" w:rsidRPr="00707ACC" w:rsidRDefault="00D37346" w:rsidP="00D37346">
      <w:pPr>
        <w:autoSpaceDE w:val="0"/>
        <w:autoSpaceDN w:val="0"/>
        <w:adjustRightInd w:val="0"/>
        <w:ind w:firstLine="720"/>
        <w:jc w:val="both"/>
        <w:rPr>
          <w:sz w:val="28"/>
          <w:szCs w:val="28"/>
        </w:rPr>
      </w:pPr>
      <w:r w:rsidRPr="00707ACC">
        <w:rPr>
          <w:sz w:val="28"/>
          <w:szCs w:val="28"/>
        </w:rPr>
        <w:t>- развитие событийн</w:t>
      </w:r>
      <w:r>
        <w:rPr>
          <w:sz w:val="28"/>
          <w:szCs w:val="28"/>
        </w:rPr>
        <w:t>ого туризма в Наровчатском районе</w:t>
      </w:r>
      <w:r w:rsidRPr="00707ACC">
        <w:rPr>
          <w:sz w:val="28"/>
          <w:szCs w:val="28"/>
        </w:rPr>
        <w:t>;</w:t>
      </w:r>
    </w:p>
    <w:p w:rsidR="00D37346" w:rsidRPr="00707ACC" w:rsidRDefault="00D37346" w:rsidP="00D37346">
      <w:pPr>
        <w:autoSpaceDE w:val="0"/>
        <w:autoSpaceDN w:val="0"/>
        <w:adjustRightInd w:val="0"/>
        <w:ind w:firstLine="720"/>
        <w:jc w:val="both"/>
        <w:rPr>
          <w:sz w:val="28"/>
          <w:szCs w:val="28"/>
        </w:rPr>
      </w:pPr>
      <w:r w:rsidRPr="00707ACC">
        <w:rPr>
          <w:sz w:val="28"/>
          <w:szCs w:val="28"/>
        </w:rPr>
        <w:t>- повышение качества обслуживания в сфере туризма;</w:t>
      </w:r>
    </w:p>
    <w:p w:rsidR="00D37346" w:rsidRDefault="00D37346" w:rsidP="00D37346">
      <w:pPr>
        <w:autoSpaceDE w:val="0"/>
        <w:autoSpaceDN w:val="0"/>
        <w:adjustRightInd w:val="0"/>
        <w:ind w:firstLine="720"/>
        <w:jc w:val="both"/>
        <w:rPr>
          <w:sz w:val="28"/>
          <w:szCs w:val="28"/>
        </w:rPr>
      </w:pPr>
      <w:r w:rsidRPr="00707ACC">
        <w:rPr>
          <w:sz w:val="28"/>
          <w:szCs w:val="28"/>
        </w:rPr>
        <w:t>- достижение высокого уровня квалификации и профессиональной подготовки работников туристской сферы.</w:t>
      </w:r>
    </w:p>
    <w:p w:rsidR="00D37346" w:rsidRDefault="00D37346" w:rsidP="00D37346">
      <w:pPr>
        <w:autoSpaceDE w:val="0"/>
        <w:autoSpaceDN w:val="0"/>
        <w:adjustRightInd w:val="0"/>
        <w:ind w:firstLine="720"/>
        <w:jc w:val="both"/>
        <w:rPr>
          <w:sz w:val="28"/>
          <w:szCs w:val="28"/>
        </w:rPr>
      </w:pPr>
    </w:p>
    <w:p w:rsidR="00D37346" w:rsidRPr="00BA235F" w:rsidRDefault="00D37346" w:rsidP="00D37346">
      <w:pPr>
        <w:autoSpaceDE w:val="0"/>
        <w:autoSpaceDN w:val="0"/>
        <w:adjustRightInd w:val="0"/>
        <w:ind w:firstLine="720"/>
        <w:jc w:val="center"/>
        <w:rPr>
          <w:b/>
          <w:sz w:val="28"/>
          <w:szCs w:val="28"/>
        </w:rPr>
      </w:pPr>
      <w:r w:rsidRPr="00BA235F">
        <w:rPr>
          <w:b/>
          <w:sz w:val="28"/>
          <w:szCs w:val="28"/>
        </w:rPr>
        <w:t>8.3.3. Сроки реализации подпрограммы</w:t>
      </w:r>
    </w:p>
    <w:p w:rsidR="00D37346" w:rsidRPr="00707ACC" w:rsidRDefault="00D37346" w:rsidP="00D37346">
      <w:pPr>
        <w:autoSpaceDE w:val="0"/>
        <w:autoSpaceDN w:val="0"/>
        <w:adjustRightInd w:val="0"/>
        <w:ind w:firstLine="720"/>
        <w:jc w:val="both"/>
        <w:rPr>
          <w:sz w:val="28"/>
          <w:szCs w:val="28"/>
        </w:rPr>
      </w:pPr>
    </w:p>
    <w:p w:rsidR="00D37346" w:rsidRPr="00707ACC" w:rsidRDefault="00D37346" w:rsidP="00D37346">
      <w:pPr>
        <w:ind w:firstLine="540"/>
        <w:rPr>
          <w:sz w:val="28"/>
          <w:szCs w:val="28"/>
        </w:rPr>
      </w:pPr>
      <w:r w:rsidRPr="00707ACC">
        <w:rPr>
          <w:sz w:val="28"/>
          <w:szCs w:val="28"/>
        </w:rPr>
        <w:t xml:space="preserve">Реализации подпрограммы «Туризм» будет осуществляться в </w:t>
      </w:r>
      <w:r>
        <w:rPr>
          <w:sz w:val="28"/>
          <w:szCs w:val="28"/>
        </w:rPr>
        <w:t>3</w:t>
      </w:r>
      <w:r w:rsidRPr="00707ACC">
        <w:rPr>
          <w:sz w:val="28"/>
          <w:szCs w:val="28"/>
        </w:rPr>
        <w:t xml:space="preserve"> этапа:</w:t>
      </w:r>
    </w:p>
    <w:p w:rsidR="00D37346" w:rsidRPr="00491C42" w:rsidRDefault="00D37346" w:rsidP="00D37346">
      <w:pPr>
        <w:pStyle w:val="ConsPlusCell"/>
        <w:ind w:firstLine="567"/>
        <w:rPr>
          <w:rFonts w:ascii="Times New Roman" w:hAnsi="Times New Roman" w:cs="Times New Roman"/>
          <w:sz w:val="28"/>
          <w:szCs w:val="28"/>
        </w:rPr>
      </w:pPr>
      <w:r w:rsidRPr="00491C42">
        <w:rPr>
          <w:rFonts w:ascii="Times New Roman" w:hAnsi="Times New Roman" w:cs="Times New Roman"/>
          <w:sz w:val="28"/>
          <w:szCs w:val="28"/>
        </w:rPr>
        <w:t>I этап –</w:t>
      </w:r>
      <w:r>
        <w:rPr>
          <w:rFonts w:ascii="Times New Roman" w:hAnsi="Times New Roman" w:cs="Times New Roman"/>
          <w:sz w:val="28"/>
          <w:szCs w:val="28"/>
        </w:rPr>
        <w:t xml:space="preserve">  </w:t>
      </w:r>
      <w:r w:rsidRPr="00491C42">
        <w:rPr>
          <w:rFonts w:ascii="Times New Roman" w:hAnsi="Times New Roman" w:cs="Times New Roman"/>
          <w:sz w:val="28"/>
          <w:szCs w:val="28"/>
        </w:rPr>
        <w:t xml:space="preserve">2014-2015 годы </w:t>
      </w:r>
    </w:p>
    <w:p w:rsidR="00D37346" w:rsidRPr="00491C42" w:rsidRDefault="00D37346" w:rsidP="00D37346">
      <w:pPr>
        <w:pStyle w:val="ConsPlusCell"/>
        <w:ind w:firstLine="567"/>
        <w:rPr>
          <w:rFonts w:ascii="Times New Roman" w:hAnsi="Times New Roman" w:cs="Times New Roman"/>
          <w:sz w:val="28"/>
          <w:szCs w:val="28"/>
        </w:rPr>
      </w:pPr>
      <w:r w:rsidRPr="00491C42">
        <w:rPr>
          <w:rFonts w:ascii="Times New Roman" w:hAnsi="Times New Roman" w:cs="Times New Roman"/>
          <w:sz w:val="28"/>
          <w:szCs w:val="28"/>
        </w:rPr>
        <w:t>II этап – 2016-2018 годы</w:t>
      </w:r>
    </w:p>
    <w:p w:rsidR="00D37346" w:rsidRPr="006B309F" w:rsidRDefault="00D37346" w:rsidP="00D37346">
      <w:pPr>
        <w:pStyle w:val="af5"/>
        <w:ind w:firstLine="567"/>
        <w:rPr>
          <w:rFonts w:ascii="Times New Roman" w:hAnsi="Times New Roman"/>
          <w:sz w:val="28"/>
          <w:szCs w:val="28"/>
        </w:rPr>
      </w:pPr>
      <w:r>
        <w:rPr>
          <w:rFonts w:ascii="Times New Roman" w:hAnsi="Times New Roman"/>
          <w:sz w:val="28"/>
          <w:szCs w:val="28"/>
        </w:rPr>
        <w:t>III этап -</w:t>
      </w:r>
      <w:r w:rsidRPr="00491C42">
        <w:rPr>
          <w:rFonts w:ascii="Times New Roman" w:hAnsi="Times New Roman"/>
          <w:sz w:val="28"/>
          <w:szCs w:val="28"/>
        </w:rPr>
        <w:t>2019-2020 годы</w:t>
      </w:r>
    </w:p>
    <w:p w:rsidR="00943369" w:rsidRPr="006B309F" w:rsidRDefault="00943369" w:rsidP="00943369">
      <w:pPr>
        <w:pStyle w:val="af5"/>
        <w:ind w:firstLine="567"/>
        <w:rPr>
          <w:rFonts w:ascii="Times New Roman" w:hAnsi="Times New Roman"/>
          <w:sz w:val="28"/>
          <w:szCs w:val="28"/>
        </w:rPr>
      </w:pPr>
      <w:r>
        <w:rPr>
          <w:rFonts w:ascii="Times New Roman" w:hAnsi="Times New Roman"/>
          <w:sz w:val="28"/>
          <w:szCs w:val="28"/>
          <w:lang w:val="en-US"/>
        </w:rPr>
        <w:t>IV</w:t>
      </w:r>
      <w:r>
        <w:rPr>
          <w:rFonts w:ascii="Times New Roman" w:hAnsi="Times New Roman"/>
          <w:sz w:val="28"/>
          <w:szCs w:val="28"/>
        </w:rPr>
        <w:t xml:space="preserve"> этап -</w:t>
      </w:r>
      <w:r w:rsidRPr="00491C42">
        <w:rPr>
          <w:rFonts w:ascii="Times New Roman" w:hAnsi="Times New Roman"/>
          <w:sz w:val="28"/>
          <w:szCs w:val="28"/>
        </w:rPr>
        <w:t>20</w:t>
      </w:r>
      <w:r w:rsidRPr="006B309F">
        <w:rPr>
          <w:rFonts w:ascii="Times New Roman" w:hAnsi="Times New Roman"/>
          <w:sz w:val="28"/>
          <w:szCs w:val="28"/>
        </w:rPr>
        <w:t>21</w:t>
      </w:r>
      <w:r w:rsidRPr="00491C42">
        <w:rPr>
          <w:rFonts w:ascii="Times New Roman" w:hAnsi="Times New Roman"/>
          <w:sz w:val="28"/>
          <w:szCs w:val="28"/>
        </w:rPr>
        <w:t>-202</w:t>
      </w:r>
      <w:r w:rsidRPr="006B309F">
        <w:rPr>
          <w:rFonts w:ascii="Times New Roman" w:hAnsi="Times New Roman"/>
          <w:sz w:val="28"/>
          <w:szCs w:val="28"/>
        </w:rPr>
        <w:t>2</w:t>
      </w:r>
      <w:r w:rsidRPr="00491C42">
        <w:rPr>
          <w:rFonts w:ascii="Times New Roman" w:hAnsi="Times New Roman"/>
          <w:sz w:val="28"/>
          <w:szCs w:val="28"/>
        </w:rPr>
        <w:t xml:space="preserve"> годы</w:t>
      </w:r>
    </w:p>
    <w:p w:rsidR="00943369" w:rsidRPr="006B309F" w:rsidRDefault="00943369" w:rsidP="00943369">
      <w:pPr>
        <w:rPr>
          <w:lang w:eastAsia="ru-RU"/>
        </w:rPr>
      </w:pPr>
    </w:p>
    <w:p w:rsidR="00D37346" w:rsidRPr="002C18DD" w:rsidRDefault="00D37346" w:rsidP="00D37346">
      <w:pPr>
        <w:pStyle w:val="ConsPlusNormal"/>
        <w:jc w:val="center"/>
        <w:rPr>
          <w:rFonts w:ascii="Times New Roman" w:hAnsi="Times New Roman" w:cs="Times New Roman"/>
          <w:sz w:val="26"/>
          <w:szCs w:val="26"/>
        </w:rPr>
      </w:pPr>
    </w:p>
    <w:p w:rsidR="006B309F" w:rsidRDefault="006B309F" w:rsidP="00D37346">
      <w:pPr>
        <w:pStyle w:val="ConsPlusNormal"/>
        <w:jc w:val="center"/>
        <w:rPr>
          <w:rFonts w:ascii="Times New Roman" w:hAnsi="Times New Roman" w:cs="Times New Roman"/>
          <w:b/>
          <w:sz w:val="28"/>
          <w:szCs w:val="28"/>
        </w:rPr>
      </w:pPr>
    </w:p>
    <w:p w:rsidR="006B309F" w:rsidRDefault="006B309F" w:rsidP="00D37346">
      <w:pPr>
        <w:pStyle w:val="ConsPlusNormal"/>
        <w:jc w:val="center"/>
        <w:rPr>
          <w:rFonts w:ascii="Times New Roman" w:hAnsi="Times New Roman" w:cs="Times New Roman"/>
          <w:b/>
          <w:sz w:val="28"/>
          <w:szCs w:val="28"/>
        </w:rPr>
      </w:pPr>
    </w:p>
    <w:p w:rsidR="00D37346" w:rsidRPr="00BA235F" w:rsidRDefault="00D37346" w:rsidP="00D37346">
      <w:pPr>
        <w:pStyle w:val="ConsPlusNormal"/>
        <w:jc w:val="center"/>
        <w:rPr>
          <w:rFonts w:ascii="Times New Roman" w:hAnsi="Times New Roman" w:cs="Times New Roman"/>
          <w:b/>
          <w:sz w:val="28"/>
          <w:szCs w:val="28"/>
        </w:rPr>
      </w:pPr>
      <w:r w:rsidRPr="00BA235F">
        <w:rPr>
          <w:rFonts w:ascii="Times New Roman" w:hAnsi="Times New Roman" w:cs="Times New Roman"/>
          <w:b/>
          <w:sz w:val="28"/>
          <w:szCs w:val="28"/>
        </w:rPr>
        <w:lastRenderedPageBreak/>
        <w:t>8.3.4. Характеристика основных мероприятий, реализуемых органами местного самоуправления в случае их участия в разработке и реализации подпрограммы</w:t>
      </w:r>
    </w:p>
    <w:p w:rsidR="00D37346" w:rsidRPr="00211267" w:rsidRDefault="00D37346" w:rsidP="00D37346">
      <w:pPr>
        <w:pStyle w:val="ConsPlusNormal"/>
        <w:jc w:val="center"/>
        <w:rPr>
          <w:rFonts w:ascii="Times New Roman" w:hAnsi="Times New Roman" w:cs="Times New Roman"/>
          <w:sz w:val="28"/>
          <w:szCs w:val="28"/>
        </w:rPr>
      </w:pPr>
    </w:p>
    <w:p w:rsidR="00D37346" w:rsidRPr="00211267" w:rsidRDefault="00D37346" w:rsidP="00D37346">
      <w:pPr>
        <w:pStyle w:val="ConsPlusNormal"/>
        <w:ind w:firstLine="540"/>
        <w:jc w:val="both"/>
        <w:rPr>
          <w:rFonts w:ascii="Times New Roman" w:hAnsi="Times New Roman" w:cs="Times New Roman"/>
          <w:sz w:val="28"/>
          <w:szCs w:val="28"/>
        </w:rPr>
      </w:pPr>
      <w:r w:rsidRPr="00211267">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211267">
        <w:rPr>
          <w:rFonts w:ascii="Times New Roman" w:hAnsi="Times New Roman" w:cs="Times New Roman"/>
          <w:sz w:val="28"/>
          <w:szCs w:val="28"/>
        </w:rPr>
        <w:t xml:space="preserve"> в реализации подпрограммы </w:t>
      </w:r>
      <w:r>
        <w:rPr>
          <w:rFonts w:ascii="Times New Roman" w:hAnsi="Times New Roman" w:cs="Times New Roman"/>
          <w:sz w:val="28"/>
          <w:szCs w:val="28"/>
        </w:rPr>
        <w:t>«Туризм»</w:t>
      </w:r>
      <w:r w:rsidRPr="00211267">
        <w:rPr>
          <w:rFonts w:ascii="Times New Roman" w:hAnsi="Times New Roman" w:cs="Times New Roman"/>
          <w:sz w:val="28"/>
          <w:szCs w:val="28"/>
        </w:rPr>
        <w:t xml:space="preserve"> является одним из важнейших условий ее эффективности. </w:t>
      </w:r>
    </w:p>
    <w:p w:rsidR="00D37346" w:rsidRPr="00211267" w:rsidRDefault="00D37346" w:rsidP="00D37346">
      <w:pPr>
        <w:pStyle w:val="ConsPlusNormal"/>
        <w:ind w:firstLine="540"/>
        <w:jc w:val="both"/>
        <w:rPr>
          <w:rFonts w:ascii="Times New Roman" w:hAnsi="Times New Roman" w:cs="Times New Roman"/>
          <w:sz w:val="28"/>
          <w:szCs w:val="28"/>
        </w:rPr>
      </w:pPr>
      <w:r w:rsidRPr="00211267">
        <w:rPr>
          <w:rFonts w:ascii="Times New Roman" w:hAnsi="Times New Roman" w:cs="Times New Roman"/>
          <w:sz w:val="28"/>
          <w:szCs w:val="28"/>
        </w:rPr>
        <w:t xml:space="preserve">Участие органов местного самоуправления </w:t>
      </w:r>
      <w:r>
        <w:rPr>
          <w:rFonts w:ascii="Times New Roman" w:hAnsi="Times New Roman" w:cs="Times New Roman"/>
          <w:sz w:val="28"/>
          <w:szCs w:val="28"/>
        </w:rPr>
        <w:t>Наровчатского района</w:t>
      </w:r>
      <w:r w:rsidRPr="00211267">
        <w:rPr>
          <w:rFonts w:ascii="Times New Roman" w:hAnsi="Times New Roman" w:cs="Times New Roman"/>
          <w:sz w:val="28"/>
          <w:szCs w:val="28"/>
        </w:rPr>
        <w:t xml:space="preserve"> в Программе  осуществляется в рамках собственных полномочий за счет средств муниципальных бюджетов. </w:t>
      </w:r>
    </w:p>
    <w:p w:rsidR="00D37346" w:rsidRPr="00211267" w:rsidRDefault="00D37346" w:rsidP="00D37346">
      <w:pPr>
        <w:widowControl w:val="0"/>
        <w:autoSpaceDE w:val="0"/>
        <w:autoSpaceDN w:val="0"/>
        <w:adjustRightInd w:val="0"/>
        <w:ind w:firstLine="540"/>
        <w:jc w:val="both"/>
        <w:outlineLvl w:val="3"/>
        <w:rPr>
          <w:b/>
          <w:sz w:val="28"/>
          <w:szCs w:val="28"/>
        </w:rPr>
      </w:pPr>
      <w:r w:rsidRPr="00211267">
        <w:rPr>
          <w:sz w:val="28"/>
          <w:szCs w:val="28"/>
        </w:rPr>
        <w:t xml:space="preserve">Участие органов местного самоуправления </w:t>
      </w:r>
      <w:r>
        <w:rPr>
          <w:sz w:val="28"/>
          <w:szCs w:val="28"/>
        </w:rPr>
        <w:t>Наровчатского района</w:t>
      </w:r>
      <w:r w:rsidRPr="00211267">
        <w:rPr>
          <w:sz w:val="28"/>
          <w:szCs w:val="28"/>
        </w:rPr>
        <w:t xml:space="preserve"> в реализации подпрограммы </w:t>
      </w:r>
      <w:r>
        <w:rPr>
          <w:sz w:val="28"/>
          <w:szCs w:val="28"/>
        </w:rPr>
        <w:t>«Туризм»</w:t>
      </w:r>
      <w:r w:rsidRPr="00211267">
        <w:rPr>
          <w:sz w:val="28"/>
          <w:szCs w:val="28"/>
        </w:rPr>
        <w:t xml:space="preserve"> предусмотрено в рамках реализации мероприятий </w:t>
      </w:r>
      <w:r>
        <w:rPr>
          <w:sz w:val="28"/>
          <w:szCs w:val="28"/>
        </w:rPr>
        <w:t>1.</w:t>
      </w:r>
      <w:r w:rsidRPr="00211267">
        <w:rPr>
          <w:sz w:val="28"/>
          <w:szCs w:val="28"/>
        </w:rPr>
        <w:t xml:space="preserve"> «</w:t>
      </w:r>
      <w:r>
        <w:rPr>
          <w:sz w:val="28"/>
          <w:szCs w:val="28"/>
        </w:rPr>
        <w:t>Развитие внутреннего туризма»</w:t>
      </w:r>
    </w:p>
    <w:p w:rsidR="00D37346" w:rsidRDefault="00D37346" w:rsidP="00D37346">
      <w:pPr>
        <w:widowControl w:val="0"/>
        <w:autoSpaceDE w:val="0"/>
        <w:autoSpaceDN w:val="0"/>
        <w:adjustRightInd w:val="0"/>
        <w:ind w:firstLine="540"/>
        <w:jc w:val="both"/>
        <w:rPr>
          <w:sz w:val="28"/>
          <w:szCs w:val="28"/>
        </w:rPr>
      </w:pPr>
      <w:r w:rsidRPr="00211267">
        <w:rPr>
          <w:sz w:val="28"/>
          <w:szCs w:val="28"/>
        </w:rPr>
        <w:t xml:space="preserve">Реализация мероприятий органами местного самоуправления </w:t>
      </w:r>
      <w:r>
        <w:rPr>
          <w:sz w:val="28"/>
          <w:szCs w:val="28"/>
        </w:rPr>
        <w:t>Наровчатского района</w:t>
      </w:r>
      <w:r w:rsidRPr="00211267">
        <w:rPr>
          <w:sz w:val="28"/>
          <w:szCs w:val="28"/>
        </w:rPr>
        <w:t xml:space="preserve"> внесет значительный вкл</w:t>
      </w:r>
      <w:r>
        <w:rPr>
          <w:sz w:val="28"/>
          <w:szCs w:val="28"/>
        </w:rPr>
        <w:t>ад в достижение целевых значений</w:t>
      </w:r>
      <w:r w:rsidRPr="00211267">
        <w:rPr>
          <w:sz w:val="28"/>
          <w:szCs w:val="28"/>
        </w:rPr>
        <w:t xml:space="preserve"> и показателей Программы и входящих в нее подпрограмм, в том числе показателей:</w:t>
      </w:r>
    </w:p>
    <w:p w:rsidR="00D37346" w:rsidRPr="00707ACC" w:rsidRDefault="00D37346" w:rsidP="00D37346">
      <w:pPr>
        <w:pStyle w:val="af5"/>
        <w:widowControl w:val="0"/>
        <w:numPr>
          <w:ilvl w:val="0"/>
          <w:numId w:val="11"/>
        </w:numPr>
        <w:tabs>
          <w:tab w:val="left" w:pos="229"/>
          <w:tab w:val="left" w:pos="851"/>
        </w:tabs>
        <w:ind w:left="0" w:firstLine="567"/>
        <w:rPr>
          <w:rFonts w:ascii="Times New Roman" w:hAnsi="Times New Roman"/>
          <w:sz w:val="28"/>
          <w:szCs w:val="28"/>
        </w:rPr>
      </w:pPr>
      <w:r w:rsidRPr="00707ACC">
        <w:rPr>
          <w:rFonts w:ascii="Times New Roman" w:hAnsi="Times New Roman"/>
          <w:sz w:val="28"/>
          <w:szCs w:val="28"/>
        </w:rPr>
        <w:t>объем плат</w:t>
      </w:r>
      <w:r>
        <w:rPr>
          <w:rFonts w:ascii="Times New Roman" w:hAnsi="Times New Roman"/>
          <w:sz w:val="28"/>
          <w:szCs w:val="28"/>
        </w:rPr>
        <w:t>ных услуг гостиниц и аналогичных</w:t>
      </w:r>
      <w:r w:rsidRPr="00707ACC">
        <w:rPr>
          <w:rFonts w:ascii="Times New Roman" w:hAnsi="Times New Roman"/>
          <w:sz w:val="28"/>
          <w:szCs w:val="28"/>
        </w:rPr>
        <w:t xml:space="preserve"> средств размещения, предоставленных туристам;</w:t>
      </w:r>
    </w:p>
    <w:p w:rsidR="00D37346" w:rsidRPr="00707ACC" w:rsidRDefault="00D37346" w:rsidP="00D37346">
      <w:pPr>
        <w:numPr>
          <w:ilvl w:val="0"/>
          <w:numId w:val="11"/>
        </w:numPr>
        <w:tabs>
          <w:tab w:val="left" w:pos="229"/>
          <w:tab w:val="left" w:pos="851"/>
        </w:tabs>
        <w:suppressAutoHyphens w:val="0"/>
        <w:ind w:left="0" w:firstLine="567"/>
        <w:rPr>
          <w:sz w:val="28"/>
          <w:szCs w:val="28"/>
        </w:rPr>
      </w:pPr>
      <w:r w:rsidRPr="00707ACC">
        <w:rPr>
          <w:sz w:val="28"/>
          <w:szCs w:val="28"/>
        </w:rPr>
        <w:t>площадь номерного фонда коллективных средств размещения;</w:t>
      </w:r>
    </w:p>
    <w:p w:rsidR="00D37346" w:rsidRPr="00707ACC" w:rsidRDefault="00D37346" w:rsidP="00D37346">
      <w:pPr>
        <w:numPr>
          <w:ilvl w:val="0"/>
          <w:numId w:val="11"/>
        </w:numPr>
        <w:tabs>
          <w:tab w:val="left" w:pos="229"/>
          <w:tab w:val="left" w:pos="851"/>
        </w:tabs>
        <w:suppressAutoHyphens w:val="0"/>
        <w:ind w:left="0" w:firstLine="567"/>
        <w:rPr>
          <w:sz w:val="28"/>
          <w:szCs w:val="28"/>
        </w:rPr>
      </w:pPr>
      <w:r w:rsidRPr="00707ACC">
        <w:rPr>
          <w:sz w:val="28"/>
          <w:szCs w:val="28"/>
        </w:rPr>
        <w:t>количество лиц, работающих в сфере туризма;</w:t>
      </w:r>
    </w:p>
    <w:p w:rsidR="00D37346" w:rsidRPr="00707ACC" w:rsidRDefault="00D37346" w:rsidP="00D37346">
      <w:pPr>
        <w:pStyle w:val="af5"/>
        <w:widowControl w:val="0"/>
        <w:numPr>
          <w:ilvl w:val="0"/>
          <w:numId w:val="11"/>
        </w:numPr>
        <w:tabs>
          <w:tab w:val="left" w:pos="229"/>
          <w:tab w:val="left" w:pos="851"/>
        </w:tabs>
        <w:ind w:left="0" w:firstLine="567"/>
        <w:rPr>
          <w:rFonts w:ascii="Times New Roman" w:hAnsi="Times New Roman"/>
          <w:sz w:val="28"/>
          <w:szCs w:val="28"/>
        </w:rPr>
      </w:pPr>
      <w:r w:rsidRPr="00707ACC">
        <w:rPr>
          <w:rFonts w:ascii="Times New Roman" w:hAnsi="Times New Roman"/>
          <w:sz w:val="28"/>
          <w:szCs w:val="28"/>
        </w:rPr>
        <w:t>численность граждан Российской Федерации, размещенных в коллективных средствах размещения;</w:t>
      </w:r>
    </w:p>
    <w:p w:rsidR="00D37346" w:rsidRPr="00211267" w:rsidRDefault="00D37346" w:rsidP="00D37346">
      <w:pPr>
        <w:widowControl w:val="0"/>
        <w:tabs>
          <w:tab w:val="left" w:pos="851"/>
        </w:tabs>
        <w:autoSpaceDE w:val="0"/>
        <w:autoSpaceDN w:val="0"/>
        <w:adjustRightInd w:val="0"/>
        <w:ind w:firstLine="567"/>
        <w:jc w:val="both"/>
        <w:rPr>
          <w:sz w:val="28"/>
          <w:szCs w:val="28"/>
        </w:rPr>
      </w:pPr>
      <w:r w:rsidRPr="00707ACC">
        <w:rPr>
          <w:sz w:val="28"/>
          <w:szCs w:val="28"/>
        </w:rPr>
        <w:t>численность иностранных граждан, размещенных в коллективных средствах размещения.</w:t>
      </w:r>
    </w:p>
    <w:p w:rsidR="00D37346" w:rsidRPr="00707ACC" w:rsidRDefault="00D37346" w:rsidP="00D37346">
      <w:pPr>
        <w:widowControl w:val="0"/>
        <w:autoSpaceDE w:val="0"/>
        <w:autoSpaceDN w:val="0"/>
        <w:adjustRightInd w:val="0"/>
        <w:jc w:val="center"/>
        <w:rPr>
          <w:rFonts w:cs="Calibri"/>
          <w:sz w:val="28"/>
          <w:szCs w:val="28"/>
        </w:rPr>
      </w:pPr>
    </w:p>
    <w:p w:rsidR="00D37346" w:rsidRPr="0003063B" w:rsidRDefault="00D37346" w:rsidP="00D37346">
      <w:pPr>
        <w:widowControl w:val="0"/>
        <w:autoSpaceDE w:val="0"/>
        <w:autoSpaceDN w:val="0"/>
        <w:adjustRightInd w:val="0"/>
        <w:rPr>
          <w:rFonts w:cs="Calibri"/>
          <w:b/>
          <w:sz w:val="28"/>
          <w:szCs w:val="28"/>
        </w:rPr>
      </w:pPr>
    </w:p>
    <w:p w:rsidR="00D37346" w:rsidRPr="0003063B" w:rsidRDefault="00D37346" w:rsidP="00D37346">
      <w:pPr>
        <w:widowControl w:val="0"/>
        <w:autoSpaceDE w:val="0"/>
        <w:autoSpaceDN w:val="0"/>
        <w:adjustRightInd w:val="0"/>
        <w:jc w:val="center"/>
        <w:outlineLvl w:val="3"/>
        <w:rPr>
          <w:b/>
          <w:sz w:val="28"/>
          <w:szCs w:val="28"/>
        </w:rPr>
      </w:pPr>
      <w:r w:rsidRPr="0003063B">
        <w:rPr>
          <w:b/>
          <w:sz w:val="28"/>
          <w:szCs w:val="28"/>
        </w:rPr>
        <w:t>8.3.5. Обоснование объема финансовых ресурсов, необходимых</w:t>
      </w:r>
    </w:p>
    <w:p w:rsidR="00D37346" w:rsidRPr="0003063B" w:rsidRDefault="00D37346" w:rsidP="00D37346">
      <w:pPr>
        <w:widowControl w:val="0"/>
        <w:autoSpaceDE w:val="0"/>
        <w:autoSpaceDN w:val="0"/>
        <w:adjustRightInd w:val="0"/>
        <w:jc w:val="center"/>
        <w:rPr>
          <w:b/>
          <w:sz w:val="28"/>
          <w:szCs w:val="28"/>
        </w:rPr>
      </w:pPr>
      <w:r w:rsidRPr="0003063B">
        <w:rPr>
          <w:b/>
          <w:sz w:val="28"/>
          <w:szCs w:val="28"/>
        </w:rPr>
        <w:t>для реализации подпрограммы</w:t>
      </w:r>
    </w:p>
    <w:p w:rsidR="00D37346" w:rsidRPr="00707ACC" w:rsidRDefault="00D37346" w:rsidP="00D37346">
      <w:pPr>
        <w:widowControl w:val="0"/>
        <w:autoSpaceDE w:val="0"/>
        <w:autoSpaceDN w:val="0"/>
        <w:adjustRightInd w:val="0"/>
        <w:rPr>
          <w:sz w:val="28"/>
          <w:szCs w:val="28"/>
        </w:rPr>
      </w:pPr>
    </w:p>
    <w:p w:rsidR="006C3D97" w:rsidRPr="00442D9F" w:rsidRDefault="006C3D97" w:rsidP="006C3D97">
      <w:pPr>
        <w:autoSpaceDE w:val="0"/>
        <w:autoSpaceDN w:val="0"/>
        <w:adjustRightInd w:val="0"/>
        <w:ind w:firstLine="540"/>
        <w:jc w:val="both"/>
        <w:rPr>
          <w:color w:val="000000"/>
          <w:sz w:val="28"/>
          <w:szCs w:val="28"/>
        </w:rPr>
      </w:pPr>
      <w:r w:rsidRPr="00442D9F">
        <w:rPr>
          <w:color w:val="000000"/>
          <w:sz w:val="28"/>
          <w:szCs w:val="28"/>
        </w:rPr>
        <w:t>Финансирование подпрограммы осуществляется за счет средств бюджета Наровчатского района.</w:t>
      </w:r>
    </w:p>
    <w:p w:rsidR="006C3D97" w:rsidRPr="00442D9F" w:rsidRDefault="006C3D97" w:rsidP="006C3D97">
      <w:pPr>
        <w:autoSpaceDE w:val="0"/>
        <w:autoSpaceDN w:val="0"/>
        <w:adjustRightInd w:val="0"/>
        <w:ind w:firstLine="540"/>
        <w:jc w:val="both"/>
        <w:rPr>
          <w:color w:val="000000"/>
          <w:sz w:val="28"/>
          <w:szCs w:val="28"/>
        </w:rPr>
      </w:pPr>
      <w:r w:rsidRPr="00442D9F">
        <w:rPr>
          <w:color w:val="000000"/>
          <w:sz w:val="28"/>
          <w:szCs w:val="28"/>
        </w:rPr>
        <w:t>Общий объем финансир</w:t>
      </w:r>
      <w:r>
        <w:rPr>
          <w:color w:val="000000"/>
          <w:sz w:val="28"/>
          <w:szCs w:val="28"/>
        </w:rPr>
        <w:t xml:space="preserve">ования подпрограммы составляет </w:t>
      </w:r>
      <w:r w:rsidR="003A7E41">
        <w:rPr>
          <w:color w:val="000000"/>
          <w:sz w:val="28"/>
          <w:szCs w:val="28"/>
        </w:rPr>
        <w:t>40</w:t>
      </w:r>
      <w:r w:rsidRPr="00442D9F">
        <w:rPr>
          <w:color w:val="000000"/>
          <w:sz w:val="28"/>
          <w:szCs w:val="28"/>
        </w:rPr>
        <w:t>,0  тыс. руб., в том числе финансирование подпрограммы  по годам составляет:</w:t>
      </w:r>
    </w:p>
    <w:p w:rsidR="006C3D97" w:rsidRPr="00442D9F" w:rsidRDefault="006C3D97" w:rsidP="006C3D97">
      <w:pPr>
        <w:autoSpaceDE w:val="0"/>
        <w:autoSpaceDN w:val="0"/>
        <w:adjustRightInd w:val="0"/>
        <w:ind w:left="709"/>
        <w:jc w:val="both"/>
        <w:rPr>
          <w:color w:val="000000"/>
          <w:sz w:val="28"/>
          <w:szCs w:val="28"/>
        </w:rPr>
      </w:pPr>
      <w:r w:rsidRPr="00442D9F">
        <w:rPr>
          <w:color w:val="000000"/>
          <w:sz w:val="28"/>
          <w:szCs w:val="28"/>
        </w:rPr>
        <w:t>2014 год –0,0тыс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autoSpaceDE w:val="0"/>
        <w:autoSpaceDN w:val="0"/>
        <w:adjustRightInd w:val="0"/>
        <w:ind w:left="709"/>
        <w:jc w:val="both"/>
        <w:rPr>
          <w:color w:val="000000"/>
          <w:sz w:val="28"/>
          <w:szCs w:val="28"/>
        </w:rPr>
      </w:pPr>
      <w:r w:rsidRPr="00442D9F">
        <w:rPr>
          <w:color w:val="000000"/>
          <w:sz w:val="28"/>
          <w:szCs w:val="28"/>
        </w:rPr>
        <w:t>2015 год –0,0тыс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autoSpaceDE w:val="0"/>
        <w:autoSpaceDN w:val="0"/>
        <w:adjustRightInd w:val="0"/>
        <w:ind w:left="709"/>
        <w:jc w:val="both"/>
        <w:rPr>
          <w:color w:val="000000"/>
          <w:sz w:val="28"/>
          <w:szCs w:val="28"/>
        </w:rPr>
      </w:pPr>
      <w:r w:rsidRPr="00442D9F">
        <w:rPr>
          <w:color w:val="000000"/>
          <w:sz w:val="28"/>
          <w:szCs w:val="28"/>
        </w:rPr>
        <w:t>2016 год –0,0тыс</w:t>
      </w:r>
      <w:proofErr w:type="gramStart"/>
      <w:r w:rsidRPr="00442D9F">
        <w:rPr>
          <w:color w:val="000000"/>
          <w:sz w:val="28"/>
          <w:szCs w:val="28"/>
        </w:rPr>
        <w:t>.р</w:t>
      </w:r>
      <w:proofErr w:type="gramEnd"/>
      <w:r w:rsidRPr="00442D9F">
        <w:rPr>
          <w:color w:val="000000"/>
          <w:sz w:val="28"/>
          <w:szCs w:val="28"/>
        </w:rPr>
        <w:t>уб.</w:t>
      </w:r>
    </w:p>
    <w:p w:rsidR="006C3D97" w:rsidRPr="00442D9F" w:rsidRDefault="006C3D97" w:rsidP="006C3D97">
      <w:pPr>
        <w:ind w:left="709"/>
        <w:rPr>
          <w:color w:val="000000"/>
          <w:sz w:val="28"/>
          <w:szCs w:val="28"/>
        </w:rPr>
      </w:pPr>
      <w:r w:rsidRPr="00442D9F">
        <w:rPr>
          <w:color w:val="000000"/>
          <w:sz w:val="28"/>
          <w:szCs w:val="28"/>
        </w:rPr>
        <w:t>2017 год –  0,0 тыс. руб.</w:t>
      </w:r>
    </w:p>
    <w:p w:rsidR="006C3D97" w:rsidRPr="00442D9F" w:rsidRDefault="006C3D97" w:rsidP="006C3D97">
      <w:pPr>
        <w:ind w:left="709"/>
        <w:rPr>
          <w:color w:val="000000"/>
          <w:sz w:val="28"/>
          <w:szCs w:val="28"/>
        </w:rPr>
      </w:pPr>
      <w:r w:rsidRPr="00442D9F">
        <w:rPr>
          <w:color w:val="000000"/>
          <w:sz w:val="28"/>
          <w:szCs w:val="28"/>
        </w:rPr>
        <w:t xml:space="preserve">2018 год –  </w:t>
      </w:r>
      <w:r w:rsidR="003A7E41">
        <w:rPr>
          <w:color w:val="000000"/>
          <w:sz w:val="28"/>
          <w:szCs w:val="28"/>
        </w:rPr>
        <w:t>0</w:t>
      </w:r>
      <w:r w:rsidRPr="00442D9F">
        <w:rPr>
          <w:color w:val="000000"/>
          <w:sz w:val="28"/>
          <w:szCs w:val="28"/>
        </w:rPr>
        <w:t>,0   тыс. руб.</w:t>
      </w:r>
    </w:p>
    <w:p w:rsidR="006C3D97" w:rsidRPr="00442D9F" w:rsidRDefault="006C3D97" w:rsidP="006C3D97">
      <w:pPr>
        <w:ind w:left="709"/>
        <w:rPr>
          <w:color w:val="000000"/>
          <w:sz w:val="28"/>
          <w:szCs w:val="28"/>
        </w:rPr>
      </w:pPr>
      <w:r w:rsidRPr="00442D9F">
        <w:rPr>
          <w:color w:val="000000"/>
          <w:sz w:val="28"/>
          <w:szCs w:val="28"/>
        </w:rPr>
        <w:t>2019 год –  10,0   тыс. руб.</w:t>
      </w:r>
    </w:p>
    <w:p w:rsidR="006C3D97" w:rsidRPr="006B309F" w:rsidRDefault="006C3D97" w:rsidP="006C3D97">
      <w:pPr>
        <w:ind w:firstLine="708"/>
        <w:jc w:val="both"/>
        <w:rPr>
          <w:color w:val="000000"/>
          <w:sz w:val="28"/>
          <w:szCs w:val="28"/>
        </w:rPr>
      </w:pPr>
      <w:r w:rsidRPr="00442D9F">
        <w:rPr>
          <w:color w:val="000000"/>
          <w:sz w:val="28"/>
          <w:szCs w:val="28"/>
        </w:rPr>
        <w:t>2020 год  –10,0  тыс. руб.</w:t>
      </w:r>
    </w:p>
    <w:p w:rsidR="00943369" w:rsidRPr="00943369" w:rsidRDefault="00943369" w:rsidP="00943369">
      <w:pPr>
        <w:ind w:firstLine="708"/>
        <w:jc w:val="both"/>
        <w:rPr>
          <w:color w:val="000000"/>
          <w:sz w:val="28"/>
          <w:szCs w:val="28"/>
        </w:rPr>
      </w:pPr>
      <w:r w:rsidRPr="00442D9F">
        <w:rPr>
          <w:color w:val="000000"/>
          <w:sz w:val="28"/>
          <w:szCs w:val="28"/>
        </w:rPr>
        <w:t>202</w:t>
      </w:r>
      <w:r w:rsidRPr="00943369">
        <w:rPr>
          <w:color w:val="000000"/>
          <w:sz w:val="28"/>
          <w:szCs w:val="28"/>
        </w:rPr>
        <w:t>1</w:t>
      </w:r>
      <w:r w:rsidRPr="00442D9F">
        <w:rPr>
          <w:color w:val="000000"/>
          <w:sz w:val="28"/>
          <w:szCs w:val="28"/>
        </w:rPr>
        <w:t xml:space="preserve"> год  –10,0  тыс. руб.</w:t>
      </w:r>
    </w:p>
    <w:p w:rsidR="00943369" w:rsidRPr="00943369" w:rsidRDefault="00943369" w:rsidP="00943369">
      <w:pPr>
        <w:ind w:firstLine="708"/>
        <w:jc w:val="both"/>
        <w:rPr>
          <w:color w:val="000000"/>
          <w:sz w:val="28"/>
          <w:szCs w:val="28"/>
        </w:rPr>
      </w:pPr>
      <w:r w:rsidRPr="00442D9F">
        <w:rPr>
          <w:color w:val="000000"/>
          <w:sz w:val="28"/>
          <w:szCs w:val="28"/>
        </w:rPr>
        <w:t>202</w:t>
      </w:r>
      <w:r w:rsidRPr="00943369">
        <w:rPr>
          <w:color w:val="000000"/>
          <w:sz w:val="28"/>
          <w:szCs w:val="28"/>
        </w:rPr>
        <w:t>2</w:t>
      </w:r>
      <w:r w:rsidRPr="00442D9F">
        <w:rPr>
          <w:color w:val="000000"/>
          <w:sz w:val="28"/>
          <w:szCs w:val="28"/>
        </w:rPr>
        <w:t xml:space="preserve"> год  –10,0  тыс. руб.</w:t>
      </w:r>
    </w:p>
    <w:p w:rsidR="00943369" w:rsidRPr="00943369" w:rsidRDefault="00943369" w:rsidP="006C3D97">
      <w:pPr>
        <w:ind w:firstLine="708"/>
        <w:jc w:val="both"/>
        <w:rPr>
          <w:color w:val="000000"/>
          <w:sz w:val="28"/>
          <w:szCs w:val="28"/>
        </w:rPr>
      </w:pPr>
    </w:p>
    <w:p w:rsidR="006C3D97" w:rsidRPr="00442D9F" w:rsidRDefault="006C3D97" w:rsidP="006C3D97">
      <w:pPr>
        <w:autoSpaceDE w:val="0"/>
        <w:autoSpaceDN w:val="0"/>
        <w:adjustRightInd w:val="0"/>
        <w:ind w:firstLine="540"/>
        <w:jc w:val="both"/>
        <w:rPr>
          <w:rFonts w:eastAsia="Calibri"/>
          <w:color w:val="000000"/>
          <w:sz w:val="28"/>
          <w:szCs w:val="28"/>
        </w:rPr>
      </w:pPr>
      <w:proofErr w:type="gramStart"/>
      <w:r w:rsidRPr="00442D9F">
        <w:rPr>
          <w:rFonts w:eastAsia="Calibri"/>
          <w:color w:val="000000"/>
          <w:sz w:val="28"/>
          <w:szCs w:val="28"/>
        </w:rPr>
        <w:t>Объем финансовых ресурсов из средств бюджета Наровчатск</w:t>
      </w:r>
      <w:r>
        <w:rPr>
          <w:rFonts w:eastAsia="Calibri"/>
          <w:color w:val="000000"/>
          <w:sz w:val="28"/>
          <w:szCs w:val="28"/>
        </w:rPr>
        <w:t>ого</w:t>
      </w:r>
      <w:r w:rsidRPr="00442D9F">
        <w:rPr>
          <w:rFonts w:eastAsia="Calibri"/>
          <w:color w:val="000000"/>
          <w:sz w:val="28"/>
          <w:szCs w:val="28"/>
        </w:rPr>
        <w:t xml:space="preserve"> район</w:t>
      </w:r>
      <w:r>
        <w:rPr>
          <w:rFonts w:eastAsia="Calibri"/>
          <w:color w:val="000000"/>
          <w:sz w:val="28"/>
          <w:szCs w:val="28"/>
        </w:rPr>
        <w:t>а</w:t>
      </w:r>
      <w:r w:rsidRPr="00442D9F">
        <w:rPr>
          <w:rFonts w:ascii="Arial" w:eastAsia="Calibri" w:hAnsi="Arial" w:cs="Arial"/>
          <w:color w:val="000000"/>
          <w:sz w:val="28"/>
          <w:szCs w:val="28"/>
        </w:rPr>
        <w:t xml:space="preserve"> </w:t>
      </w:r>
      <w:r w:rsidRPr="00442D9F">
        <w:rPr>
          <w:rFonts w:eastAsia="Calibri"/>
          <w:color w:val="000000"/>
          <w:sz w:val="28"/>
          <w:szCs w:val="28"/>
        </w:rPr>
        <w:t xml:space="preserve">на реализацию мероприятий подпрограммы подлежит уточнению при формировании </w:t>
      </w:r>
      <w:r w:rsidRPr="00442D9F">
        <w:rPr>
          <w:rFonts w:eastAsia="Calibri"/>
          <w:color w:val="000000"/>
          <w:sz w:val="28"/>
          <w:szCs w:val="28"/>
        </w:rPr>
        <w:lastRenderedPageBreak/>
        <w:t>проекта бюджета Наровчатск</w:t>
      </w:r>
      <w:r w:rsidR="006B309F">
        <w:rPr>
          <w:rFonts w:eastAsia="Calibri"/>
          <w:color w:val="000000"/>
          <w:sz w:val="28"/>
          <w:szCs w:val="28"/>
        </w:rPr>
        <w:t>ого</w:t>
      </w:r>
      <w:r w:rsidRPr="00442D9F">
        <w:rPr>
          <w:rFonts w:eastAsia="Calibri"/>
          <w:color w:val="000000"/>
          <w:sz w:val="28"/>
          <w:szCs w:val="28"/>
        </w:rPr>
        <w:t xml:space="preserve"> район</w:t>
      </w:r>
      <w:r w:rsidR="006B309F">
        <w:rPr>
          <w:rFonts w:eastAsia="Calibri"/>
          <w:color w:val="000000"/>
          <w:sz w:val="28"/>
          <w:szCs w:val="28"/>
        </w:rPr>
        <w:t>а</w:t>
      </w:r>
      <w:r w:rsidRPr="00442D9F">
        <w:rPr>
          <w:rFonts w:eastAsia="Calibri"/>
          <w:color w:val="000000"/>
          <w:sz w:val="28"/>
          <w:szCs w:val="28"/>
        </w:rPr>
        <w:t xml:space="preserve"> на очередной финансовой год и плановый период.</w:t>
      </w:r>
      <w:proofErr w:type="gramEnd"/>
    </w:p>
    <w:p w:rsidR="006C3D97" w:rsidRPr="00442D9F" w:rsidRDefault="006C3D97" w:rsidP="006C3D97">
      <w:pPr>
        <w:tabs>
          <w:tab w:val="center" w:pos="7286"/>
          <w:tab w:val="left" w:pos="13590"/>
        </w:tabs>
        <w:ind w:firstLine="426"/>
        <w:jc w:val="both"/>
        <w:rPr>
          <w:color w:val="000000"/>
          <w:sz w:val="28"/>
          <w:szCs w:val="28"/>
        </w:rPr>
      </w:pPr>
      <w:r w:rsidRPr="00442D9F">
        <w:rPr>
          <w:color w:val="000000"/>
          <w:sz w:val="28"/>
          <w:szCs w:val="28"/>
        </w:rPr>
        <w:t>Ресурсное обеспечение реализации подпрограммы за счет средств бюджета Наровчатск</w:t>
      </w:r>
      <w:r w:rsidR="006B309F">
        <w:rPr>
          <w:color w:val="000000"/>
          <w:sz w:val="28"/>
          <w:szCs w:val="28"/>
        </w:rPr>
        <w:t>ого</w:t>
      </w:r>
      <w:r w:rsidRPr="00442D9F">
        <w:rPr>
          <w:color w:val="000000"/>
          <w:sz w:val="28"/>
          <w:szCs w:val="28"/>
        </w:rPr>
        <w:t xml:space="preserve"> район</w:t>
      </w:r>
      <w:r w:rsidR="006B309F">
        <w:rPr>
          <w:color w:val="000000"/>
          <w:sz w:val="28"/>
          <w:szCs w:val="28"/>
        </w:rPr>
        <w:t>а</w:t>
      </w:r>
      <w:r>
        <w:rPr>
          <w:color w:val="000000"/>
          <w:sz w:val="28"/>
          <w:szCs w:val="28"/>
        </w:rPr>
        <w:t xml:space="preserve"> представлено в приложении № 2»;</w:t>
      </w:r>
    </w:p>
    <w:p w:rsidR="00D37346" w:rsidRPr="00DE4C66" w:rsidRDefault="00D37346" w:rsidP="00D37346">
      <w:pPr>
        <w:pStyle w:val="ConsPlusNormal"/>
        <w:tabs>
          <w:tab w:val="left" w:pos="2694"/>
        </w:tabs>
        <w:jc w:val="center"/>
        <w:rPr>
          <w:rFonts w:ascii="Times New Roman" w:hAnsi="Times New Roman" w:cs="Times New Roman"/>
          <w:b/>
          <w:sz w:val="28"/>
          <w:szCs w:val="28"/>
        </w:rPr>
      </w:pPr>
      <w:r w:rsidRPr="00DE4C66">
        <w:rPr>
          <w:rFonts w:ascii="Times New Roman" w:hAnsi="Times New Roman" w:cs="Times New Roman"/>
          <w:b/>
          <w:sz w:val="28"/>
          <w:szCs w:val="28"/>
        </w:rPr>
        <w:t xml:space="preserve">8.4. Подпрограмма </w:t>
      </w:r>
      <w:r w:rsidRPr="00DE4C66">
        <w:rPr>
          <w:rFonts w:ascii="Times New Roman" w:hAnsi="Times New Roman"/>
          <w:b/>
          <w:sz w:val="28"/>
          <w:szCs w:val="28"/>
        </w:rPr>
        <w:t xml:space="preserve">«Обеспечение условий реализации Программы» </w:t>
      </w:r>
      <w:r w:rsidRPr="00DE4C66">
        <w:rPr>
          <w:rFonts w:ascii="Times New Roman" w:hAnsi="Times New Roman" w:cs="Times New Roman"/>
          <w:b/>
          <w:sz w:val="28"/>
          <w:szCs w:val="28"/>
        </w:rPr>
        <w:t>муниципальной программы Наровчатского района «Развитие культуры</w:t>
      </w:r>
    </w:p>
    <w:p w:rsidR="00D37346" w:rsidRPr="00DE4C66" w:rsidRDefault="00D37346" w:rsidP="00D37346">
      <w:pPr>
        <w:pStyle w:val="ConsPlusNormal"/>
        <w:jc w:val="center"/>
        <w:rPr>
          <w:rFonts w:ascii="Times New Roman" w:hAnsi="Times New Roman" w:cs="Times New Roman"/>
          <w:b/>
          <w:sz w:val="28"/>
          <w:szCs w:val="28"/>
        </w:rPr>
      </w:pPr>
      <w:r>
        <w:rPr>
          <w:rFonts w:ascii="Times New Roman" w:hAnsi="Times New Roman" w:cs="Times New Roman"/>
          <w:b/>
          <w:sz w:val="28"/>
          <w:szCs w:val="28"/>
        </w:rPr>
        <w:t>и туризма Наровчатского района</w:t>
      </w:r>
      <w:r w:rsidRPr="00DE4C66">
        <w:rPr>
          <w:rFonts w:ascii="Times New Roman" w:hAnsi="Times New Roman" w:cs="Times New Roman"/>
          <w:b/>
          <w:sz w:val="28"/>
          <w:szCs w:val="28"/>
        </w:rPr>
        <w:t xml:space="preserve"> на 2014 - 202</w:t>
      </w:r>
      <w:r w:rsidR="00943369" w:rsidRPr="00943369">
        <w:rPr>
          <w:rFonts w:ascii="Times New Roman" w:hAnsi="Times New Roman" w:cs="Times New Roman"/>
          <w:b/>
          <w:sz w:val="28"/>
          <w:szCs w:val="28"/>
        </w:rPr>
        <w:t>2</w:t>
      </w:r>
      <w:r w:rsidRPr="00DE4C66">
        <w:rPr>
          <w:rFonts w:ascii="Times New Roman" w:hAnsi="Times New Roman" w:cs="Times New Roman"/>
          <w:b/>
          <w:sz w:val="28"/>
          <w:szCs w:val="28"/>
        </w:rPr>
        <w:t xml:space="preserve"> годы</w:t>
      </w:r>
      <w:r>
        <w:rPr>
          <w:rFonts w:ascii="Times New Roman" w:hAnsi="Times New Roman" w:cs="Times New Roman"/>
          <w:b/>
          <w:sz w:val="28"/>
          <w:szCs w:val="28"/>
        </w:rPr>
        <w:t>»</w:t>
      </w:r>
    </w:p>
    <w:p w:rsidR="00D37346" w:rsidRPr="00DE4C66" w:rsidRDefault="00D37346" w:rsidP="00D37346">
      <w:pPr>
        <w:pStyle w:val="ConsPlusNormal"/>
        <w:jc w:val="center"/>
        <w:rPr>
          <w:rFonts w:ascii="Times New Roman" w:hAnsi="Times New Roman" w:cs="Times New Roman"/>
          <w:b/>
          <w:sz w:val="28"/>
          <w:szCs w:val="28"/>
        </w:rPr>
      </w:pPr>
    </w:p>
    <w:p w:rsidR="00D37346" w:rsidRPr="00DE4C66" w:rsidRDefault="00D37346" w:rsidP="00D37346">
      <w:pPr>
        <w:pStyle w:val="ConsPlusNormal"/>
        <w:jc w:val="center"/>
        <w:rPr>
          <w:rFonts w:ascii="Times New Roman" w:hAnsi="Times New Roman" w:cs="Times New Roman"/>
          <w:b/>
          <w:sz w:val="28"/>
          <w:szCs w:val="28"/>
        </w:rPr>
      </w:pPr>
      <w:r w:rsidRPr="00DE4C66">
        <w:rPr>
          <w:rFonts w:ascii="Times New Roman" w:hAnsi="Times New Roman" w:cs="Times New Roman"/>
          <w:b/>
          <w:sz w:val="28"/>
          <w:szCs w:val="28"/>
        </w:rPr>
        <w:t>ПАСПОРТ</w:t>
      </w:r>
    </w:p>
    <w:p w:rsidR="00D37346" w:rsidRPr="00DE4C66" w:rsidRDefault="00D37346" w:rsidP="00D37346">
      <w:pPr>
        <w:widowControl w:val="0"/>
        <w:autoSpaceDE w:val="0"/>
        <w:autoSpaceDN w:val="0"/>
        <w:adjustRightInd w:val="0"/>
        <w:jc w:val="center"/>
        <w:rPr>
          <w:rFonts w:cs="Calibri"/>
          <w:b/>
          <w:sz w:val="28"/>
          <w:szCs w:val="28"/>
        </w:rPr>
      </w:pPr>
      <w:r w:rsidRPr="00DE4C66">
        <w:rPr>
          <w:b/>
          <w:sz w:val="28"/>
          <w:szCs w:val="28"/>
        </w:rPr>
        <w:t>подпрограммы «Обеспечение условий реализации Программы»</w:t>
      </w:r>
      <w:r w:rsidRPr="00DE4C66">
        <w:rPr>
          <w:rFonts w:cs="Calibri"/>
          <w:b/>
          <w:sz w:val="28"/>
          <w:szCs w:val="28"/>
        </w:rPr>
        <w:t xml:space="preserve"> </w:t>
      </w:r>
    </w:p>
    <w:p w:rsidR="00D37346" w:rsidRPr="00DE4C66" w:rsidRDefault="00D37346" w:rsidP="00D37346">
      <w:pPr>
        <w:pStyle w:val="ConsPlusNormal"/>
        <w:jc w:val="center"/>
        <w:rPr>
          <w:rFonts w:ascii="Times New Roman" w:hAnsi="Times New Roman" w:cs="Times New Roman"/>
          <w:b/>
          <w:sz w:val="28"/>
          <w:szCs w:val="28"/>
        </w:rPr>
      </w:pPr>
      <w:r w:rsidRPr="00DE4C66">
        <w:rPr>
          <w:rFonts w:ascii="Times New Roman" w:hAnsi="Times New Roman" w:cs="Times New Roman"/>
          <w:b/>
          <w:sz w:val="28"/>
          <w:szCs w:val="28"/>
        </w:rPr>
        <w:t>муниципальной программы Наровчатского района «Развитие культуры</w:t>
      </w:r>
      <w:r>
        <w:rPr>
          <w:rFonts w:ascii="Times New Roman" w:hAnsi="Times New Roman" w:cs="Times New Roman"/>
          <w:b/>
          <w:sz w:val="28"/>
          <w:szCs w:val="28"/>
        </w:rPr>
        <w:t xml:space="preserve"> и туризма Наровчатского района</w:t>
      </w:r>
      <w:r w:rsidRPr="00DE4C66">
        <w:rPr>
          <w:rFonts w:ascii="Times New Roman" w:hAnsi="Times New Roman" w:cs="Times New Roman"/>
          <w:b/>
          <w:sz w:val="28"/>
          <w:szCs w:val="28"/>
        </w:rPr>
        <w:t xml:space="preserve"> на 2014 - 202</w:t>
      </w:r>
      <w:r w:rsidR="00943369" w:rsidRPr="00943369">
        <w:rPr>
          <w:rFonts w:ascii="Times New Roman" w:hAnsi="Times New Roman" w:cs="Times New Roman"/>
          <w:b/>
          <w:sz w:val="28"/>
          <w:szCs w:val="28"/>
        </w:rPr>
        <w:t>2</w:t>
      </w:r>
      <w:r w:rsidRPr="00DE4C66">
        <w:rPr>
          <w:rFonts w:ascii="Times New Roman" w:hAnsi="Times New Roman" w:cs="Times New Roman"/>
          <w:b/>
          <w:sz w:val="28"/>
          <w:szCs w:val="28"/>
        </w:rPr>
        <w:t xml:space="preserve"> годы</w:t>
      </w:r>
      <w:r>
        <w:rPr>
          <w:rFonts w:ascii="Times New Roman" w:hAnsi="Times New Roman" w:cs="Times New Roman"/>
          <w:b/>
          <w:sz w:val="28"/>
          <w:szCs w:val="28"/>
        </w:rPr>
        <w:t>»</w:t>
      </w:r>
    </w:p>
    <w:p w:rsidR="00D37346" w:rsidRPr="00FD1AE6" w:rsidRDefault="00D37346" w:rsidP="00D37346">
      <w:pPr>
        <w:widowControl w:val="0"/>
        <w:autoSpaceDE w:val="0"/>
        <w:autoSpaceDN w:val="0"/>
        <w:adjustRightInd w:val="0"/>
        <w:jc w:val="center"/>
        <w:rPr>
          <w:rFonts w:cs="Calibri"/>
          <w:sz w:val="28"/>
          <w:szCs w:val="28"/>
        </w:rPr>
      </w:pPr>
    </w:p>
    <w:tbl>
      <w:tblPr>
        <w:tblW w:w="9498" w:type="dxa"/>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3294"/>
        <w:gridCol w:w="6204"/>
      </w:tblGrid>
      <w:tr w:rsidR="00D37346" w:rsidRPr="00641ED3" w:rsidTr="006C3D97">
        <w:trPr>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Наименование подпрограммы</w:t>
            </w:r>
          </w:p>
        </w:tc>
        <w:tc>
          <w:tcPr>
            <w:tcW w:w="6204" w:type="dxa"/>
          </w:tcPr>
          <w:p w:rsidR="00D37346" w:rsidRPr="00641ED3" w:rsidRDefault="00D37346" w:rsidP="006C3D97">
            <w:pPr>
              <w:pStyle w:val="ConsPlusCell"/>
              <w:rPr>
                <w:rFonts w:ascii="Courier New" w:hAnsi="Courier New" w:cs="Courier New"/>
                <w:sz w:val="28"/>
                <w:szCs w:val="28"/>
              </w:rPr>
            </w:pPr>
            <w:r w:rsidRPr="00FD1AE6">
              <w:rPr>
                <w:rFonts w:ascii="Times New Roman" w:hAnsi="Times New Roman"/>
                <w:sz w:val="28"/>
                <w:szCs w:val="28"/>
              </w:rPr>
              <w:t>«Обеспечение условий реализации Программы»</w:t>
            </w:r>
          </w:p>
        </w:tc>
      </w:tr>
      <w:tr w:rsidR="00D37346" w:rsidRPr="00641ED3" w:rsidTr="006C3D97">
        <w:trPr>
          <w:trHeight w:val="400"/>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Ответственный исполнитель</w:t>
            </w:r>
            <w:r w:rsidRPr="00641ED3">
              <w:rPr>
                <w:rFonts w:ascii="Times New Roman" w:hAnsi="Times New Roman" w:cs="Times New Roman"/>
                <w:sz w:val="28"/>
                <w:szCs w:val="28"/>
              </w:rPr>
              <w:br/>
              <w:t xml:space="preserve">подпрограммы             </w:t>
            </w:r>
          </w:p>
        </w:tc>
        <w:tc>
          <w:tcPr>
            <w:tcW w:w="6204" w:type="dxa"/>
          </w:tcPr>
          <w:p w:rsidR="00D37346" w:rsidRPr="00F931D3" w:rsidRDefault="00D37346" w:rsidP="006C3D97">
            <w:pPr>
              <w:rPr>
                <w:sz w:val="28"/>
                <w:szCs w:val="28"/>
              </w:rPr>
            </w:pPr>
            <w:r>
              <w:rPr>
                <w:sz w:val="28"/>
                <w:szCs w:val="28"/>
              </w:rPr>
              <w:t xml:space="preserve">Администрация Наровчатского района Пензенской области </w:t>
            </w:r>
          </w:p>
        </w:tc>
      </w:tr>
      <w:tr w:rsidR="00D37346" w:rsidRPr="00641ED3" w:rsidTr="006C3D97">
        <w:trPr>
          <w:trHeight w:val="400"/>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 xml:space="preserve">Соисполнители            </w:t>
            </w:r>
            <w:r w:rsidRPr="00641ED3">
              <w:rPr>
                <w:rFonts w:ascii="Times New Roman" w:hAnsi="Times New Roman" w:cs="Times New Roman"/>
                <w:sz w:val="28"/>
                <w:szCs w:val="28"/>
              </w:rPr>
              <w:br/>
              <w:t xml:space="preserve">подпрограммы             </w:t>
            </w:r>
          </w:p>
        </w:tc>
        <w:tc>
          <w:tcPr>
            <w:tcW w:w="6204" w:type="dxa"/>
          </w:tcPr>
          <w:p w:rsidR="00D37346" w:rsidRPr="00F931D3" w:rsidRDefault="00D37346" w:rsidP="006C3D97">
            <w:pPr>
              <w:jc w:val="both"/>
              <w:rPr>
                <w:sz w:val="28"/>
                <w:szCs w:val="28"/>
              </w:rPr>
            </w:pPr>
            <w:r>
              <w:rPr>
                <w:sz w:val="28"/>
                <w:szCs w:val="28"/>
              </w:rPr>
              <w:t>Муниципальные учреждения Наровчатского района</w:t>
            </w:r>
            <w:r w:rsidRPr="00707ACC">
              <w:rPr>
                <w:sz w:val="28"/>
                <w:szCs w:val="28"/>
              </w:rPr>
              <w:t xml:space="preserve">, функции и полномочия </w:t>
            </w:r>
            <w:proofErr w:type="gramStart"/>
            <w:r w:rsidRPr="00707ACC">
              <w:rPr>
                <w:sz w:val="28"/>
                <w:szCs w:val="28"/>
              </w:rPr>
              <w:t>учредителя</w:t>
            </w:r>
            <w:proofErr w:type="gramEnd"/>
            <w:r w:rsidRPr="00707ACC">
              <w:rPr>
                <w:sz w:val="28"/>
                <w:szCs w:val="28"/>
              </w:rPr>
              <w:t xml:space="preserve"> в отношении которых осуществляет </w:t>
            </w:r>
            <w:r>
              <w:rPr>
                <w:sz w:val="28"/>
                <w:szCs w:val="28"/>
              </w:rPr>
              <w:t>администрация Наровчатского района</w:t>
            </w:r>
            <w:r w:rsidRPr="00707ACC">
              <w:rPr>
                <w:sz w:val="28"/>
                <w:szCs w:val="28"/>
              </w:rPr>
              <w:t xml:space="preserve"> в установленной сфере деятельности</w:t>
            </w:r>
          </w:p>
        </w:tc>
      </w:tr>
      <w:tr w:rsidR="00D37346" w:rsidRPr="00641ED3" w:rsidTr="006C3D97">
        <w:trPr>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 xml:space="preserve">Цели подпрограммы        </w:t>
            </w:r>
          </w:p>
        </w:tc>
        <w:tc>
          <w:tcPr>
            <w:tcW w:w="6204" w:type="dxa"/>
          </w:tcPr>
          <w:p w:rsidR="00D37346" w:rsidRPr="00FD1AE6" w:rsidRDefault="00D37346" w:rsidP="006C3D97">
            <w:pPr>
              <w:pStyle w:val="ConsPlusCell"/>
              <w:rPr>
                <w:rFonts w:ascii="Times New Roman" w:hAnsi="Times New Roman"/>
                <w:sz w:val="28"/>
                <w:szCs w:val="28"/>
              </w:rPr>
            </w:pPr>
            <w:r w:rsidRPr="00FD1AE6">
              <w:rPr>
                <w:rFonts w:ascii="Times New Roman" w:hAnsi="Times New Roman"/>
                <w:sz w:val="28"/>
                <w:szCs w:val="28"/>
              </w:rPr>
              <w:t>создание необходимых условий для эффективной реализации Программы</w:t>
            </w:r>
          </w:p>
        </w:tc>
      </w:tr>
      <w:tr w:rsidR="00D37346" w:rsidRPr="00641ED3" w:rsidTr="006C3D97">
        <w:trPr>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 xml:space="preserve">Задачи подпрограммы      </w:t>
            </w:r>
          </w:p>
        </w:tc>
        <w:tc>
          <w:tcPr>
            <w:tcW w:w="6204" w:type="dxa"/>
          </w:tcPr>
          <w:p w:rsidR="00D37346" w:rsidRPr="00FD1AE6" w:rsidRDefault="00D37346" w:rsidP="006C3D97">
            <w:pPr>
              <w:pStyle w:val="ConsPlusCell"/>
              <w:rPr>
                <w:rFonts w:ascii="Times New Roman" w:hAnsi="Times New Roman"/>
                <w:sz w:val="28"/>
                <w:szCs w:val="28"/>
              </w:rPr>
            </w:pPr>
            <w:r w:rsidRPr="00FD1AE6">
              <w:rPr>
                <w:rFonts w:ascii="Times New Roman" w:hAnsi="Times New Roman"/>
                <w:sz w:val="28"/>
                <w:szCs w:val="28"/>
              </w:rPr>
              <w:t>обеспечение эффективного управления Программой и развитие отраслевой инфраструктуры;</w:t>
            </w:r>
          </w:p>
        </w:tc>
      </w:tr>
      <w:tr w:rsidR="00D37346" w:rsidRPr="00641ED3" w:rsidTr="006C3D97">
        <w:trPr>
          <w:trHeight w:val="400"/>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 xml:space="preserve">Целевые показатели       </w:t>
            </w:r>
            <w:r w:rsidRPr="00641ED3">
              <w:rPr>
                <w:rFonts w:ascii="Times New Roman" w:hAnsi="Times New Roman" w:cs="Times New Roman"/>
                <w:sz w:val="28"/>
                <w:szCs w:val="28"/>
              </w:rPr>
              <w:br/>
              <w:t xml:space="preserve">подпрограммы             </w:t>
            </w:r>
          </w:p>
        </w:tc>
        <w:tc>
          <w:tcPr>
            <w:tcW w:w="6204" w:type="dxa"/>
          </w:tcPr>
          <w:p w:rsidR="00D37346" w:rsidRPr="00641ED3" w:rsidRDefault="00D37346" w:rsidP="006C3D97">
            <w:pPr>
              <w:pStyle w:val="ConsPlusCell"/>
              <w:tabs>
                <w:tab w:val="left" w:pos="459"/>
              </w:tabs>
              <w:rPr>
                <w:rFonts w:ascii="Times New Roman" w:hAnsi="Times New Roman" w:cs="Times New Roman"/>
                <w:sz w:val="28"/>
                <w:szCs w:val="28"/>
              </w:rPr>
            </w:pPr>
            <w:r w:rsidRPr="00641ED3">
              <w:rPr>
                <w:rFonts w:ascii="Times New Roman" w:hAnsi="Times New Roman" w:cs="Times New Roman"/>
                <w:sz w:val="28"/>
                <w:szCs w:val="28"/>
              </w:rPr>
              <w:t xml:space="preserve">уровень удовлетворенности граждан </w:t>
            </w:r>
            <w:r>
              <w:rPr>
                <w:rFonts w:ascii="Times New Roman" w:hAnsi="Times New Roman" w:cs="Times New Roman"/>
                <w:sz w:val="28"/>
                <w:szCs w:val="28"/>
              </w:rPr>
              <w:t>Наровчатского района</w:t>
            </w:r>
            <w:r w:rsidRPr="00641ED3">
              <w:rPr>
                <w:rFonts w:ascii="Times New Roman" w:hAnsi="Times New Roman" w:cs="Times New Roman"/>
                <w:sz w:val="28"/>
                <w:szCs w:val="28"/>
              </w:rPr>
              <w:t xml:space="preserve"> качеством </w:t>
            </w:r>
            <w:r>
              <w:rPr>
                <w:rFonts w:ascii="Times New Roman" w:hAnsi="Times New Roman" w:cs="Times New Roman"/>
                <w:sz w:val="28"/>
                <w:szCs w:val="28"/>
              </w:rPr>
              <w:t xml:space="preserve">предоставления </w:t>
            </w:r>
            <w:r w:rsidRPr="00641ED3">
              <w:rPr>
                <w:rFonts w:ascii="Times New Roman" w:hAnsi="Times New Roman" w:cs="Times New Roman"/>
                <w:sz w:val="28"/>
                <w:szCs w:val="28"/>
              </w:rPr>
              <w:t xml:space="preserve"> муниципальных услуг;</w:t>
            </w:r>
          </w:p>
          <w:p w:rsidR="00D37346" w:rsidRPr="00641ED3" w:rsidRDefault="00D37346" w:rsidP="006C3D97">
            <w:pPr>
              <w:pStyle w:val="ConsPlusCell"/>
              <w:tabs>
                <w:tab w:val="left" w:pos="459"/>
              </w:tabs>
              <w:rPr>
                <w:rFonts w:ascii="Times New Roman" w:hAnsi="Times New Roman" w:cs="Times New Roman"/>
                <w:sz w:val="28"/>
                <w:szCs w:val="28"/>
              </w:rPr>
            </w:pPr>
            <w:r w:rsidRPr="00641ED3">
              <w:rPr>
                <w:rFonts w:ascii="Times New Roman" w:hAnsi="Times New Roman" w:cs="Times New Roman"/>
                <w:sz w:val="28"/>
                <w:szCs w:val="28"/>
              </w:rPr>
              <w:t>отношение среднемесячной номинальной начисленной заработной пл</w:t>
            </w:r>
            <w:r>
              <w:rPr>
                <w:rFonts w:ascii="Times New Roman" w:hAnsi="Times New Roman" w:cs="Times New Roman"/>
                <w:sz w:val="28"/>
                <w:szCs w:val="28"/>
              </w:rPr>
              <w:t xml:space="preserve">аты работников </w:t>
            </w:r>
            <w:r w:rsidRPr="00641ED3">
              <w:rPr>
                <w:rFonts w:ascii="Times New Roman" w:hAnsi="Times New Roman" w:cs="Times New Roman"/>
                <w:sz w:val="28"/>
                <w:szCs w:val="28"/>
              </w:rPr>
              <w:t xml:space="preserve">муниципальных учреждений культуры  к среднемесячной номинальной начисленной заработной плате по экономике региона;     </w:t>
            </w:r>
          </w:p>
          <w:p w:rsidR="00D37346" w:rsidRPr="00641ED3" w:rsidRDefault="00D37346" w:rsidP="006C3D97">
            <w:pPr>
              <w:pStyle w:val="ConsPlusCell"/>
              <w:tabs>
                <w:tab w:val="left" w:pos="459"/>
              </w:tabs>
              <w:rPr>
                <w:rFonts w:ascii="Times New Roman" w:hAnsi="Times New Roman" w:cs="Times New Roman"/>
                <w:sz w:val="28"/>
                <w:szCs w:val="28"/>
              </w:rPr>
            </w:pPr>
            <w:r w:rsidRPr="00641ED3">
              <w:rPr>
                <w:rFonts w:ascii="Times New Roman" w:hAnsi="Times New Roman" w:cs="Times New Roman"/>
                <w:sz w:val="28"/>
                <w:szCs w:val="28"/>
              </w:rPr>
              <w:t>доля руководителе</w:t>
            </w:r>
            <w:r>
              <w:rPr>
                <w:rFonts w:ascii="Times New Roman" w:hAnsi="Times New Roman" w:cs="Times New Roman"/>
                <w:sz w:val="28"/>
                <w:szCs w:val="28"/>
              </w:rPr>
              <w:t>й и специалистов муниципальных</w:t>
            </w:r>
            <w:r w:rsidRPr="00641ED3">
              <w:rPr>
                <w:rFonts w:ascii="Times New Roman" w:hAnsi="Times New Roman" w:cs="Times New Roman"/>
                <w:sz w:val="28"/>
                <w:szCs w:val="28"/>
              </w:rPr>
              <w:t xml:space="preserve"> органов управления культурой, прошедших профессиональную переподготовку или повышение квалификации,</w:t>
            </w:r>
          </w:p>
          <w:p w:rsidR="00D37346" w:rsidRPr="00641ED3" w:rsidRDefault="00D37346" w:rsidP="006C3D97">
            <w:pPr>
              <w:pStyle w:val="ConsPlusCell"/>
              <w:tabs>
                <w:tab w:val="left" w:pos="459"/>
              </w:tabs>
              <w:rPr>
                <w:rFonts w:ascii="Courier New" w:hAnsi="Courier New" w:cs="Courier New"/>
                <w:sz w:val="28"/>
                <w:szCs w:val="28"/>
              </w:rPr>
            </w:pPr>
            <w:r w:rsidRPr="00641ED3">
              <w:rPr>
                <w:rFonts w:ascii="Times New Roman" w:hAnsi="Times New Roman" w:cs="Times New Roman"/>
                <w:sz w:val="28"/>
                <w:szCs w:val="28"/>
              </w:rPr>
              <w:t xml:space="preserve">доля работников </w:t>
            </w:r>
            <w:r>
              <w:rPr>
                <w:rFonts w:ascii="Times New Roman" w:hAnsi="Times New Roman" w:cs="Times New Roman"/>
                <w:sz w:val="28"/>
                <w:szCs w:val="28"/>
              </w:rPr>
              <w:t>муниципальных</w:t>
            </w:r>
            <w:r w:rsidRPr="00641ED3">
              <w:rPr>
                <w:rFonts w:ascii="Times New Roman" w:hAnsi="Times New Roman" w:cs="Times New Roman"/>
                <w:sz w:val="28"/>
                <w:szCs w:val="28"/>
              </w:rPr>
              <w:t xml:space="preserve"> учреждений культуры, прошедших профессиональную переподготовку или повышение квалификации;</w:t>
            </w:r>
          </w:p>
          <w:p w:rsidR="00D37346" w:rsidRPr="00641ED3" w:rsidRDefault="00D37346" w:rsidP="006C3D97">
            <w:pPr>
              <w:pStyle w:val="ConsPlusCell"/>
              <w:tabs>
                <w:tab w:val="left" w:pos="459"/>
              </w:tabs>
              <w:rPr>
                <w:rFonts w:ascii="Courier New" w:hAnsi="Courier New" w:cs="Courier New"/>
                <w:sz w:val="28"/>
                <w:szCs w:val="28"/>
              </w:rPr>
            </w:pPr>
            <w:r w:rsidRPr="00641ED3">
              <w:rPr>
                <w:rFonts w:ascii="Times New Roman" w:hAnsi="Times New Roman" w:cs="Times New Roman"/>
                <w:sz w:val="28"/>
                <w:szCs w:val="28"/>
              </w:rPr>
              <w:t xml:space="preserve">доля публичных библиотек, подключенных к сети </w:t>
            </w:r>
            <w:r w:rsidRPr="00641ED3">
              <w:rPr>
                <w:rFonts w:ascii="Times New Roman" w:hAnsi="Times New Roman" w:cs="Times New Roman"/>
                <w:sz w:val="28"/>
                <w:szCs w:val="28"/>
              </w:rPr>
              <w:lastRenderedPageBreak/>
              <w:t>Интернет в общем количес</w:t>
            </w:r>
            <w:r>
              <w:rPr>
                <w:rFonts w:ascii="Times New Roman" w:hAnsi="Times New Roman" w:cs="Times New Roman"/>
                <w:sz w:val="28"/>
                <w:szCs w:val="28"/>
              </w:rPr>
              <w:t>тве библиотек Наровчатского района</w:t>
            </w:r>
            <w:r w:rsidRPr="00641ED3">
              <w:rPr>
                <w:rFonts w:ascii="Times New Roman" w:hAnsi="Times New Roman" w:cs="Times New Roman"/>
                <w:sz w:val="28"/>
                <w:szCs w:val="28"/>
              </w:rPr>
              <w:t>;</w:t>
            </w:r>
          </w:p>
          <w:p w:rsidR="00D37346" w:rsidRPr="00641ED3" w:rsidRDefault="00D37346" w:rsidP="006C3D97">
            <w:pPr>
              <w:pStyle w:val="ConsPlusCell"/>
              <w:tabs>
                <w:tab w:val="left" w:pos="459"/>
              </w:tabs>
              <w:rPr>
                <w:rFonts w:ascii="Times New Roman" w:hAnsi="Times New Roman" w:cs="Times New Roman"/>
                <w:sz w:val="28"/>
                <w:szCs w:val="28"/>
              </w:rPr>
            </w:pPr>
            <w:r w:rsidRPr="00641ED3">
              <w:rPr>
                <w:rFonts w:ascii="Times New Roman" w:hAnsi="Times New Roman" w:cs="Times New Roman"/>
                <w:sz w:val="28"/>
                <w:szCs w:val="28"/>
              </w:rPr>
              <w:t xml:space="preserve"> </w:t>
            </w:r>
            <w:r w:rsidRPr="00FD1AE6">
              <w:rPr>
                <w:rFonts w:ascii="Times New Roman" w:hAnsi="Times New Roman" w:cs="Times New Roman"/>
                <w:sz w:val="28"/>
                <w:szCs w:val="28"/>
              </w:rPr>
              <w:t>дол</w:t>
            </w:r>
            <w:r w:rsidRPr="00641ED3">
              <w:rPr>
                <w:rFonts w:ascii="Times New Roman" w:hAnsi="Times New Roman" w:cs="Times New Roman"/>
                <w:sz w:val="28"/>
                <w:szCs w:val="28"/>
              </w:rPr>
              <w:t>я</w:t>
            </w:r>
            <w:r w:rsidRPr="00FD1AE6">
              <w:rPr>
                <w:rFonts w:ascii="Times New Roman" w:hAnsi="Times New Roman" w:cs="Times New Roman"/>
                <w:sz w:val="28"/>
                <w:szCs w:val="28"/>
              </w:rPr>
              <w:t xml:space="preserve"> музеев, имеющих сайт в сети Интернет, в общем количестве музеев </w:t>
            </w:r>
            <w:r>
              <w:rPr>
                <w:rFonts w:ascii="Times New Roman" w:hAnsi="Times New Roman" w:cs="Times New Roman"/>
                <w:sz w:val="28"/>
                <w:szCs w:val="28"/>
              </w:rPr>
              <w:t>Наровчатского района</w:t>
            </w:r>
            <w:r w:rsidRPr="00641ED3">
              <w:rPr>
                <w:rFonts w:ascii="Times New Roman" w:hAnsi="Times New Roman" w:cs="Times New Roman"/>
                <w:sz w:val="28"/>
                <w:szCs w:val="28"/>
              </w:rPr>
              <w:t>;</w:t>
            </w:r>
          </w:p>
        </w:tc>
      </w:tr>
      <w:tr w:rsidR="00D37346" w:rsidRPr="00641ED3" w:rsidTr="006C3D97">
        <w:trPr>
          <w:trHeight w:val="400"/>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lastRenderedPageBreak/>
              <w:t xml:space="preserve">Сроки и этапы реализации </w:t>
            </w:r>
            <w:r w:rsidRPr="00641ED3">
              <w:rPr>
                <w:rFonts w:ascii="Times New Roman" w:hAnsi="Times New Roman" w:cs="Times New Roman"/>
                <w:sz w:val="28"/>
                <w:szCs w:val="28"/>
              </w:rPr>
              <w:br/>
              <w:t xml:space="preserve">подпрограммы             </w:t>
            </w:r>
          </w:p>
        </w:tc>
        <w:tc>
          <w:tcPr>
            <w:tcW w:w="620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2014 - 2020 годы</w:t>
            </w:r>
          </w:p>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I этап - 2014 - 2015 годы;</w:t>
            </w:r>
          </w:p>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II этап - 2016 - 2018 годы;</w:t>
            </w:r>
          </w:p>
          <w:p w:rsidR="00D37346"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III этап - 2019 - 2020 годы</w:t>
            </w:r>
          </w:p>
          <w:p w:rsidR="00943369" w:rsidRDefault="00943369" w:rsidP="00943369">
            <w:pPr>
              <w:pStyle w:val="ConsPlusCell"/>
              <w:rPr>
                <w:rFonts w:ascii="Times New Roman" w:hAnsi="Times New Roman" w:cs="Times New Roman"/>
                <w:sz w:val="28"/>
                <w:szCs w:val="28"/>
              </w:rPr>
            </w:pPr>
            <w:r>
              <w:rPr>
                <w:rFonts w:ascii="Times New Roman" w:hAnsi="Times New Roman" w:cs="Times New Roman"/>
                <w:sz w:val="28"/>
                <w:szCs w:val="28"/>
                <w:lang w:val="en-US"/>
              </w:rPr>
              <w:t>IV</w:t>
            </w:r>
            <w:r w:rsidRPr="00641ED3">
              <w:rPr>
                <w:rFonts w:ascii="Times New Roman" w:hAnsi="Times New Roman" w:cs="Times New Roman"/>
                <w:sz w:val="28"/>
                <w:szCs w:val="28"/>
              </w:rPr>
              <w:t xml:space="preserve"> этап - 20</w:t>
            </w:r>
            <w:r>
              <w:rPr>
                <w:rFonts w:ascii="Times New Roman" w:hAnsi="Times New Roman" w:cs="Times New Roman"/>
                <w:sz w:val="28"/>
                <w:szCs w:val="28"/>
              </w:rPr>
              <w:t>21</w:t>
            </w:r>
            <w:r w:rsidRPr="00641ED3">
              <w:rPr>
                <w:rFonts w:ascii="Times New Roman" w:hAnsi="Times New Roman" w:cs="Times New Roman"/>
                <w:sz w:val="28"/>
                <w:szCs w:val="28"/>
              </w:rPr>
              <w:t xml:space="preserve"> - 202</w:t>
            </w:r>
            <w:r>
              <w:rPr>
                <w:rFonts w:ascii="Times New Roman" w:hAnsi="Times New Roman" w:cs="Times New Roman"/>
                <w:sz w:val="28"/>
                <w:szCs w:val="28"/>
              </w:rPr>
              <w:t>2</w:t>
            </w:r>
            <w:r w:rsidRPr="00641ED3">
              <w:rPr>
                <w:rFonts w:ascii="Times New Roman" w:hAnsi="Times New Roman" w:cs="Times New Roman"/>
                <w:sz w:val="28"/>
                <w:szCs w:val="28"/>
              </w:rPr>
              <w:t xml:space="preserve"> годы</w:t>
            </w:r>
          </w:p>
          <w:p w:rsidR="00943369" w:rsidRPr="00641ED3" w:rsidRDefault="00943369" w:rsidP="006C3D97">
            <w:pPr>
              <w:pStyle w:val="ConsPlusCell"/>
              <w:rPr>
                <w:rFonts w:ascii="Times New Roman" w:hAnsi="Times New Roman" w:cs="Times New Roman"/>
                <w:sz w:val="28"/>
                <w:szCs w:val="28"/>
              </w:rPr>
            </w:pPr>
          </w:p>
        </w:tc>
      </w:tr>
      <w:tr w:rsidR="00D37346" w:rsidRPr="00641ED3" w:rsidTr="006C3D97">
        <w:trPr>
          <w:trHeight w:val="600"/>
          <w:tblCellSpacing w:w="5" w:type="nil"/>
        </w:trPr>
        <w:tc>
          <w:tcPr>
            <w:tcW w:w="3294" w:type="dxa"/>
          </w:tcPr>
          <w:p w:rsidR="00D37346" w:rsidRPr="00641ED3" w:rsidRDefault="00D37346" w:rsidP="006C3D97">
            <w:pPr>
              <w:pStyle w:val="ConsPlusCell"/>
              <w:rPr>
                <w:rFonts w:ascii="Times New Roman" w:hAnsi="Times New Roman" w:cs="Times New Roman"/>
                <w:sz w:val="28"/>
                <w:szCs w:val="28"/>
              </w:rPr>
            </w:pPr>
            <w:r w:rsidRPr="00641ED3">
              <w:rPr>
                <w:rFonts w:ascii="Times New Roman" w:hAnsi="Times New Roman" w:cs="Times New Roman"/>
                <w:sz w:val="28"/>
                <w:szCs w:val="28"/>
              </w:rPr>
              <w:t xml:space="preserve">Объем и источники        </w:t>
            </w:r>
            <w:r w:rsidRPr="00641ED3">
              <w:rPr>
                <w:rFonts w:ascii="Times New Roman" w:hAnsi="Times New Roman" w:cs="Times New Roman"/>
                <w:sz w:val="28"/>
                <w:szCs w:val="28"/>
              </w:rPr>
              <w:br/>
              <w:t xml:space="preserve">финансирования           </w:t>
            </w:r>
            <w:r w:rsidRPr="00641ED3">
              <w:rPr>
                <w:rFonts w:ascii="Times New Roman" w:hAnsi="Times New Roman" w:cs="Times New Roman"/>
                <w:sz w:val="28"/>
                <w:szCs w:val="28"/>
              </w:rPr>
              <w:br/>
              <w:t xml:space="preserve">подпрограммы (по годам)  </w:t>
            </w:r>
          </w:p>
        </w:tc>
        <w:tc>
          <w:tcPr>
            <w:tcW w:w="6204" w:type="dxa"/>
          </w:tcPr>
          <w:p w:rsidR="00AC16D1" w:rsidRPr="0095328F" w:rsidRDefault="00AC16D1" w:rsidP="00AC16D1">
            <w:pPr>
              <w:jc w:val="both"/>
              <w:rPr>
                <w:sz w:val="28"/>
                <w:szCs w:val="28"/>
              </w:rPr>
            </w:pPr>
            <w:r>
              <w:rPr>
                <w:sz w:val="28"/>
                <w:szCs w:val="28"/>
              </w:rPr>
              <w:t>О</w:t>
            </w:r>
            <w:r w:rsidRPr="0095328F">
              <w:rPr>
                <w:sz w:val="28"/>
                <w:szCs w:val="28"/>
              </w:rPr>
              <w:t xml:space="preserve">бщий объем бюджетных ассигнований на реализацию подпрограммы составляет – </w:t>
            </w:r>
            <w:r w:rsidR="00E82985">
              <w:rPr>
                <w:sz w:val="28"/>
                <w:szCs w:val="28"/>
              </w:rPr>
              <w:t>149891,6</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jc w:val="both"/>
              <w:rPr>
                <w:sz w:val="28"/>
                <w:szCs w:val="28"/>
              </w:rPr>
            </w:pPr>
            <w:r w:rsidRPr="0095328F">
              <w:rPr>
                <w:sz w:val="28"/>
                <w:szCs w:val="28"/>
              </w:rPr>
              <w:t>бюджетные ассигнования  на реализацию подпрограммы по годам распределяются в следующих объемах:</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2014 год – </w:t>
            </w:r>
            <w:r w:rsidR="00E82985">
              <w:rPr>
                <w:sz w:val="28"/>
                <w:szCs w:val="28"/>
              </w:rPr>
              <w:t>11903</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2015 год – </w:t>
            </w:r>
            <w:r>
              <w:rPr>
                <w:sz w:val="28"/>
                <w:szCs w:val="28"/>
              </w:rPr>
              <w:t>15305,0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2016 год – </w:t>
            </w:r>
            <w:r>
              <w:rPr>
                <w:sz w:val="28"/>
                <w:szCs w:val="28"/>
              </w:rPr>
              <w:t>18200,1</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ind w:left="567"/>
              <w:rPr>
                <w:sz w:val="28"/>
                <w:szCs w:val="28"/>
              </w:rPr>
            </w:pPr>
            <w:r w:rsidRPr="0095328F">
              <w:rPr>
                <w:sz w:val="28"/>
                <w:szCs w:val="28"/>
              </w:rPr>
              <w:t xml:space="preserve">2017 год – </w:t>
            </w:r>
            <w:r>
              <w:rPr>
                <w:sz w:val="28"/>
                <w:szCs w:val="28"/>
              </w:rPr>
              <w:t>17317,6</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rPr>
                <w:sz w:val="28"/>
                <w:szCs w:val="28"/>
              </w:rPr>
            </w:pPr>
            <w:r>
              <w:rPr>
                <w:sz w:val="28"/>
                <w:szCs w:val="28"/>
              </w:rPr>
              <w:t xml:space="preserve">       </w:t>
            </w:r>
            <w:r w:rsidRPr="0095328F">
              <w:rPr>
                <w:sz w:val="28"/>
                <w:szCs w:val="28"/>
              </w:rPr>
              <w:t xml:space="preserve"> 2018 год – </w:t>
            </w:r>
            <w:r>
              <w:rPr>
                <w:sz w:val="28"/>
                <w:szCs w:val="28"/>
              </w:rPr>
              <w:t>23253,9</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ind w:left="567"/>
              <w:rPr>
                <w:sz w:val="28"/>
                <w:szCs w:val="28"/>
              </w:rPr>
            </w:pPr>
            <w:r w:rsidRPr="0095328F">
              <w:rPr>
                <w:sz w:val="28"/>
                <w:szCs w:val="28"/>
              </w:rPr>
              <w:t xml:space="preserve">2019 год – </w:t>
            </w:r>
            <w:r>
              <w:rPr>
                <w:sz w:val="28"/>
                <w:szCs w:val="28"/>
              </w:rPr>
              <w:t>17298,0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Default="00AC16D1" w:rsidP="00AC16D1">
            <w:pPr>
              <w:pStyle w:val="ConsPlusNormal"/>
              <w:ind w:firstLine="540"/>
              <w:jc w:val="both"/>
              <w:rPr>
                <w:sz w:val="28"/>
                <w:szCs w:val="28"/>
              </w:rPr>
            </w:pPr>
            <w:r w:rsidRPr="0095328F">
              <w:rPr>
                <w:rFonts w:ascii="Times New Roman" w:hAnsi="Times New Roman" w:cs="Times New Roman"/>
                <w:sz w:val="28"/>
                <w:szCs w:val="28"/>
              </w:rPr>
              <w:t xml:space="preserve"> 2020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AC16D1" w:rsidRDefault="00AC16D1" w:rsidP="00AC16D1">
            <w:pPr>
              <w:pStyle w:val="ConsPlusNormal"/>
              <w:ind w:firstLine="540"/>
              <w:jc w:val="both"/>
              <w:rPr>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202</w:t>
            </w:r>
            <w:r>
              <w:rPr>
                <w:rFonts w:ascii="Times New Roman" w:hAnsi="Times New Roman" w:cs="Times New Roman"/>
                <w:sz w:val="28"/>
                <w:szCs w:val="28"/>
              </w:rPr>
              <w:t>1</w:t>
            </w:r>
            <w:r w:rsidRPr="0095328F">
              <w:rPr>
                <w:rFonts w:ascii="Times New Roman" w:hAnsi="Times New Roman" w:cs="Times New Roman"/>
                <w:sz w:val="28"/>
                <w:szCs w:val="28"/>
              </w:rPr>
              <w:t xml:space="preserve">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943369" w:rsidRPr="00641ED3" w:rsidRDefault="00AC16D1" w:rsidP="00AC16D1">
            <w:pPr>
              <w:ind w:left="600"/>
              <w:rPr>
                <w:sz w:val="28"/>
                <w:szCs w:val="28"/>
              </w:rPr>
            </w:pPr>
            <w:r>
              <w:rPr>
                <w:sz w:val="28"/>
                <w:szCs w:val="28"/>
              </w:rPr>
              <w:t xml:space="preserve"> </w:t>
            </w:r>
            <w:r w:rsidRPr="0095328F">
              <w:rPr>
                <w:sz w:val="28"/>
                <w:szCs w:val="28"/>
              </w:rPr>
              <w:t>202</w:t>
            </w:r>
            <w:r>
              <w:rPr>
                <w:sz w:val="28"/>
                <w:szCs w:val="28"/>
              </w:rPr>
              <w:t>2</w:t>
            </w:r>
            <w:r w:rsidRPr="0095328F">
              <w:rPr>
                <w:sz w:val="28"/>
                <w:szCs w:val="28"/>
              </w:rPr>
              <w:t xml:space="preserve"> год –</w:t>
            </w:r>
            <w:r>
              <w:rPr>
                <w:sz w:val="28"/>
                <w:szCs w:val="28"/>
              </w:rPr>
              <w:t>15538,0</w:t>
            </w:r>
            <w:r w:rsidRPr="0095328F">
              <w:rPr>
                <w:sz w:val="28"/>
                <w:szCs w:val="28"/>
              </w:rPr>
              <w:t xml:space="preserve">  </w:t>
            </w:r>
            <w:proofErr w:type="spellStart"/>
            <w:r w:rsidRPr="0095328F">
              <w:rPr>
                <w:sz w:val="28"/>
                <w:szCs w:val="28"/>
              </w:rPr>
              <w:t>тыс</w:t>
            </w:r>
            <w:proofErr w:type="gramStart"/>
            <w:r w:rsidRPr="0095328F">
              <w:rPr>
                <w:sz w:val="28"/>
                <w:szCs w:val="28"/>
              </w:rPr>
              <w:t>.р</w:t>
            </w:r>
            <w:proofErr w:type="gramEnd"/>
            <w:r w:rsidRPr="0095328F">
              <w:rPr>
                <w:sz w:val="28"/>
                <w:szCs w:val="28"/>
              </w:rPr>
              <w:t>уб</w:t>
            </w:r>
            <w:proofErr w:type="spellEnd"/>
          </w:p>
        </w:tc>
      </w:tr>
    </w:tbl>
    <w:p w:rsidR="00D37346" w:rsidRDefault="00D37346" w:rsidP="00D37346">
      <w:pPr>
        <w:pStyle w:val="af6"/>
        <w:shd w:val="clear" w:color="auto" w:fill="FFFFFF"/>
        <w:tabs>
          <w:tab w:val="left" w:pos="0"/>
          <w:tab w:val="left" w:pos="284"/>
        </w:tabs>
        <w:ind w:left="0"/>
        <w:contextualSpacing/>
        <w:rPr>
          <w:rFonts w:cs="Calibri"/>
          <w:sz w:val="28"/>
          <w:szCs w:val="28"/>
          <w:lang w:eastAsia="ar-SA"/>
        </w:rPr>
      </w:pPr>
    </w:p>
    <w:p w:rsidR="00D37346" w:rsidRPr="00B33A64" w:rsidRDefault="00D37346" w:rsidP="00D37346">
      <w:pPr>
        <w:pStyle w:val="af6"/>
        <w:shd w:val="clear" w:color="auto" w:fill="FFFFFF"/>
        <w:tabs>
          <w:tab w:val="left" w:pos="0"/>
          <w:tab w:val="left" w:pos="284"/>
        </w:tabs>
        <w:ind w:left="0"/>
        <w:contextualSpacing/>
        <w:jc w:val="center"/>
        <w:rPr>
          <w:b/>
          <w:spacing w:val="-5"/>
          <w:sz w:val="28"/>
          <w:szCs w:val="28"/>
        </w:rPr>
      </w:pPr>
      <w:r w:rsidRPr="00B33A64">
        <w:rPr>
          <w:rFonts w:cs="Calibri"/>
          <w:b/>
          <w:sz w:val="28"/>
          <w:szCs w:val="28"/>
          <w:lang w:eastAsia="ar-SA"/>
        </w:rPr>
        <w:t xml:space="preserve">8.4.1. </w:t>
      </w:r>
      <w:r w:rsidRPr="00B33A64">
        <w:rPr>
          <w:b/>
          <w:spacing w:val="-7"/>
          <w:sz w:val="28"/>
          <w:szCs w:val="28"/>
        </w:rPr>
        <w:t xml:space="preserve">Характеристика сферы реализации подпрограммы, описание основных </w:t>
      </w:r>
      <w:r w:rsidRPr="00B33A64">
        <w:rPr>
          <w:b/>
          <w:spacing w:val="-5"/>
          <w:sz w:val="28"/>
          <w:szCs w:val="28"/>
        </w:rPr>
        <w:t>проблем в указанной сфере и прогноз ее развития</w:t>
      </w:r>
    </w:p>
    <w:p w:rsidR="00D37346" w:rsidRPr="00343E26" w:rsidRDefault="00D37346" w:rsidP="00D37346">
      <w:pPr>
        <w:pStyle w:val="af6"/>
        <w:shd w:val="clear" w:color="auto" w:fill="FFFFFF"/>
        <w:ind w:left="0" w:firstLine="709"/>
      </w:pPr>
    </w:p>
    <w:p w:rsidR="00D37346" w:rsidRDefault="00D37346" w:rsidP="00D37346">
      <w:pPr>
        <w:shd w:val="clear" w:color="auto" w:fill="FFFFFF"/>
        <w:ind w:firstLine="709"/>
        <w:jc w:val="both"/>
        <w:rPr>
          <w:spacing w:val="-5"/>
          <w:sz w:val="28"/>
          <w:szCs w:val="28"/>
        </w:rPr>
      </w:pPr>
      <w:r w:rsidRPr="00343E26">
        <w:rPr>
          <w:sz w:val="28"/>
          <w:szCs w:val="28"/>
        </w:rPr>
        <w:t xml:space="preserve">Подпрограмма </w:t>
      </w:r>
      <w:r>
        <w:rPr>
          <w:sz w:val="28"/>
          <w:szCs w:val="28"/>
        </w:rPr>
        <w:t>«</w:t>
      </w:r>
      <w:r w:rsidRPr="00343E26">
        <w:rPr>
          <w:sz w:val="28"/>
          <w:szCs w:val="28"/>
        </w:rPr>
        <w:t>Обеспечение условий реализации Программы</w:t>
      </w:r>
      <w:r>
        <w:rPr>
          <w:sz w:val="28"/>
          <w:szCs w:val="28"/>
        </w:rPr>
        <w:t>»</w:t>
      </w:r>
      <w:r w:rsidRPr="00343E26">
        <w:rPr>
          <w:sz w:val="28"/>
          <w:szCs w:val="28"/>
        </w:rPr>
        <w:t xml:space="preserve"> направлена на решение задачи 3 </w:t>
      </w:r>
      <w:r>
        <w:rPr>
          <w:sz w:val="28"/>
          <w:szCs w:val="28"/>
        </w:rPr>
        <w:t>«</w:t>
      </w:r>
      <w:r w:rsidRPr="00343E26">
        <w:rPr>
          <w:sz w:val="28"/>
          <w:szCs w:val="28"/>
        </w:rPr>
        <w:t>Создание благоприятных условий устойчивого развития сфер культуры и туризма</w:t>
      </w:r>
      <w:r>
        <w:rPr>
          <w:sz w:val="28"/>
          <w:szCs w:val="28"/>
        </w:rPr>
        <w:t>»</w:t>
      </w:r>
      <w:r w:rsidRPr="00343E26">
        <w:rPr>
          <w:sz w:val="28"/>
          <w:szCs w:val="28"/>
        </w:rPr>
        <w:t xml:space="preserve">. При этом данная </w:t>
      </w:r>
      <w:r w:rsidRPr="00343E26">
        <w:rPr>
          <w:spacing w:val="-4"/>
          <w:sz w:val="28"/>
          <w:szCs w:val="28"/>
        </w:rPr>
        <w:t xml:space="preserve">подпрограмма оказывает влияние также на все остальные подпрограммы </w:t>
      </w:r>
      <w:r w:rsidRPr="00343E26">
        <w:rPr>
          <w:spacing w:val="-5"/>
          <w:sz w:val="28"/>
          <w:szCs w:val="28"/>
        </w:rPr>
        <w:t>в рамках Программы.</w:t>
      </w:r>
    </w:p>
    <w:p w:rsidR="00D37346" w:rsidRPr="00343E26" w:rsidRDefault="00D37346" w:rsidP="00D37346">
      <w:pPr>
        <w:shd w:val="clear" w:color="auto" w:fill="FFFFFF"/>
        <w:ind w:firstLine="709"/>
        <w:jc w:val="both"/>
      </w:pPr>
      <w:r w:rsidRPr="00343E26">
        <w:rPr>
          <w:spacing w:val="-4"/>
          <w:sz w:val="28"/>
          <w:szCs w:val="28"/>
        </w:rPr>
        <w:t xml:space="preserve">Целью подпрограммы является создание необходимых условий для </w:t>
      </w:r>
      <w:r w:rsidRPr="00343E26">
        <w:rPr>
          <w:sz w:val="28"/>
          <w:szCs w:val="28"/>
        </w:rPr>
        <w:t>эффективной реализации Программы.</w:t>
      </w:r>
    </w:p>
    <w:p w:rsidR="00D37346" w:rsidRPr="00343E26" w:rsidRDefault="00D37346" w:rsidP="00D37346">
      <w:pPr>
        <w:shd w:val="clear" w:color="auto" w:fill="FFFFFF"/>
        <w:ind w:firstLine="709"/>
      </w:pPr>
      <w:r w:rsidRPr="00343E26">
        <w:rPr>
          <w:spacing w:val="-5"/>
          <w:sz w:val="28"/>
          <w:szCs w:val="28"/>
        </w:rPr>
        <w:t>Для достижения данной цели предусмотрено решение следующих задач:</w:t>
      </w:r>
    </w:p>
    <w:p w:rsidR="00D37346" w:rsidRPr="00343E26" w:rsidRDefault="00D37346" w:rsidP="00D37346">
      <w:pPr>
        <w:shd w:val="clear" w:color="auto" w:fill="FFFFFF"/>
        <w:ind w:firstLine="709"/>
        <w:jc w:val="both"/>
      </w:pPr>
      <w:r w:rsidRPr="00343E26">
        <w:rPr>
          <w:spacing w:val="-6"/>
          <w:sz w:val="28"/>
          <w:szCs w:val="28"/>
        </w:rPr>
        <w:t xml:space="preserve">обеспечение эффективного управления Программе и развитие отраслевой </w:t>
      </w:r>
      <w:r w:rsidRPr="00343E26">
        <w:rPr>
          <w:sz w:val="28"/>
          <w:szCs w:val="28"/>
        </w:rPr>
        <w:t>инфраструктуры;</w:t>
      </w:r>
    </w:p>
    <w:p w:rsidR="00D37346" w:rsidRPr="00343E26" w:rsidRDefault="00D37346" w:rsidP="00D37346">
      <w:pPr>
        <w:shd w:val="clear" w:color="auto" w:fill="FFFFFF"/>
        <w:ind w:firstLine="709"/>
      </w:pPr>
      <w:r w:rsidRPr="00343E26">
        <w:rPr>
          <w:spacing w:val="-6"/>
          <w:sz w:val="28"/>
          <w:szCs w:val="28"/>
        </w:rPr>
        <w:t>Сфера реализации подпрограммы охватывает:</w:t>
      </w:r>
    </w:p>
    <w:p w:rsidR="00D37346" w:rsidRPr="00343E26" w:rsidRDefault="00D37346" w:rsidP="00D37346">
      <w:pPr>
        <w:shd w:val="clear" w:color="auto" w:fill="FFFFFF"/>
        <w:ind w:firstLine="709"/>
        <w:jc w:val="both"/>
      </w:pPr>
      <w:r w:rsidRPr="00343E26">
        <w:rPr>
          <w:spacing w:val="-4"/>
          <w:sz w:val="28"/>
          <w:szCs w:val="28"/>
        </w:rPr>
        <w:t xml:space="preserve">развитие инфраструктуры и системы управления в сферах культуры и </w:t>
      </w:r>
      <w:r w:rsidRPr="00343E26">
        <w:rPr>
          <w:sz w:val="28"/>
          <w:szCs w:val="28"/>
        </w:rPr>
        <w:t>туризма;</w:t>
      </w:r>
    </w:p>
    <w:p w:rsidR="00D37346" w:rsidRPr="00343E26" w:rsidRDefault="00D37346" w:rsidP="00D37346">
      <w:pPr>
        <w:shd w:val="clear" w:color="auto" w:fill="FFFFFF"/>
        <w:ind w:firstLine="709"/>
        <w:jc w:val="both"/>
      </w:pPr>
      <w:r w:rsidRPr="00343E26">
        <w:rPr>
          <w:spacing w:val="-4"/>
          <w:sz w:val="28"/>
          <w:szCs w:val="28"/>
        </w:rPr>
        <w:t xml:space="preserve">содействие развитию сфер культуры и туризма </w:t>
      </w:r>
      <w:r>
        <w:rPr>
          <w:spacing w:val="-4"/>
          <w:sz w:val="28"/>
          <w:szCs w:val="28"/>
        </w:rPr>
        <w:t>муниципальных  образований Наровчатского района.</w:t>
      </w:r>
    </w:p>
    <w:p w:rsidR="00D37346" w:rsidRPr="00343E26" w:rsidRDefault="00D37346" w:rsidP="00D37346">
      <w:pPr>
        <w:shd w:val="clear" w:color="auto" w:fill="FFFFFF"/>
        <w:ind w:firstLine="709"/>
        <w:jc w:val="both"/>
      </w:pPr>
      <w:r w:rsidRPr="00343E26">
        <w:rPr>
          <w:sz w:val="28"/>
          <w:szCs w:val="28"/>
        </w:rPr>
        <w:t>Наиболее острые проблемы в сфере реализации подпрограммы включают:</w:t>
      </w:r>
    </w:p>
    <w:p w:rsidR="00D37346" w:rsidRPr="00343E26" w:rsidRDefault="00D37346" w:rsidP="00D37346">
      <w:pPr>
        <w:shd w:val="clear" w:color="auto" w:fill="FFFFFF"/>
        <w:ind w:firstLine="709"/>
      </w:pPr>
      <w:r w:rsidRPr="00343E26">
        <w:rPr>
          <w:spacing w:val="-6"/>
          <w:sz w:val="28"/>
          <w:szCs w:val="28"/>
        </w:rPr>
        <w:t>1. Проблемы правового регулирования:</w:t>
      </w:r>
    </w:p>
    <w:p w:rsidR="00D37346" w:rsidRPr="00343E26" w:rsidRDefault="00D37346" w:rsidP="00D37346">
      <w:pPr>
        <w:shd w:val="clear" w:color="auto" w:fill="FFFFFF"/>
        <w:ind w:firstLine="709"/>
        <w:jc w:val="both"/>
      </w:pPr>
      <w:r w:rsidRPr="00343E26">
        <w:rPr>
          <w:spacing w:val="-5"/>
          <w:sz w:val="28"/>
          <w:szCs w:val="28"/>
        </w:rPr>
        <w:lastRenderedPageBreak/>
        <w:t xml:space="preserve">недостаточная проработка правовых норм, регулирующих права человека </w:t>
      </w:r>
      <w:r w:rsidRPr="00343E26">
        <w:rPr>
          <w:sz w:val="28"/>
          <w:szCs w:val="28"/>
        </w:rPr>
        <w:t>и гражданина в сфере культуры;</w:t>
      </w:r>
    </w:p>
    <w:p w:rsidR="00D37346" w:rsidRPr="00343E26" w:rsidRDefault="00D37346" w:rsidP="00D37346">
      <w:pPr>
        <w:shd w:val="clear" w:color="auto" w:fill="FFFFFF"/>
        <w:ind w:firstLine="709"/>
        <w:jc w:val="both"/>
      </w:pPr>
      <w:r w:rsidRPr="00343E26">
        <w:rPr>
          <w:sz w:val="28"/>
          <w:szCs w:val="28"/>
        </w:rPr>
        <w:t xml:space="preserve">отсутствие четкого определения в Законе Российской Федерации </w:t>
      </w:r>
      <w:r>
        <w:rPr>
          <w:sz w:val="28"/>
          <w:szCs w:val="28"/>
        </w:rPr>
        <w:t>«</w:t>
      </w:r>
      <w:r w:rsidRPr="00343E26">
        <w:rPr>
          <w:sz w:val="28"/>
          <w:szCs w:val="28"/>
        </w:rPr>
        <w:t>Основы законодательства Российской Федерации о культуре</w:t>
      </w:r>
      <w:r>
        <w:rPr>
          <w:sz w:val="28"/>
          <w:szCs w:val="28"/>
        </w:rPr>
        <w:t>»</w:t>
      </w:r>
      <w:r w:rsidRPr="00343E26">
        <w:rPr>
          <w:sz w:val="28"/>
          <w:szCs w:val="28"/>
        </w:rPr>
        <w:t xml:space="preserve"> видов деятельности в области культуры;</w:t>
      </w:r>
    </w:p>
    <w:p w:rsidR="00D37346" w:rsidRPr="00343E26" w:rsidRDefault="00D37346" w:rsidP="00D37346">
      <w:pPr>
        <w:shd w:val="clear" w:color="auto" w:fill="FFFFFF"/>
        <w:ind w:firstLine="709"/>
        <w:jc w:val="both"/>
      </w:pPr>
      <w:r w:rsidRPr="00343E26">
        <w:rPr>
          <w:spacing w:val="-3"/>
          <w:sz w:val="28"/>
          <w:szCs w:val="28"/>
        </w:rPr>
        <w:t xml:space="preserve">недостаточная проработка норм, отражающих социальные гарантии </w:t>
      </w:r>
      <w:r w:rsidRPr="00343E26">
        <w:rPr>
          <w:spacing w:val="-5"/>
          <w:sz w:val="28"/>
          <w:szCs w:val="28"/>
        </w:rPr>
        <w:t>творческих работников, а также вопросов, связанных с творческими союзами;</w:t>
      </w:r>
    </w:p>
    <w:p w:rsidR="00D37346" w:rsidRPr="00343E26" w:rsidRDefault="00D37346" w:rsidP="00D37346">
      <w:pPr>
        <w:shd w:val="clear" w:color="auto" w:fill="FFFFFF"/>
        <w:ind w:firstLine="709"/>
        <w:jc w:val="both"/>
      </w:pPr>
      <w:r w:rsidRPr="00343E26">
        <w:rPr>
          <w:spacing w:val="-6"/>
          <w:sz w:val="28"/>
          <w:szCs w:val="28"/>
        </w:rPr>
        <w:t>недостаточная проработка норм, регулирующих вопросы государственно-</w:t>
      </w:r>
      <w:r w:rsidRPr="00343E26">
        <w:rPr>
          <w:sz w:val="28"/>
          <w:szCs w:val="28"/>
        </w:rPr>
        <w:t>частного партнерства в сферах культуры и туризма;</w:t>
      </w:r>
    </w:p>
    <w:p w:rsidR="00D37346" w:rsidRPr="00343E26" w:rsidRDefault="00D37346" w:rsidP="00D37346">
      <w:pPr>
        <w:shd w:val="clear" w:color="auto" w:fill="FFFFFF"/>
        <w:ind w:firstLine="709"/>
        <w:jc w:val="both"/>
      </w:pPr>
      <w:r w:rsidRPr="00343E26">
        <w:rPr>
          <w:sz w:val="28"/>
          <w:szCs w:val="28"/>
        </w:rPr>
        <w:t>отсутствие законодательного закрепления новых организационно-</w:t>
      </w:r>
      <w:r w:rsidRPr="00343E26">
        <w:rPr>
          <w:spacing w:val="-5"/>
          <w:sz w:val="28"/>
          <w:szCs w:val="28"/>
        </w:rPr>
        <w:t xml:space="preserve">правовых форм организаций культуры (многофункциональные культурные и </w:t>
      </w:r>
      <w:r w:rsidRPr="00343E26">
        <w:rPr>
          <w:spacing w:val="-6"/>
          <w:sz w:val="28"/>
          <w:szCs w:val="28"/>
        </w:rPr>
        <w:t>образовательные комплексы, многофункциональные центры развития культуры</w:t>
      </w:r>
      <w:r>
        <w:rPr>
          <w:spacing w:val="-6"/>
          <w:sz w:val="28"/>
          <w:szCs w:val="28"/>
        </w:rPr>
        <w:t xml:space="preserve"> </w:t>
      </w:r>
      <w:r w:rsidRPr="00343E26">
        <w:rPr>
          <w:spacing w:val="-7"/>
          <w:sz w:val="28"/>
          <w:szCs w:val="28"/>
        </w:rPr>
        <w:t>и др.);</w:t>
      </w:r>
    </w:p>
    <w:p w:rsidR="00D37346" w:rsidRPr="00343E26" w:rsidRDefault="00D37346" w:rsidP="00D37346">
      <w:pPr>
        <w:shd w:val="clear" w:color="auto" w:fill="FFFFFF"/>
        <w:ind w:firstLine="709"/>
        <w:jc w:val="both"/>
      </w:pPr>
      <w:r w:rsidRPr="00343E26">
        <w:rPr>
          <w:spacing w:val="-4"/>
          <w:sz w:val="28"/>
          <w:szCs w:val="28"/>
        </w:rPr>
        <w:t xml:space="preserve">недостаточная проработка норм, регулирующих вопросы обязательной </w:t>
      </w:r>
      <w:r w:rsidRPr="00343E26">
        <w:rPr>
          <w:sz w:val="28"/>
          <w:szCs w:val="28"/>
        </w:rPr>
        <w:t xml:space="preserve">классификации объектов туристской индустрии, а также уточнения полномочий органов </w:t>
      </w:r>
      <w:r>
        <w:rPr>
          <w:sz w:val="28"/>
          <w:szCs w:val="28"/>
        </w:rPr>
        <w:t>муниципальной</w:t>
      </w:r>
      <w:r w:rsidRPr="00343E26">
        <w:rPr>
          <w:sz w:val="28"/>
          <w:szCs w:val="28"/>
        </w:rPr>
        <w:t xml:space="preserve"> власти Российской Федерации, </w:t>
      </w:r>
      <w:r w:rsidRPr="00343E26">
        <w:rPr>
          <w:spacing w:val="-5"/>
          <w:sz w:val="28"/>
          <w:szCs w:val="28"/>
        </w:rPr>
        <w:t xml:space="preserve">субъектов Российской Федерации, органов местного самоуправления в области </w:t>
      </w:r>
      <w:r w:rsidRPr="00343E26">
        <w:rPr>
          <w:sz w:val="28"/>
          <w:szCs w:val="28"/>
        </w:rPr>
        <w:t>туризма и туристской деятельности.</w:t>
      </w:r>
    </w:p>
    <w:p w:rsidR="00D37346" w:rsidRPr="00343E26" w:rsidRDefault="00D37346" w:rsidP="00D37346">
      <w:pPr>
        <w:shd w:val="clear" w:color="auto" w:fill="FFFFFF"/>
        <w:ind w:firstLine="709"/>
        <w:jc w:val="both"/>
      </w:pPr>
      <w:r w:rsidRPr="00343E26">
        <w:rPr>
          <w:sz w:val="28"/>
          <w:szCs w:val="28"/>
        </w:rPr>
        <w:t xml:space="preserve">Кроме того, необходимо дальнейшее развитие правовых норм, </w:t>
      </w:r>
      <w:r w:rsidRPr="00343E26">
        <w:rPr>
          <w:spacing w:val="-2"/>
          <w:sz w:val="28"/>
          <w:szCs w:val="28"/>
        </w:rPr>
        <w:t xml:space="preserve">устанавливающих порядок финансового обеспечения услуг в сфере культуры </w:t>
      </w:r>
      <w:r w:rsidRPr="00343E26">
        <w:rPr>
          <w:spacing w:val="-5"/>
          <w:sz w:val="28"/>
          <w:szCs w:val="28"/>
        </w:rPr>
        <w:t>на всех уровнях бюджетной системы Российской Федерации.</w:t>
      </w:r>
    </w:p>
    <w:p w:rsidR="00D37346" w:rsidRPr="00343E26" w:rsidRDefault="00D37346" w:rsidP="00D37346">
      <w:pPr>
        <w:shd w:val="clear" w:color="auto" w:fill="FFFFFF"/>
        <w:tabs>
          <w:tab w:val="left" w:pos="950"/>
        </w:tabs>
        <w:ind w:firstLine="709"/>
        <w:jc w:val="both"/>
      </w:pPr>
      <w:r w:rsidRPr="00343E26">
        <w:rPr>
          <w:spacing w:val="-19"/>
          <w:sz w:val="28"/>
          <w:szCs w:val="28"/>
        </w:rPr>
        <w:t>2.</w:t>
      </w:r>
      <w:r>
        <w:rPr>
          <w:spacing w:val="-19"/>
          <w:sz w:val="28"/>
          <w:szCs w:val="28"/>
        </w:rPr>
        <w:t xml:space="preserve"> </w:t>
      </w:r>
      <w:r w:rsidRPr="00343E26">
        <w:rPr>
          <w:spacing w:val="-5"/>
          <w:sz w:val="28"/>
          <w:szCs w:val="28"/>
        </w:rPr>
        <w:t xml:space="preserve"> Недостаточный уровень квалификации и </w:t>
      </w:r>
      <w:r>
        <w:rPr>
          <w:spacing w:val="-5"/>
          <w:sz w:val="28"/>
          <w:szCs w:val="28"/>
        </w:rPr>
        <w:t>«</w:t>
      </w:r>
      <w:r w:rsidRPr="00343E26">
        <w:rPr>
          <w:spacing w:val="-5"/>
          <w:sz w:val="28"/>
          <w:szCs w:val="28"/>
        </w:rPr>
        <w:t>старение</w:t>
      </w:r>
      <w:r>
        <w:rPr>
          <w:spacing w:val="-5"/>
          <w:sz w:val="28"/>
          <w:szCs w:val="28"/>
        </w:rPr>
        <w:t>»</w:t>
      </w:r>
      <w:r w:rsidRPr="00343E26">
        <w:rPr>
          <w:spacing w:val="-5"/>
          <w:sz w:val="28"/>
          <w:szCs w:val="28"/>
        </w:rPr>
        <w:t xml:space="preserve"> кадров в отрасли</w:t>
      </w:r>
      <w:r w:rsidRPr="00343E26">
        <w:rPr>
          <w:spacing w:val="-5"/>
          <w:sz w:val="28"/>
          <w:szCs w:val="28"/>
        </w:rPr>
        <w:br/>
      </w:r>
      <w:r w:rsidRPr="00343E26">
        <w:rPr>
          <w:sz w:val="28"/>
          <w:szCs w:val="28"/>
        </w:rPr>
        <w:t>культуры.</w:t>
      </w:r>
    </w:p>
    <w:p w:rsidR="00D37346" w:rsidRDefault="00D37346" w:rsidP="00D37346">
      <w:pPr>
        <w:shd w:val="clear" w:color="auto" w:fill="FFFFFF"/>
        <w:ind w:firstLine="709"/>
        <w:jc w:val="both"/>
        <w:rPr>
          <w:spacing w:val="-6"/>
          <w:sz w:val="28"/>
          <w:szCs w:val="28"/>
        </w:rPr>
      </w:pPr>
      <w:r w:rsidRPr="00343E26">
        <w:rPr>
          <w:spacing w:val="-3"/>
          <w:sz w:val="28"/>
          <w:szCs w:val="28"/>
        </w:rPr>
        <w:t xml:space="preserve">Кадровая проблема, обусловлена невысоким престижем профессий </w:t>
      </w:r>
      <w:r w:rsidRPr="00343E26">
        <w:rPr>
          <w:sz w:val="28"/>
          <w:szCs w:val="28"/>
        </w:rPr>
        <w:t xml:space="preserve">работников бюджетных учреждений сферы культуры, низким уровнем </w:t>
      </w:r>
      <w:r w:rsidRPr="00343E26">
        <w:rPr>
          <w:spacing w:val="-3"/>
          <w:sz w:val="28"/>
          <w:szCs w:val="28"/>
        </w:rPr>
        <w:t xml:space="preserve">заработной платы, слабым социальным пакетом, сложностями в решении </w:t>
      </w:r>
      <w:r w:rsidRPr="00343E26">
        <w:rPr>
          <w:spacing w:val="-6"/>
          <w:sz w:val="28"/>
          <w:szCs w:val="28"/>
        </w:rPr>
        <w:t>жилищной проблемы, низким притоком молодых специалистов в отрасль и др.</w:t>
      </w:r>
    </w:p>
    <w:p w:rsidR="00D37346" w:rsidRDefault="00D37346" w:rsidP="00D37346">
      <w:pPr>
        <w:shd w:val="clear" w:color="auto" w:fill="FFFFFF"/>
        <w:ind w:firstLine="709"/>
        <w:jc w:val="both"/>
        <w:rPr>
          <w:spacing w:val="-6"/>
          <w:sz w:val="28"/>
          <w:szCs w:val="28"/>
        </w:rPr>
      </w:pPr>
      <w:r>
        <w:rPr>
          <w:spacing w:val="-6"/>
          <w:sz w:val="28"/>
          <w:szCs w:val="28"/>
        </w:rPr>
        <w:t xml:space="preserve">3. </w:t>
      </w:r>
      <w:r w:rsidRPr="00343E26">
        <w:rPr>
          <w:spacing w:val="-6"/>
          <w:sz w:val="28"/>
          <w:szCs w:val="28"/>
        </w:rPr>
        <w:t>Низкий уровень информатизации.</w:t>
      </w:r>
      <w:r>
        <w:rPr>
          <w:spacing w:val="-6"/>
          <w:sz w:val="28"/>
          <w:szCs w:val="28"/>
        </w:rPr>
        <w:t xml:space="preserve"> </w:t>
      </w:r>
    </w:p>
    <w:p w:rsidR="00D37346" w:rsidRPr="000A21AC" w:rsidRDefault="00D37346" w:rsidP="00D37346">
      <w:pPr>
        <w:shd w:val="clear" w:color="auto" w:fill="FFFFFF"/>
        <w:ind w:firstLine="709"/>
        <w:jc w:val="both"/>
        <w:rPr>
          <w:spacing w:val="-5"/>
          <w:sz w:val="28"/>
          <w:szCs w:val="28"/>
        </w:rPr>
      </w:pPr>
      <w:r w:rsidRPr="00343E26">
        <w:rPr>
          <w:sz w:val="28"/>
          <w:szCs w:val="28"/>
        </w:rPr>
        <w:t xml:space="preserve">Информатизация в организациях культуры </w:t>
      </w:r>
      <w:r w:rsidRPr="00343E26">
        <w:rPr>
          <w:spacing w:val="-5"/>
          <w:sz w:val="28"/>
          <w:szCs w:val="28"/>
        </w:rPr>
        <w:t xml:space="preserve">находится на начальном уровне </w:t>
      </w:r>
      <w:r w:rsidRPr="00343E26">
        <w:rPr>
          <w:sz w:val="28"/>
          <w:szCs w:val="28"/>
        </w:rPr>
        <w:t xml:space="preserve">развития. Компьютерный парк физически устарел и не соответствует </w:t>
      </w:r>
      <w:r w:rsidRPr="00343E26">
        <w:rPr>
          <w:spacing w:val="-5"/>
          <w:sz w:val="28"/>
          <w:szCs w:val="28"/>
        </w:rPr>
        <w:t xml:space="preserve">современным требованиям и решаемым задачам. Специальное программное </w:t>
      </w:r>
      <w:r w:rsidRPr="00343E26">
        <w:rPr>
          <w:spacing w:val="-2"/>
          <w:sz w:val="28"/>
          <w:szCs w:val="28"/>
        </w:rPr>
        <w:t xml:space="preserve">обеспечение автоматизирует малую часть выполняемых функций и остро </w:t>
      </w:r>
      <w:r w:rsidRPr="00343E26">
        <w:rPr>
          <w:sz w:val="28"/>
          <w:szCs w:val="28"/>
        </w:rPr>
        <w:t>нуждается в модернизации.</w:t>
      </w:r>
    </w:p>
    <w:p w:rsidR="00D37346" w:rsidRPr="00343E26" w:rsidRDefault="00D37346" w:rsidP="00D37346">
      <w:pPr>
        <w:shd w:val="clear" w:color="auto" w:fill="FFFFFF"/>
        <w:ind w:firstLine="709"/>
        <w:jc w:val="both"/>
      </w:pPr>
      <w:r w:rsidRPr="00343E26">
        <w:rPr>
          <w:sz w:val="28"/>
          <w:szCs w:val="28"/>
        </w:rPr>
        <w:t xml:space="preserve">Технические средства создания информационных ресурсов практически не используются многими </w:t>
      </w:r>
      <w:r w:rsidRPr="00343E26">
        <w:rPr>
          <w:spacing w:val="-5"/>
          <w:sz w:val="28"/>
          <w:szCs w:val="28"/>
        </w:rPr>
        <w:t xml:space="preserve">учреждениями культуры, аналоговые материалы часто находятся под угрозой </w:t>
      </w:r>
      <w:r w:rsidRPr="00343E26">
        <w:rPr>
          <w:sz w:val="28"/>
          <w:szCs w:val="28"/>
        </w:rPr>
        <w:t>исчезновения и нуждаются в срочной оцифровке.</w:t>
      </w:r>
    </w:p>
    <w:p w:rsidR="00D37346" w:rsidRPr="00343E26" w:rsidRDefault="00D37346" w:rsidP="00D37346">
      <w:pPr>
        <w:widowControl w:val="0"/>
        <w:shd w:val="clear" w:color="auto" w:fill="FFFFFF"/>
        <w:tabs>
          <w:tab w:val="left" w:pos="950"/>
        </w:tabs>
        <w:suppressAutoHyphens w:val="0"/>
        <w:autoSpaceDE w:val="0"/>
        <w:autoSpaceDN w:val="0"/>
        <w:adjustRightInd w:val="0"/>
        <w:ind w:firstLine="709"/>
        <w:jc w:val="both"/>
        <w:rPr>
          <w:spacing w:val="-15"/>
          <w:sz w:val="28"/>
          <w:szCs w:val="28"/>
        </w:rPr>
      </w:pPr>
      <w:r w:rsidRPr="00343E26">
        <w:rPr>
          <w:spacing w:val="-1"/>
          <w:sz w:val="28"/>
          <w:szCs w:val="28"/>
        </w:rPr>
        <w:t xml:space="preserve">Низкая эффективность деятельности и использования бюджетных </w:t>
      </w:r>
      <w:r w:rsidRPr="00343E26">
        <w:rPr>
          <w:sz w:val="28"/>
          <w:szCs w:val="28"/>
        </w:rPr>
        <w:t>средств учреждениями культуры.</w:t>
      </w:r>
    </w:p>
    <w:p w:rsidR="00D37346" w:rsidRPr="00343E26" w:rsidRDefault="00D37346" w:rsidP="00D37346">
      <w:pPr>
        <w:widowControl w:val="0"/>
        <w:shd w:val="clear" w:color="auto" w:fill="FFFFFF"/>
        <w:tabs>
          <w:tab w:val="left" w:pos="950"/>
        </w:tabs>
        <w:suppressAutoHyphens w:val="0"/>
        <w:autoSpaceDE w:val="0"/>
        <w:autoSpaceDN w:val="0"/>
        <w:adjustRightInd w:val="0"/>
        <w:ind w:firstLine="709"/>
        <w:jc w:val="both"/>
        <w:rPr>
          <w:spacing w:val="-19"/>
          <w:sz w:val="28"/>
          <w:szCs w:val="28"/>
        </w:rPr>
      </w:pPr>
      <w:r w:rsidRPr="00343E26">
        <w:rPr>
          <w:spacing w:val="-2"/>
          <w:sz w:val="28"/>
          <w:szCs w:val="28"/>
        </w:rPr>
        <w:t xml:space="preserve">Сложившаяся сеть не отвечает требованиям, установленным в </w:t>
      </w:r>
      <w:r w:rsidRPr="00343E26">
        <w:rPr>
          <w:sz w:val="28"/>
          <w:szCs w:val="28"/>
        </w:rPr>
        <w:t xml:space="preserve">государственных нормативах обеспеченности населения учреждениями </w:t>
      </w:r>
      <w:r w:rsidRPr="00343E26">
        <w:rPr>
          <w:spacing w:val="-5"/>
          <w:sz w:val="28"/>
          <w:szCs w:val="28"/>
        </w:rPr>
        <w:t>культуры, и современным нуждам потребителей культурных благ.</w:t>
      </w:r>
    </w:p>
    <w:p w:rsidR="00D37346" w:rsidRPr="00343E26" w:rsidRDefault="00D37346" w:rsidP="00D37346">
      <w:pPr>
        <w:widowControl w:val="0"/>
        <w:shd w:val="clear" w:color="auto" w:fill="FFFFFF"/>
        <w:tabs>
          <w:tab w:val="left" w:pos="950"/>
        </w:tabs>
        <w:suppressAutoHyphens w:val="0"/>
        <w:autoSpaceDE w:val="0"/>
        <w:autoSpaceDN w:val="0"/>
        <w:adjustRightInd w:val="0"/>
        <w:ind w:firstLine="709"/>
        <w:jc w:val="both"/>
        <w:rPr>
          <w:spacing w:val="-16"/>
          <w:sz w:val="28"/>
          <w:szCs w:val="28"/>
        </w:rPr>
      </w:pPr>
      <w:r w:rsidRPr="00343E26">
        <w:rPr>
          <w:sz w:val="28"/>
          <w:szCs w:val="28"/>
        </w:rPr>
        <w:t xml:space="preserve">Учреждения культуры всех уровней характеризуются низкой </w:t>
      </w:r>
      <w:r w:rsidRPr="00343E26">
        <w:rPr>
          <w:spacing w:val="-5"/>
          <w:sz w:val="28"/>
          <w:szCs w:val="28"/>
        </w:rPr>
        <w:t>инновационной активностью и слабой инновационной культурой.</w:t>
      </w:r>
    </w:p>
    <w:p w:rsidR="00D37346" w:rsidRPr="00343E26" w:rsidRDefault="00D37346" w:rsidP="00D37346">
      <w:pPr>
        <w:widowControl w:val="0"/>
        <w:shd w:val="clear" w:color="auto" w:fill="FFFFFF"/>
        <w:tabs>
          <w:tab w:val="left" w:pos="950"/>
        </w:tabs>
        <w:suppressAutoHyphens w:val="0"/>
        <w:autoSpaceDE w:val="0"/>
        <w:autoSpaceDN w:val="0"/>
        <w:adjustRightInd w:val="0"/>
        <w:ind w:firstLine="709"/>
        <w:jc w:val="both"/>
        <w:rPr>
          <w:spacing w:val="-16"/>
          <w:sz w:val="28"/>
          <w:szCs w:val="28"/>
        </w:rPr>
      </w:pPr>
      <w:r w:rsidRPr="00343E26">
        <w:rPr>
          <w:sz w:val="28"/>
          <w:szCs w:val="28"/>
        </w:rPr>
        <w:t>Низкая заработная плата и удовлетворенность работников сфер культуры и туризма условиями трудовой деятельности.</w:t>
      </w:r>
    </w:p>
    <w:p w:rsidR="00D37346" w:rsidRPr="00343E26" w:rsidRDefault="00D37346" w:rsidP="00D37346">
      <w:pPr>
        <w:widowControl w:val="0"/>
        <w:shd w:val="clear" w:color="auto" w:fill="FFFFFF"/>
        <w:tabs>
          <w:tab w:val="left" w:pos="950"/>
        </w:tabs>
        <w:suppressAutoHyphens w:val="0"/>
        <w:autoSpaceDE w:val="0"/>
        <w:autoSpaceDN w:val="0"/>
        <w:adjustRightInd w:val="0"/>
        <w:ind w:firstLine="709"/>
        <w:jc w:val="both"/>
        <w:rPr>
          <w:spacing w:val="-21"/>
          <w:sz w:val="28"/>
          <w:szCs w:val="28"/>
        </w:rPr>
      </w:pPr>
      <w:r>
        <w:rPr>
          <w:spacing w:val="-7"/>
          <w:sz w:val="28"/>
          <w:szCs w:val="28"/>
        </w:rPr>
        <w:lastRenderedPageBreak/>
        <w:t>Недостаточная</w:t>
      </w:r>
      <w:r w:rsidRPr="00343E26">
        <w:rPr>
          <w:spacing w:val="-7"/>
          <w:sz w:val="28"/>
          <w:szCs w:val="28"/>
        </w:rPr>
        <w:t xml:space="preserve"> информационная, методическая и консультационная поддержка </w:t>
      </w:r>
      <w:r w:rsidRPr="00343E26">
        <w:rPr>
          <w:spacing w:val="-5"/>
          <w:sz w:val="28"/>
          <w:szCs w:val="28"/>
        </w:rPr>
        <w:t>проведения модернизации сфер культуры и туризма.</w:t>
      </w:r>
    </w:p>
    <w:p w:rsidR="00D37346" w:rsidRDefault="00D37346" w:rsidP="00D37346">
      <w:pPr>
        <w:pStyle w:val="ConsPlusNormal"/>
        <w:tabs>
          <w:tab w:val="left" w:pos="284"/>
        </w:tabs>
        <w:ind w:firstLine="0"/>
        <w:rPr>
          <w:rFonts w:ascii="Times New Roman" w:hAnsi="Times New Roman"/>
          <w:sz w:val="28"/>
          <w:szCs w:val="28"/>
        </w:rPr>
      </w:pPr>
    </w:p>
    <w:p w:rsidR="00D37346" w:rsidRPr="00BA6A66" w:rsidRDefault="00D37346" w:rsidP="00D37346">
      <w:pPr>
        <w:pStyle w:val="ConsPlusNormal"/>
        <w:numPr>
          <w:ilvl w:val="2"/>
          <w:numId w:val="22"/>
        </w:numPr>
        <w:tabs>
          <w:tab w:val="left" w:pos="284"/>
        </w:tabs>
        <w:jc w:val="center"/>
        <w:rPr>
          <w:rFonts w:ascii="Times New Roman" w:hAnsi="Times New Roman" w:cs="Times New Roman"/>
          <w:b/>
          <w:sz w:val="28"/>
          <w:szCs w:val="28"/>
        </w:rPr>
      </w:pPr>
      <w:r w:rsidRPr="00BA6A66">
        <w:rPr>
          <w:rFonts w:ascii="Times New Roman" w:hAnsi="Times New Roman" w:cs="Times New Roman"/>
          <w:b/>
          <w:sz w:val="28"/>
          <w:szCs w:val="28"/>
        </w:rPr>
        <w:t>Цели, задачи подпрограммы</w:t>
      </w:r>
    </w:p>
    <w:p w:rsidR="00D37346" w:rsidRPr="00F67E69" w:rsidRDefault="00D37346" w:rsidP="00D37346">
      <w:pPr>
        <w:pStyle w:val="ConsPlusNormal"/>
        <w:tabs>
          <w:tab w:val="left" w:pos="284"/>
        </w:tabs>
        <w:rPr>
          <w:rFonts w:ascii="Times New Roman" w:hAnsi="Times New Roman" w:cs="Times New Roman"/>
          <w:sz w:val="28"/>
          <w:szCs w:val="28"/>
        </w:rPr>
      </w:pPr>
    </w:p>
    <w:p w:rsidR="00D37346" w:rsidRPr="00F67E69" w:rsidRDefault="00D37346" w:rsidP="00D37346">
      <w:pPr>
        <w:shd w:val="clear" w:color="auto" w:fill="FFFFFF"/>
        <w:ind w:firstLine="709"/>
        <w:jc w:val="both"/>
        <w:rPr>
          <w:sz w:val="28"/>
          <w:szCs w:val="28"/>
        </w:rPr>
      </w:pPr>
      <w:r>
        <w:rPr>
          <w:spacing w:val="-4"/>
          <w:sz w:val="28"/>
          <w:szCs w:val="28"/>
        </w:rPr>
        <w:t>Ц</w:t>
      </w:r>
      <w:r w:rsidRPr="00F67E69">
        <w:rPr>
          <w:spacing w:val="-4"/>
          <w:sz w:val="28"/>
          <w:szCs w:val="28"/>
        </w:rPr>
        <w:t xml:space="preserve">елью подпрограммы является </w:t>
      </w:r>
      <w:r w:rsidRPr="00F67E69">
        <w:rPr>
          <w:spacing w:val="-5"/>
          <w:sz w:val="28"/>
          <w:szCs w:val="28"/>
        </w:rPr>
        <w:t>создание необходимых условий для эффективной реализации Программы.</w:t>
      </w:r>
    </w:p>
    <w:p w:rsidR="00D37346" w:rsidRPr="00F67E69" w:rsidRDefault="00D37346" w:rsidP="00D37346">
      <w:pPr>
        <w:shd w:val="clear" w:color="auto" w:fill="FFFFFF"/>
        <w:ind w:firstLine="709"/>
        <w:jc w:val="both"/>
        <w:rPr>
          <w:sz w:val="28"/>
          <w:szCs w:val="28"/>
        </w:rPr>
      </w:pPr>
      <w:r w:rsidRPr="00F67E69">
        <w:rPr>
          <w:spacing w:val="-5"/>
          <w:sz w:val="28"/>
          <w:szCs w:val="28"/>
        </w:rPr>
        <w:t xml:space="preserve">Достижение данной цели предполагается посредством решения </w:t>
      </w:r>
      <w:r>
        <w:rPr>
          <w:spacing w:val="-5"/>
          <w:sz w:val="28"/>
          <w:szCs w:val="28"/>
        </w:rPr>
        <w:t>следующей</w:t>
      </w:r>
      <w:r w:rsidRPr="00F67E69">
        <w:rPr>
          <w:sz w:val="28"/>
          <w:szCs w:val="28"/>
        </w:rPr>
        <w:t xml:space="preserve"> задач</w:t>
      </w:r>
      <w:r>
        <w:rPr>
          <w:sz w:val="28"/>
          <w:szCs w:val="28"/>
        </w:rPr>
        <w:t>и</w:t>
      </w:r>
      <w:r w:rsidRPr="00F67E69">
        <w:rPr>
          <w:sz w:val="28"/>
          <w:szCs w:val="28"/>
        </w:rPr>
        <w:t>:</w:t>
      </w:r>
    </w:p>
    <w:p w:rsidR="00D37346" w:rsidRPr="00F67E69" w:rsidRDefault="00D37346" w:rsidP="00D37346">
      <w:pPr>
        <w:shd w:val="clear" w:color="auto" w:fill="FFFFFF"/>
        <w:ind w:firstLine="709"/>
        <w:jc w:val="both"/>
        <w:rPr>
          <w:sz w:val="28"/>
          <w:szCs w:val="28"/>
        </w:rPr>
      </w:pPr>
      <w:r w:rsidRPr="00F67E69">
        <w:rPr>
          <w:spacing w:val="-6"/>
          <w:sz w:val="28"/>
          <w:szCs w:val="28"/>
        </w:rPr>
        <w:t xml:space="preserve">обеспечение эффективного управления Программе и развитие отраслевой </w:t>
      </w:r>
      <w:r w:rsidRPr="00F67E69">
        <w:rPr>
          <w:sz w:val="28"/>
          <w:szCs w:val="28"/>
        </w:rPr>
        <w:t>инфраструктуры;</w:t>
      </w:r>
    </w:p>
    <w:p w:rsidR="00D37346" w:rsidRDefault="00D37346" w:rsidP="00D37346">
      <w:pPr>
        <w:shd w:val="clear" w:color="auto" w:fill="FFFFFF"/>
        <w:ind w:firstLine="709"/>
        <w:jc w:val="both"/>
        <w:rPr>
          <w:spacing w:val="-5"/>
          <w:sz w:val="28"/>
          <w:szCs w:val="28"/>
        </w:rPr>
      </w:pPr>
      <w:r w:rsidRPr="00F67E69">
        <w:rPr>
          <w:spacing w:val="-5"/>
          <w:sz w:val="28"/>
          <w:szCs w:val="28"/>
        </w:rPr>
        <w:t>Показателями (индикаторами) реализации подпрограммы выступают:</w:t>
      </w:r>
    </w:p>
    <w:p w:rsidR="00D37346" w:rsidRPr="00FD1AE6" w:rsidRDefault="00D37346" w:rsidP="00D37346">
      <w:pPr>
        <w:pStyle w:val="ConsPlusCell"/>
        <w:numPr>
          <w:ilvl w:val="0"/>
          <w:numId w:val="13"/>
        </w:numPr>
        <w:tabs>
          <w:tab w:val="left" w:pos="459"/>
        </w:tabs>
        <w:ind w:left="0" w:firstLine="0"/>
        <w:jc w:val="both"/>
        <w:rPr>
          <w:rFonts w:ascii="Times New Roman" w:hAnsi="Times New Roman" w:cs="Times New Roman"/>
          <w:sz w:val="28"/>
          <w:szCs w:val="28"/>
        </w:rPr>
      </w:pPr>
      <w:r w:rsidRPr="00FD1AE6">
        <w:rPr>
          <w:rFonts w:ascii="Times New Roman" w:hAnsi="Times New Roman" w:cs="Times New Roman"/>
          <w:sz w:val="28"/>
          <w:szCs w:val="28"/>
        </w:rPr>
        <w:t xml:space="preserve">уровень удовлетворенности граждан </w:t>
      </w:r>
      <w:r>
        <w:rPr>
          <w:rFonts w:ascii="Times New Roman" w:hAnsi="Times New Roman" w:cs="Times New Roman"/>
          <w:sz w:val="28"/>
          <w:szCs w:val="28"/>
        </w:rPr>
        <w:t>Наровчатского района</w:t>
      </w:r>
      <w:r w:rsidRPr="00FD1AE6">
        <w:rPr>
          <w:rFonts w:ascii="Times New Roman" w:hAnsi="Times New Roman" w:cs="Times New Roman"/>
          <w:sz w:val="28"/>
          <w:szCs w:val="28"/>
        </w:rPr>
        <w:t xml:space="preserve"> качеством </w:t>
      </w:r>
      <w:r>
        <w:rPr>
          <w:rFonts w:ascii="Times New Roman" w:hAnsi="Times New Roman" w:cs="Times New Roman"/>
          <w:sz w:val="28"/>
          <w:szCs w:val="28"/>
        </w:rPr>
        <w:t xml:space="preserve">предоставления </w:t>
      </w:r>
      <w:r w:rsidRPr="00FD1AE6">
        <w:rPr>
          <w:rFonts w:ascii="Times New Roman" w:hAnsi="Times New Roman" w:cs="Times New Roman"/>
          <w:sz w:val="28"/>
          <w:szCs w:val="28"/>
        </w:rPr>
        <w:t xml:space="preserve"> муниципальных услуг;</w:t>
      </w:r>
    </w:p>
    <w:p w:rsidR="00D37346" w:rsidRPr="00FD1AE6" w:rsidRDefault="00D37346" w:rsidP="00D37346">
      <w:pPr>
        <w:pStyle w:val="ConsPlusCell"/>
        <w:numPr>
          <w:ilvl w:val="0"/>
          <w:numId w:val="13"/>
        </w:numPr>
        <w:tabs>
          <w:tab w:val="left" w:pos="459"/>
        </w:tabs>
        <w:ind w:left="0" w:firstLine="0"/>
        <w:jc w:val="both"/>
        <w:rPr>
          <w:rFonts w:ascii="Times New Roman" w:hAnsi="Times New Roman" w:cs="Times New Roman"/>
          <w:sz w:val="28"/>
          <w:szCs w:val="28"/>
        </w:rPr>
      </w:pPr>
      <w:r w:rsidRPr="00FD1AE6">
        <w:rPr>
          <w:rFonts w:ascii="Times New Roman" w:hAnsi="Times New Roman" w:cs="Times New Roman"/>
          <w:sz w:val="28"/>
          <w:szCs w:val="28"/>
        </w:rPr>
        <w:t>отношение среднемесячной номинальной начисленной заработной платы работников муниципальных</w:t>
      </w:r>
      <w:r>
        <w:rPr>
          <w:rFonts w:ascii="Times New Roman" w:hAnsi="Times New Roman" w:cs="Times New Roman"/>
          <w:sz w:val="28"/>
          <w:szCs w:val="28"/>
        </w:rPr>
        <w:t xml:space="preserve"> учреждений культуры </w:t>
      </w:r>
      <w:r w:rsidRPr="00FD1AE6">
        <w:rPr>
          <w:rFonts w:ascii="Times New Roman" w:hAnsi="Times New Roman" w:cs="Times New Roman"/>
          <w:sz w:val="28"/>
          <w:szCs w:val="28"/>
        </w:rPr>
        <w:t xml:space="preserve"> к среднемесячной номинальной начисленной заработной плате по экономике </w:t>
      </w:r>
      <w:r>
        <w:rPr>
          <w:rFonts w:ascii="Times New Roman" w:hAnsi="Times New Roman" w:cs="Times New Roman"/>
          <w:sz w:val="28"/>
          <w:szCs w:val="28"/>
        </w:rPr>
        <w:t>района</w:t>
      </w:r>
      <w:r w:rsidRPr="00FD1AE6">
        <w:rPr>
          <w:rFonts w:ascii="Times New Roman" w:hAnsi="Times New Roman" w:cs="Times New Roman"/>
          <w:sz w:val="28"/>
          <w:szCs w:val="28"/>
        </w:rPr>
        <w:t xml:space="preserve">;     </w:t>
      </w:r>
    </w:p>
    <w:p w:rsidR="00D37346" w:rsidRPr="00FD1AE6" w:rsidRDefault="00D37346" w:rsidP="00D37346">
      <w:pPr>
        <w:pStyle w:val="ConsPlusCell"/>
        <w:numPr>
          <w:ilvl w:val="0"/>
          <w:numId w:val="13"/>
        </w:numPr>
        <w:tabs>
          <w:tab w:val="left" w:pos="459"/>
        </w:tabs>
        <w:ind w:left="0" w:firstLine="0"/>
        <w:jc w:val="both"/>
        <w:rPr>
          <w:rFonts w:ascii="Times New Roman" w:hAnsi="Times New Roman" w:cs="Times New Roman"/>
          <w:sz w:val="28"/>
          <w:szCs w:val="28"/>
        </w:rPr>
      </w:pPr>
      <w:r w:rsidRPr="00FD1AE6">
        <w:rPr>
          <w:rFonts w:ascii="Times New Roman" w:hAnsi="Times New Roman" w:cs="Times New Roman"/>
          <w:sz w:val="28"/>
          <w:szCs w:val="28"/>
        </w:rPr>
        <w:t xml:space="preserve">доля руководителей и специалистов </w:t>
      </w:r>
      <w:r>
        <w:rPr>
          <w:rFonts w:ascii="Times New Roman" w:hAnsi="Times New Roman" w:cs="Times New Roman"/>
          <w:sz w:val="28"/>
          <w:szCs w:val="28"/>
        </w:rPr>
        <w:t>муниципальных</w:t>
      </w:r>
      <w:r w:rsidRPr="00FD1AE6">
        <w:rPr>
          <w:rFonts w:ascii="Times New Roman" w:hAnsi="Times New Roman" w:cs="Times New Roman"/>
          <w:sz w:val="28"/>
          <w:szCs w:val="28"/>
        </w:rPr>
        <w:t xml:space="preserve"> органов управления культурой, прошедших профессиональную переподготовку или повышение квалификации,</w:t>
      </w:r>
    </w:p>
    <w:p w:rsidR="00D37346" w:rsidRPr="00FD1AE6" w:rsidRDefault="00D37346" w:rsidP="00D37346">
      <w:pPr>
        <w:pStyle w:val="ConsPlusCell"/>
        <w:numPr>
          <w:ilvl w:val="0"/>
          <w:numId w:val="13"/>
        </w:numPr>
        <w:tabs>
          <w:tab w:val="left" w:pos="459"/>
        </w:tabs>
        <w:ind w:left="0" w:firstLine="0"/>
        <w:jc w:val="both"/>
        <w:rPr>
          <w:rFonts w:ascii="Courier New" w:hAnsi="Courier New" w:cs="Courier New"/>
          <w:sz w:val="28"/>
          <w:szCs w:val="28"/>
        </w:rPr>
      </w:pPr>
      <w:r>
        <w:rPr>
          <w:rFonts w:ascii="Times New Roman" w:hAnsi="Times New Roman" w:cs="Times New Roman"/>
          <w:sz w:val="28"/>
          <w:szCs w:val="28"/>
        </w:rPr>
        <w:t>доля работников муниципальных</w:t>
      </w:r>
      <w:r w:rsidRPr="00FD1AE6">
        <w:rPr>
          <w:rFonts w:ascii="Times New Roman" w:hAnsi="Times New Roman" w:cs="Times New Roman"/>
          <w:sz w:val="28"/>
          <w:szCs w:val="28"/>
        </w:rPr>
        <w:t xml:space="preserve"> учреждений культуры, прошедших профессиональную переподготовку или повышение квалификации;</w:t>
      </w:r>
    </w:p>
    <w:p w:rsidR="00D37346" w:rsidRPr="00FD1AE6" w:rsidRDefault="00D37346" w:rsidP="00D37346">
      <w:pPr>
        <w:pStyle w:val="ConsPlusCell"/>
        <w:numPr>
          <w:ilvl w:val="0"/>
          <w:numId w:val="13"/>
        </w:numPr>
        <w:tabs>
          <w:tab w:val="left" w:pos="459"/>
        </w:tabs>
        <w:ind w:left="0" w:firstLine="0"/>
        <w:jc w:val="both"/>
        <w:rPr>
          <w:rFonts w:ascii="Courier New" w:hAnsi="Courier New" w:cs="Courier New"/>
          <w:sz w:val="28"/>
          <w:szCs w:val="28"/>
        </w:rPr>
      </w:pPr>
      <w:r w:rsidRPr="00FD1AE6">
        <w:rPr>
          <w:rFonts w:ascii="Times New Roman" w:hAnsi="Times New Roman" w:cs="Times New Roman"/>
          <w:sz w:val="28"/>
          <w:szCs w:val="28"/>
        </w:rPr>
        <w:t xml:space="preserve">доля публичных библиотек, подключенных к сети Интернет в общем количестве библиотек </w:t>
      </w:r>
      <w:r>
        <w:rPr>
          <w:rFonts w:ascii="Times New Roman" w:hAnsi="Times New Roman" w:cs="Times New Roman"/>
          <w:sz w:val="28"/>
          <w:szCs w:val="28"/>
        </w:rPr>
        <w:t>Наровчатского района</w:t>
      </w:r>
      <w:r w:rsidRPr="00FD1AE6">
        <w:rPr>
          <w:rFonts w:ascii="Times New Roman" w:hAnsi="Times New Roman" w:cs="Times New Roman"/>
          <w:sz w:val="28"/>
          <w:szCs w:val="28"/>
        </w:rPr>
        <w:t>;</w:t>
      </w:r>
    </w:p>
    <w:p w:rsidR="00D37346" w:rsidRPr="004C3E81" w:rsidRDefault="00D37346" w:rsidP="00D37346">
      <w:pPr>
        <w:pStyle w:val="ConsPlusCell"/>
        <w:numPr>
          <w:ilvl w:val="0"/>
          <w:numId w:val="13"/>
        </w:numPr>
        <w:shd w:val="clear" w:color="auto" w:fill="FFFFFF"/>
        <w:tabs>
          <w:tab w:val="left" w:pos="459"/>
        </w:tabs>
        <w:ind w:left="0" w:hanging="33"/>
        <w:jc w:val="both"/>
        <w:rPr>
          <w:rFonts w:ascii="Times New Roman" w:hAnsi="Times New Roman"/>
          <w:sz w:val="28"/>
          <w:szCs w:val="28"/>
        </w:rPr>
      </w:pPr>
      <w:r w:rsidRPr="00E33BC6">
        <w:rPr>
          <w:rFonts w:ascii="Times New Roman" w:hAnsi="Times New Roman" w:cs="Times New Roman"/>
          <w:sz w:val="28"/>
          <w:szCs w:val="28"/>
        </w:rPr>
        <w:t xml:space="preserve"> доля музеев, имеющих сайт в сети Интернет, в общем количестве музеев</w:t>
      </w:r>
    </w:p>
    <w:p w:rsidR="00D37346" w:rsidRPr="00E33BC6" w:rsidRDefault="00D37346" w:rsidP="00D37346">
      <w:pPr>
        <w:pStyle w:val="ConsPlusCell"/>
        <w:shd w:val="clear" w:color="auto" w:fill="FFFFFF"/>
        <w:tabs>
          <w:tab w:val="left" w:pos="459"/>
        </w:tabs>
        <w:jc w:val="both"/>
        <w:rPr>
          <w:rFonts w:ascii="Times New Roman" w:hAnsi="Times New Roman"/>
          <w:sz w:val="28"/>
          <w:szCs w:val="28"/>
        </w:rPr>
      </w:pPr>
      <w:r>
        <w:rPr>
          <w:rFonts w:ascii="Times New Roman" w:hAnsi="Times New Roman" w:cs="Times New Roman"/>
          <w:sz w:val="28"/>
          <w:szCs w:val="28"/>
        </w:rPr>
        <w:t>Наровчатского района</w:t>
      </w:r>
      <w:r w:rsidRPr="00E33BC6">
        <w:rPr>
          <w:rFonts w:ascii="Times New Roman" w:hAnsi="Times New Roman" w:cs="Times New Roman"/>
          <w:sz w:val="28"/>
          <w:szCs w:val="28"/>
        </w:rPr>
        <w:t>;</w:t>
      </w:r>
    </w:p>
    <w:p w:rsidR="00D37346" w:rsidRPr="00F67E69" w:rsidRDefault="00D37346" w:rsidP="00D37346">
      <w:pPr>
        <w:shd w:val="clear" w:color="auto" w:fill="FFFFFF"/>
        <w:ind w:firstLine="709"/>
        <w:jc w:val="both"/>
        <w:rPr>
          <w:sz w:val="28"/>
          <w:szCs w:val="28"/>
        </w:rPr>
      </w:pPr>
      <w:r w:rsidRPr="00F67E69">
        <w:rPr>
          <w:spacing w:val="-5"/>
          <w:sz w:val="28"/>
          <w:szCs w:val="28"/>
        </w:rPr>
        <w:t xml:space="preserve">В качестве </w:t>
      </w:r>
      <w:proofErr w:type="gramStart"/>
      <w:r w:rsidRPr="00F67E69">
        <w:rPr>
          <w:spacing w:val="-5"/>
          <w:sz w:val="28"/>
          <w:szCs w:val="28"/>
        </w:rPr>
        <w:t>индикаторов успешности решения задач подпрограммы</w:t>
      </w:r>
      <w:proofErr w:type="gramEnd"/>
      <w:r w:rsidRPr="00F67E69">
        <w:rPr>
          <w:spacing w:val="-5"/>
          <w:sz w:val="28"/>
          <w:szCs w:val="28"/>
        </w:rPr>
        <w:t xml:space="preserve"> </w:t>
      </w:r>
      <w:r w:rsidRPr="00F67E69">
        <w:rPr>
          <w:sz w:val="28"/>
          <w:szCs w:val="28"/>
        </w:rPr>
        <w:t>предполагается использовать показатели, характеризующие выполнение входящих в нее основных мероприятий.</w:t>
      </w:r>
    </w:p>
    <w:p w:rsidR="00D37346" w:rsidRPr="00F67E69" w:rsidRDefault="00D37346" w:rsidP="00D37346">
      <w:pPr>
        <w:shd w:val="clear" w:color="auto" w:fill="FFFFFF"/>
        <w:ind w:firstLine="709"/>
        <w:jc w:val="both"/>
        <w:rPr>
          <w:sz w:val="28"/>
          <w:szCs w:val="28"/>
        </w:rPr>
      </w:pPr>
      <w:r w:rsidRPr="00F67E69">
        <w:rPr>
          <w:sz w:val="28"/>
          <w:szCs w:val="28"/>
        </w:rPr>
        <w:t xml:space="preserve">Таким образом, решение задачи по обеспечению эффективного </w:t>
      </w:r>
      <w:r w:rsidRPr="00F67E69">
        <w:rPr>
          <w:spacing w:val="-3"/>
          <w:sz w:val="28"/>
          <w:szCs w:val="28"/>
        </w:rPr>
        <w:t xml:space="preserve">управления Программе и развитию отраслевой инфраструктуры будет </w:t>
      </w:r>
      <w:r w:rsidRPr="00F67E69">
        <w:rPr>
          <w:spacing w:val="-4"/>
          <w:sz w:val="28"/>
          <w:szCs w:val="28"/>
        </w:rPr>
        <w:t xml:space="preserve">характеризоваться показателями выполнения основного мероприятия  </w:t>
      </w:r>
      <w:r>
        <w:rPr>
          <w:sz w:val="28"/>
          <w:szCs w:val="28"/>
        </w:rPr>
        <w:t>«</w:t>
      </w:r>
      <w:r w:rsidRPr="00F67E69">
        <w:rPr>
          <w:sz w:val="28"/>
          <w:szCs w:val="28"/>
        </w:rPr>
        <w:t xml:space="preserve">Развитие инфраструктуры и системы управления в сферах культуры и </w:t>
      </w:r>
      <w:r w:rsidRPr="00F67E69">
        <w:rPr>
          <w:spacing w:val="-5"/>
          <w:sz w:val="28"/>
          <w:szCs w:val="28"/>
        </w:rPr>
        <w:t>туризма</w:t>
      </w:r>
      <w:r>
        <w:rPr>
          <w:spacing w:val="-5"/>
          <w:sz w:val="28"/>
          <w:szCs w:val="28"/>
        </w:rPr>
        <w:t>»</w:t>
      </w:r>
      <w:r w:rsidRPr="00F67E69">
        <w:rPr>
          <w:spacing w:val="-5"/>
          <w:sz w:val="28"/>
          <w:szCs w:val="28"/>
        </w:rPr>
        <w:t xml:space="preserve">. </w:t>
      </w:r>
    </w:p>
    <w:p w:rsidR="00D37346" w:rsidRPr="00F67E69" w:rsidRDefault="00D37346" w:rsidP="00D37346">
      <w:pPr>
        <w:shd w:val="clear" w:color="auto" w:fill="FFFFFF"/>
        <w:ind w:firstLine="709"/>
        <w:jc w:val="both"/>
        <w:rPr>
          <w:sz w:val="28"/>
          <w:szCs w:val="28"/>
        </w:rPr>
      </w:pPr>
      <w:r w:rsidRPr="00F67E69">
        <w:rPr>
          <w:sz w:val="28"/>
          <w:szCs w:val="28"/>
        </w:rPr>
        <w:t>Основными ожидаемыми результатами реализации подпрограммы являются:</w:t>
      </w:r>
    </w:p>
    <w:p w:rsidR="00D37346" w:rsidRDefault="00D37346" w:rsidP="00D37346">
      <w:pPr>
        <w:pStyle w:val="ConsPlusCell"/>
        <w:numPr>
          <w:ilvl w:val="0"/>
          <w:numId w:val="15"/>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создание эффективной системы управления реализации Программы, эффективное управление отраслями культуры и туризма;</w:t>
      </w:r>
    </w:p>
    <w:p w:rsidR="00D37346" w:rsidRDefault="00D37346" w:rsidP="00D37346">
      <w:pPr>
        <w:pStyle w:val="ConsPlusCell"/>
        <w:numPr>
          <w:ilvl w:val="0"/>
          <w:numId w:val="15"/>
        </w:numPr>
        <w:tabs>
          <w:tab w:val="left" w:pos="993"/>
        </w:tabs>
        <w:ind w:left="0" w:firstLine="709"/>
        <w:jc w:val="both"/>
        <w:rPr>
          <w:rFonts w:ascii="Times New Roman" w:hAnsi="Times New Roman" w:cs="Times New Roman"/>
          <w:sz w:val="28"/>
          <w:szCs w:val="28"/>
        </w:rPr>
      </w:pPr>
      <w:r>
        <w:rPr>
          <w:rFonts w:ascii="Times New Roman" w:hAnsi="Times New Roman" w:cs="Times New Roman"/>
          <w:sz w:val="28"/>
          <w:szCs w:val="28"/>
        </w:rPr>
        <w:t>реализация в полном объеме мероприятий Программы, достижение ее целей и задач;</w:t>
      </w:r>
    </w:p>
    <w:p w:rsidR="00D37346" w:rsidRPr="00AB1E88" w:rsidRDefault="00D37346" w:rsidP="00D37346">
      <w:pPr>
        <w:pStyle w:val="af6"/>
        <w:numPr>
          <w:ilvl w:val="0"/>
          <w:numId w:val="15"/>
        </w:numPr>
        <w:shd w:val="clear" w:color="auto" w:fill="FFFFFF"/>
        <w:tabs>
          <w:tab w:val="left" w:pos="993"/>
        </w:tabs>
        <w:ind w:left="0" w:firstLine="709"/>
        <w:contextualSpacing/>
        <w:jc w:val="both"/>
        <w:rPr>
          <w:spacing w:val="-4"/>
          <w:sz w:val="28"/>
          <w:szCs w:val="28"/>
        </w:rPr>
      </w:pPr>
      <w:r w:rsidRPr="00AB1E88">
        <w:rPr>
          <w:spacing w:val="-4"/>
          <w:sz w:val="28"/>
          <w:szCs w:val="28"/>
        </w:rPr>
        <w:t xml:space="preserve">повышение качества и доступности </w:t>
      </w:r>
      <w:r w:rsidRPr="00AB1E88">
        <w:rPr>
          <w:spacing w:val="-5"/>
          <w:sz w:val="28"/>
          <w:szCs w:val="28"/>
        </w:rPr>
        <w:t xml:space="preserve"> муниципальных услуг, </w:t>
      </w:r>
      <w:r w:rsidRPr="00AB1E88">
        <w:rPr>
          <w:spacing w:val="-4"/>
          <w:sz w:val="28"/>
          <w:szCs w:val="28"/>
        </w:rPr>
        <w:t>оказываемых в сферах культуры и туризма;</w:t>
      </w:r>
    </w:p>
    <w:p w:rsidR="00D37346" w:rsidRPr="00E33BC6" w:rsidRDefault="00D37346" w:rsidP="00D37346">
      <w:pPr>
        <w:pStyle w:val="af6"/>
        <w:numPr>
          <w:ilvl w:val="0"/>
          <w:numId w:val="15"/>
        </w:numPr>
        <w:shd w:val="clear" w:color="auto" w:fill="FFFFFF"/>
        <w:tabs>
          <w:tab w:val="left" w:pos="993"/>
        </w:tabs>
        <w:ind w:left="0" w:firstLine="709"/>
        <w:contextualSpacing/>
        <w:jc w:val="both"/>
      </w:pPr>
      <w:r w:rsidRPr="00E33BC6">
        <w:rPr>
          <w:spacing w:val="-4"/>
          <w:sz w:val="28"/>
          <w:szCs w:val="28"/>
        </w:rPr>
        <w:t xml:space="preserve">повышение эффективности деятельности органов местного </w:t>
      </w:r>
      <w:r>
        <w:rPr>
          <w:spacing w:val="-4"/>
          <w:sz w:val="28"/>
          <w:szCs w:val="28"/>
        </w:rPr>
        <w:t>с</w:t>
      </w:r>
      <w:r w:rsidRPr="00E33BC6">
        <w:rPr>
          <w:spacing w:val="-4"/>
          <w:sz w:val="28"/>
          <w:szCs w:val="28"/>
        </w:rPr>
        <w:t>амоуправления в сферах культуры и туризма;</w:t>
      </w:r>
    </w:p>
    <w:p w:rsidR="00D37346" w:rsidRPr="00AB1E88" w:rsidRDefault="00D37346" w:rsidP="00D37346">
      <w:pPr>
        <w:pStyle w:val="af6"/>
        <w:numPr>
          <w:ilvl w:val="0"/>
          <w:numId w:val="15"/>
        </w:numPr>
        <w:shd w:val="clear" w:color="auto" w:fill="FFFFFF"/>
        <w:tabs>
          <w:tab w:val="left" w:pos="993"/>
        </w:tabs>
        <w:ind w:left="0" w:firstLine="709"/>
        <w:contextualSpacing/>
        <w:jc w:val="both"/>
      </w:pPr>
      <w:r w:rsidRPr="00AB1E88">
        <w:rPr>
          <w:spacing w:val="-4"/>
          <w:sz w:val="28"/>
          <w:szCs w:val="28"/>
        </w:rPr>
        <w:t xml:space="preserve">создание условий для привлечения в отрасль культуры высококвалифицированных кадров, в </w:t>
      </w:r>
      <w:r w:rsidRPr="00AB1E88">
        <w:rPr>
          <w:spacing w:val="-5"/>
          <w:sz w:val="28"/>
          <w:szCs w:val="28"/>
        </w:rPr>
        <w:t>том числе молодых специалистов;</w:t>
      </w:r>
    </w:p>
    <w:p w:rsidR="00D37346" w:rsidRPr="00E33BC6" w:rsidRDefault="00D37346" w:rsidP="00D37346">
      <w:pPr>
        <w:pStyle w:val="af6"/>
        <w:numPr>
          <w:ilvl w:val="0"/>
          <w:numId w:val="15"/>
        </w:numPr>
        <w:shd w:val="clear" w:color="auto" w:fill="FFFFFF"/>
        <w:tabs>
          <w:tab w:val="left" w:pos="993"/>
        </w:tabs>
        <w:ind w:left="0" w:firstLine="709"/>
        <w:contextualSpacing/>
        <w:jc w:val="both"/>
      </w:pPr>
      <w:r w:rsidRPr="00E33BC6">
        <w:rPr>
          <w:spacing w:val="-4"/>
          <w:sz w:val="28"/>
          <w:szCs w:val="28"/>
        </w:rPr>
        <w:lastRenderedPageBreak/>
        <w:t xml:space="preserve">создание необходимых условий для активизации инновационной и инвестиционной деятельности в </w:t>
      </w:r>
      <w:r w:rsidRPr="00E33BC6">
        <w:rPr>
          <w:spacing w:val="-5"/>
          <w:sz w:val="28"/>
          <w:szCs w:val="28"/>
        </w:rPr>
        <w:t>сфере культуры;</w:t>
      </w:r>
    </w:p>
    <w:p w:rsidR="00D37346" w:rsidRPr="00AB1E88" w:rsidRDefault="00D37346" w:rsidP="00D37346">
      <w:pPr>
        <w:pStyle w:val="af6"/>
        <w:numPr>
          <w:ilvl w:val="0"/>
          <w:numId w:val="15"/>
        </w:numPr>
        <w:shd w:val="clear" w:color="auto" w:fill="FFFFFF"/>
        <w:tabs>
          <w:tab w:val="left" w:pos="993"/>
        </w:tabs>
        <w:ind w:left="0" w:firstLine="709"/>
        <w:contextualSpacing/>
        <w:jc w:val="both"/>
      </w:pPr>
      <w:r w:rsidRPr="00AB1E88">
        <w:rPr>
          <w:spacing w:val="-5"/>
          <w:sz w:val="28"/>
          <w:szCs w:val="28"/>
        </w:rPr>
        <w:t>рост количества информационных и инновационных технологий, внедренных в организациях культуры и туризма;</w:t>
      </w:r>
    </w:p>
    <w:p w:rsidR="00D37346" w:rsidRPr="00AB1E88" w:rsidRDefault="00D37346" w:rsidP="00D37346">
      <w:pPr>
        <w:pStyle w:val="af6"/>
        <w:numPr>
          <w:ilvl w:val="0"/>
          <w:numId w:val="15"/>
        </w:numPr>
        <w:shd w:val="clear" w:color="auto" w:fill="FFFFFF"/>
        <w:tabs>
          <w:tab w:val="left" w:pos="993"/>
        </w:tabs>
        <w:ind w:left="0" w:firstLine="709"/>
        <w:contextualSpacing/>
        <w:jc w:val="both"/>
      </w:pPr>
      <w:r w:rsidRPr="00AB1E88">
        <w:rPr>
          <w:spacing w:val="-5"/>
          <w:sz w:val="28"/>
          <w:szCs w:val="28"/>
        </w:rPr>
        <w:t xml:space="preserve">повышение эффективности информатизации в </w:t>
      </w:r>
      <w:r w:rsidRPr="00AB1E88">
        <w:rPr>
          <w:spacing w:val="-4"/>
          <w:sz w:val="28"/>
          <w:szCs w:val="28"/>
        </w:rPr>
        <w:t>отраслях культуры и туризма;</w:t>
      </w:r>
    </w:p>
    <w:p w:rsidR="00D37346" w:rsidRPr="00BA6A66" w:rsidRDefault="00D37346" w:rsidP="00D37346">
      <w:pPr>
        <w:pStyle w:val="af6"/>
        <w:numPr>
          <w:ilvl w:val="0"/>
          <w:numId w:val="16"/>
        </w:numPr>
        <w:shd w:val="clear" w:color="auto" w:fill="FFFFFF"/>
        <w:tabs>
          <w:tab w:val="left" w:pos="993"/>
        </w:tabs>
        <w:ind w:left="0" w:firstLine="709"/>
        <w:contextualSpacing/>
        <w:jc w:val="both"/>
        <w:rPr>
          <w:sz w:val="28"/>
          <w:szCs w:val="28"/>
        </w:rPr>
      </w:pPr>
      <w:r w:rsidRPr="00AB1E88">
        <w:rPr>
          <w:spacing w:val="-5"/>
          <w:sz w:val="28"/>
          <w:szCs w:val="28"/>
        </w:rPr>
        <w:t xml:space="preserve">формирование необходимой нормативно-правовой базы, обеспечивающей эффективную реализацию Программы и направленной на развитие сфер </w:t>
      </w:r>
      <w:r w:rsidRPr="00AB1E88">
        <w:rPr>
          <w:spacing w:val="-4"/>
          <w:sz w:val="28"/>
          <w:szCs w:val="28"/>
        </w:rPr>
        <w:t>культуры и туризма</w:t>
      </w:r>
      <w:r>
        <w:rPr>
          <w:spacing w:val="-4"/>
          <w:sz w:val="28"/>
          <w:szCs w:val="28"/>
        </w:rPr>
        <w:t>.</w:t>
      </w:r>
    </w:p>
    <w:p w:rsidR="00D37346" w:rsidRDefault="00D37346" w:rsidP="00D37346">
      <w:pPr>
        <w:pStyle w:val="af6"/>
        <w:shd w:val="clear" w:color="auto" w:fill="FFFFFF"/>
        <w:tabs>
          <w:tab w:val="left" w:pos="993"/>
        </w:tabs>
        <w:ind w:left="709"/>
        <w:contextualSpacing/>
        <w:jc w:val="both"/>
        <w:rPr>
          <w:spacing w:val="-4"/>
          <w:sz w:val="28"/>
          <w:szCs w:val="28"/>
        </w:rPr>
      </w:pPr>
    </w:p>
    <w:p w:rsidR="00D37346" w:rsidRDefault="00D37346" w:rsidP="00D37346">
      <w:pPr>
        <w:pStyle w:val="af6"/>
        <w:shd w:val="clear" w:color="auto" w:fill="FFFFFF"/>
        <w:tabs>
          <w:tab w:val="left" w:pos="993"/>
        </w:tabs>
        <w:ind w:left="709"/>
        <w:contextualSpacing/>
        <w:jc w:val="center"/>
        <w:rPr>
          <w:b/>
          <w:spacing w:val="-4"/>
          <w:sz w:val="28"/>
          <w:szCs w:val="28"/>
        </w:rPr>
      </w:pPr>
      <w:r>
        <w:rPr>
          <w:b/>
          <w:spacing w:val="-4"/>
          <w:sz w:val="28"/>
          <w:szCs w:val="28"/>
        </w:rPr>
        <w:t>8.4.3 Сроки реализации Подпрограммы</w:t>
      </w:r>
    </w:p>
    <w:p w:rsidR="00D37346" w:rsidRPr="00BA6A66" w:rsidRDefault="00D37346" w:rsidP="00D37346">
      <w:pPr>
        <w:pStyle w:val="af6"/>
        <w:shd w:val="clear" w:color="auto" w:fill="FFFFFF"/>
        <w:tabs>
          <w:tab w:val="left" w:pos="993"/>
        </w:tabs>
        <w:ind w:left="709"/>
        <w:contextualSpacing/>
        <w:jc w:val="center"/>
        <w:rPr>
          <w:b/>
          <w:sz w:val="28"/>
          <w:szCs w:val="28"/>
        </w:rPr>
      </w:pPr>
    </w:p>
    <w:p w:rsidR="00D37346" w:rsidRPr="00F67E69" w:rsidRDefault="00D37346" w:rsidP="00D37346">
      <w:pPr>
        <w:shd w:val="clear" w:color="auto" w:fill="FFFFFF"/>
        <w:ind w:firstLine="709"/>
        <w:jc w:val="both"/>
        <w:rPr>
          <w:sz w:val="28"/>
          <w:szCs w:val="28"/>
        </w:rPr>
      </w:pPr>
      <w:r w:rsidRPr="00F67E69">
        <w:rPr>
          <w:sz w:val="28"/>
          <w:szCs w:val="28"/>
        </w:rPr>
        <w:t xml:space="preserve">Реализация подпрограммы </w:t>
      </w:r>
      <w:r>
        <w:rPr>
          <w:sz w:val="28"/>
          <w:szCs w:val="28"/>
        </w:rPr>
        <w:t>«</w:t>
      </w:r>
      <w:r w:rsidRPr="00F67E69">
        <w:rPr>
          <w:sz w:val="28"/>
          <w:szCs w:val="28"/>
        </w:rPr>
        <w:t>Обеспечение условий реализации Программы</w:t>
      </w:r>
      <w:r>
        <w:rPr>
          <w:sz w:val="28"/>
          <w:szCs w:val="28"/>
        </w:rPr>
        <w:t>»</w:t>
      </w:r>
      <w:r w:rsidRPr="00F67E69">
        <w:rPr>
          <w:sz w:val="28"/>
          <w:szCs w:val="28"/>
        </w:rPr>
        <w:t xml:space="preserve"> будет осуществляться в </w:t>
      </w:r>
      <w:r>
        <w:rPr>
          <w:sz w:val="28"/>
          <w:szCs w:val="28"/>
        </w:rPr>
        <w:t>3</w:t>
      </w:r>
      <w:r w:rsidRPr="00F67E69">
        <w:rPr>
          <w:sz w:val="28"/>
          <w:szCs w:val="28"/>
        </w:rPr>
        <w:t xml:space="preserve"> этапа:</w:t>
      </w:r>
    </w:p>
    <w:p w:rsidR="00D37346" w:rsidRPr="00F67E69" w:rsidRDefault="00D37346" w:rsidP="00D37346">
      <w:pPr>
        <w:widowControl w:val="0"/>
        <w:numPr>
          <w:ilvl w:val="0"/>
          <w:numId w:val="14"/>
        </w:numPr>
        <w:shd w:val="clear" w:color="auto" w:fill="FFFFFF"/>
        <w:tabs>
          <w:tab w:val="left" w:pos="898"/>
        </w:tabs>
        <w:suppressAutoHyphens w:val="0"/>
        <w:autoSpaceDE w:val="0"/>
        <w:autoSpaceDN w:val="0"/>
        <w:adjustRightInd w:val="0"/>
        <w:ind w:firstLine="709"/>
        <w:rPr>
          <w:sz w:val="28"/>
          <w:szCs w:val="28"/>
        </w:rPr>
      </w:pPr>
      <w:r w:rsidRPr="00F67E69">
        <w:rPr>
          <w:sz w:val="28"/>
          <w:szCs w:val="28"/>
        </w:rPr>
        <w:t>этап: 201</w:t>
      </w:r>
      <w:r>
        <w:rPr>
          <w:sz w:val="28"/>
          <w:szCs w:val="28"/>
        </w:rPr>
        <w:t>4</w:t>
      </w:r>
      <w:r w:rsidRPr="00F67E69">
        <w:rPr>
          <w:sz w:val="28"/>
          <w:szCs w:val="28"/>
        </w:rPr>
        <w:t>-201</w:t>
      </w:r>
      <w:r>
        <w:rPr>
          <w:sz w:val="28"/>
          <w:szCs w:val="28"/>
        </w:rPr>
        <w:t xml:space="preserve">5 </w:t>
      </w:r>
      <w:r w:rsidRPr="00F67E69">
        <w:rPr>
          <w:sz w:val="28"/>
          <w:szCs w:val="28"/>
        </w:rPr>
        <w:t>годы;</w:t>
      </w:r>
    </w:p>
    <w:p w:rsidR="00D37346" w:rsidRPr="00F67E69" w:rsidRDefault="00D37346" w:rsidP="00D37346">
      <w:pPr>
        <w:widowControl w:val="0"/>
        <w:numPr>
          <w:ilvl w:val="0"/>
          <w:numId w:val="14"/>
        </w:numPr>
        <w:shd w:val="clear" w:color="auto" w:fill="FFFFFF"/>
        <w:tabs>
          <w:tab w:val="left" w:pos="898"/>
        </w:tabs>
        <w:suppressAutoHyphens w:val="0"/>
        <w:autoSpaceDE w:val="0"/>
        <w:autoSpaceDN w:val="0"/>
        <w:adjustRightInd w:val="0"/>
        <w:ind w:firstLine="709"/>
        <w:rPr>
          <w:sz w:val="28"/>
          <w:szCs w:val="28"/>
        </w:rPr>
      </w:pPr>
      <w:r w:rsidRPr="00F67E69">
        <w:rPr>
          <w:sz w:val="28"/>
          <w:szCs w:val="28"/>
        </w:rPr>
        <w:t>этап: 201</w:t>
      </w:r>
      <w:r>
        <w:rPr>
          <w:sz w:val="28"/>
          <w:szCs w:val="28"/>
        </w:rPr>
        <w:t>6</w:t>
      </w:r>
      <w:r w:rsidRPr="00F67E69">
        <w:rPr>
          <w:sz w:val="28"/>
          <w:szCs w:val="28"/>
        </w:rPr>
        <w:t>-2018 годы;</w:t>
      </w:r>
    </w:p>
    <w:p w:rsidR="00D37346" w:rsidRDefault="00D37346" w:rsidP="00D37346">
      <w:pPr>
        <w:widowControl w:val="0"/>
        <w:numPr>
          <w:ilvl w:val="0"/>
          <w:numId w:val="14"/>
        </w:numPr>
        <w:shd w:val="clear" w:color="auto" w:fill="FFFFFF"/>
        <w:tabs>
          <w:tab w:val="left" w:pos="898"/>
        </w:tabs>
        <w:suppressAutoHyphens w:val="0"/>
        <w:autoSpaceDE w:val="0"/>
        <w:autoSpaceDN w:val="0"/>
        <w:adjustRightInd w:val="0"/>
        <w:ind w:firstLine="709"/>
        <w:rPr>
          <w:sz w:val="28"/>
          <w:szCs w:val="28"/>
        </w:rPr>
      </w:pPr>
      <w:r w:rsidRPr="00F67E69">
        <w:rPr>
          <w:sz w:val="28"/>
          <w:szCs w:val="28"/>
        </w:rPr>
        <w:t>этап: 2019-2020 годы.</w:t>
      </w:r>
    </w:p>
    <w:p w:rsidR="00943369" w:rsidRPr="00F67E69" w:rsidRDefault="00943369" w:rsidP="00D37346">
      <w:pPr>
        <w:widowControl w:val="0"/>
        <w:numPr>
          <w:ilvl w:val="0"/>
          <w:numId w:val="14"/>
        </w:numPr>
        <w:shd w:val="clear" w:color="auto" w:fill="FFFFFF"/>
        <w:tabs>
          <w:tab w:val="left" w:pos="898"/>
        </w:tabs>
        <w:suppressAutoHyphens w:val="0"/>
        <w:autoSpaceDE w:val="0"/>
        <w:autoSpaceDN w:val="0"/>
        <w:adjustRightInd w:val="0"/>
        <w:ind w:firstLine="709"/>
        <w:rPr>
          <w:sz w:val="28"/>
          <w:szCs w:val="28"/>
        </w:rPr>
      </w:pPr>
      <w:r>
        <w:rPr>
          <w:sz w:val="28"/>
          <w:szCs w:val="28"/>
        </w:rPr>
        <w:t>этап: 2021-2022 годы.</w:t>
      </w:r>
    </w:p>
    <w:p w:rsidR="00D37346" w:rsidRPr="00F67E69" w:rsidRDefault="00D37346" w:rsidP="00D37346">
      <w:pPr>
        <w:shd w:val="clear" w:color="auto" w:fill="FFFFFF"/>
        <w:ind w:firstLine="709"/>
        <w:jc w:val="both"/>
        <w:rPr>
          <w:sz w:val="28"/>
          <w:szCs w:val="28"/>
        </w:rPr>
      </w:pPr>
      <w:proofErr w:type="gramStart"/>
      <w:r w:rsidRPr="00F67E69">
        <w:rPr>
          <w:spacing w:val="-4"/>
          <w:sz w:val="28"/>
          <w:szCs w:val="28"/>
        </w:rPr>
        <w:t xml:space="preserve">В рамках первого этапа (2013 - 2014 годы) планируется формирование необходимой нормативной правовой базы, обеспечивающей эффективную </w:t>
      </w:r>
      <w:r w:rsidRPr="00F67E69">
        <w:rPr>
          <w:sz w:val="28"/>
          <w:szCs w:val="28"/>
        </w:rPr>
        <w:t xml:space="preserve">реализацию Программы, проведение фундаментальных и прикладных </w:t>
      </w:r>
      <w:r w:rsidRPr="00F67E69">
        <w:rPr>
          <w:spacing w:val="-3"/>
          <w:sz w:val="28"/>
          <w:szCs w:val="28"/>
        </w:rPr>
        <w:t xml:space="preserve">исследований по ключевым проблемам развития сфер культуры и туризма, </w:t>
      </w:r>
      <w:r w:rsidRPr="00F67E69">
        <w:rPr>
          <w:sz w:val="28"/>
          <w:szCs w:val="28"/>
        </w:rPr>
        <w:t xml:space="preserve">создание условий для привлечения в отрасль культуры </w:t>
      </w:r>
      <w:r w:rsidRPr="00F67E69">
        <w:rPr>
          <w:spacing w:val="-4"/>
          <w:sz w:val="28"/>
          <w:szCs w:val="28"/>
        </w:rPr>
        <w:t xml:space="preserve">высококвалифицированных кадров, в том числе молодых специалистов, для </w:t>
      </w:r>
      <w:r w:rsidRPr="00F67E69">
        <w:rPr>
          <w:spacing w:val="-6"/>
          <w:sz w:val="28"/>
          <w:szCs w:val="28"/>
        </w:rPr>
        <w:t>активизации инновационной и инвестиционной деятельности в сфере культуры.</w:t>
      </w:r>
      <w:proofErr w:type="gramEnd"/>
    </w:p>
    <w:p w:rsidR="00D37346" w:rsidRPr="00F67E69" w:rsidRDefault="00D37346" w:rsidP="00D37346">
      <w:pPr>
        <w:shd w:val="clear" w:color="auto" w:fill="FFFFFF"/>
        <w:ind w:firstLine="709"/>
        <w:jc w:val="both"/>
        <w:rPr>
          <w:sz w:val="28"/>
          <w:szCs w:val="28"/>
        </w:rPr>
      </w:pPr>
      <w:r w:rsidRPr="00F67E69">
        <w:rPr>
          <w:spacing w:val="-3"/>
          <w:sz w:val="28"/>
          <w:szCs w:val="28"/>
        </w:rPr>
        <w:t xml:space="preserve">Второй этап (2015 - 2018 годы) будет ориентирован на полноценное использование созданных условий для обеспечения нового качества услуг в </w:t>
      </w:r>
      <w:r w:rsidRPr="00F67E69">
        <w:rPr>
          <w:spacing w:val="-1"/>
          <w:sz w:val="28"/>
          <w:szCs w:val="28"/>
        </w:rPr>
        <w:t xml:space="preserve">сферах культуры и туризма и повышение конкурентоспособности рынка </w:t>
      </w:r>
      <w:r w:rsidRPr="00F67E69">
        <w:rPr>
          <w:sz w:val="28"/>
          <w:szCs w:val="28"/>
        </w:rPr>
        <w:t>туристских услуг.</w:t>
      </w:r>
    </w:p>
    <w:p w:rsidR="00D37346" w:rsidRPr="00F67E69" w:rsidRDefault="00D37346" w:rsidP="00D37346">
      <w:pPr>
        <w:shd w:val="clear" w:color="auto" w:fill="FFFFFF"/>
        <w:ind w:firstLine="709"/>
        <w:jc w:val="both"/>
        <w:rPr>
          <w:sz w:val="28"/>
          <w:szCs w:val="28"/>
        </w:rPr>
      </w:pPr>
      <w:r w:rsidRPr="00F67E69">
        <w:rPr>
          <w:spacing w:val="-3"/>
          <w:sz w:val="28"/>
          <w:szCs w:val="28"/>
        </w:rPr>
        <w:t xml:space="preserve">На третьем этапе (2019 - 2020 годы) в полной мере будет проводиться </w:t>
      </w:r>
      <w:r w:rsidRPr="00F67E69">
        <w:rPr>
          <w:sz w:val="28"/>
          <w:szCs w:val="28"/>
        </w:rPr>
        <w:t xml:space="preserve">мониторинг, контроль и оценка эффективности, выявление и внедрение </w:t>
      </w:r>
      <w:r w:rsidRPr="00F67E69">
        <w:rPr>
          <w:spacing w:val="-4"/>
          <w:sz w:val="28"/>
          <w:szCs w:val="28"/>
        </w:rPr>
        <w:t xml:space="preserve">лучшего опыта управления в сферах культуры и </w:t>
      </w:r>
      <w:r w:rsidRPr="00F67E69">
        <w:rPr>
          <w:sz w:val="28"/>
          <w:szCs w:val="28"/>
        </w:rPr>
        <w:t xml:space="preserve">туризма, регулярное информирование общественности и других </w:t>
      </w:r>
      <w:r w:rsidRPr="00F67E69">
        <w:rPr>
          <w:spacing w:val="-5"/>
          <w:sz w:val="28"/>
          <w:szCs w:val="28"/>
        </w:rPr>
        <w:t>заинтересованных сторон о ходе реализации Программы, а также:</w:t>
      </w:r>
    </w:p>
    <w:p w:rsidR="00D37346" w:rsidRPr="00F67E69" w:rsidRDefault="00D37346" w:rsidP="00D37346">
      <w:pPr>
        <w:shd w:val="clear" w:color="auto" w:fill="FFFFFF"/>
        <w:ind w:firstLine="709"/>
        <w:jc w:val="both"/>
        <w:rPr>
          <w:sz w:val="28"/>
          <w:szCs w:val="28"/>
        </w:rPr>
      </w:pPr>
      <w:r w:rsidRPr="00F67E69">
        <w:rPr>
          <w:spacing w:val="-5"/>
          <w:sz w:val="28"/>
          <w:szCs w:val="28"/>
        </w:rPr>
        <w:t>создание эффективной системы управления ре</w:t>
      </w:r>
      <w:r>
        <w:rPr>
          <w:spacing w:val="-5"/>
          <w:sz w:val="28"/>
          <w:szCs w:val="28"/>
        </w:rPr>
        <w:t>ализацией Программой</w:t>
      </w:r>
      <w:r w:rsidRPr="00F67E69">
        <w:rPr>
          <w:spacing w:val="-5"/>
          <w:sz w:val="28"/>
          <w:szCs w:val="28"/>
        </w:rPr>
        <w:t xml:space="preserve">, </w:t>
      </w:r>
      <w:r w:rsidRPr="00F67E69">
        <w:rPr>
          <w:sz w:val="28"/>
          <w:szCs w:val="28"/>
        </w:rPr>
        <w:t>эффективное управление отраслями культуры и туризма;</w:t>
      </w:r>
    </w:p>
    <w:p w:rsidR="00D37346" w:rsidRPr="00F67E69" w:rsidRDefault="00D37346" w:rsidP="00D37346">
      <w:pPr>
        <w:shd w:val="clear" w:color="auto" w:fill="FFFFFF"/>
        <w:ind w:firstLine="709"/>
        <w:jc w:val="both"/>
        <w:rPr>
          <w:sz w:val="28"/>
          <w:szCs w:val="28"/>
        </w:rPr>
      </w:pPr>
      <w:r w:rsidRPr="00F67E69">
        <w:rPr>
          <w:spacing w:val="-4"/>
          <w:sz w:val="28"/>
          <w:szCs w:val="28"/>
        </w:rPr>
        <w:t xml:space="preserve">повышение эффективности деятельности органов </w:t>
      </w:r>
      <w:r w:rsidRPr="00F67E69">
        <w:rPr>
          <w:spacing w:val="-5"/>
          <w:sz w:val="28"/>
          <w:szCs w:val="28"/>
        </w:rPr>
        <w:t>местного самоуправления в сферах культуры и туризма;</w:t>
      </w:r>
    </w:p>
    <w:p w:rsidR="00D37346" w:rsidRPr="00F67E69" w:rsidRDefault="00D37346" w:rsidP="00D37346">
      <w:pPr>
        <w:shd w:val="clear" w:color="auto" w:fill="FFFFFF"/>
        <w:ind w:firstLine="709"/>
        <w:jc w:val="both"/>
        <w:rPr>
          <w:sz w:val="28"/>
          <w:szCs w:val="28"/>
        </w:rPr>
      </w:pPr>
      <w:r w:rsidRPr="00F67E69">
        <w:rPr>
          <w:spacing w:val="-4"/>
          <w:sz w:val="28"/>
          <w:szCs w:val="28"/>
        </w:rPr>
        <w:t xml:space="preserve">проведение работ по внедрению информационно-коммуникационных </w:t>
      </w:r>
      <w:r w:rsidRPr="00F67E69">
        <w:rPr>
          <w:sz w:val="28"/>
          <w:szCs w:val="28"/>
        </w:rPr>
        <w:t>технологий в сферах культуры и туризма;</w:t>
      </w:r>
    </w:p>
    <w:p w:rsidR="00D37346" w:rsidRDefault="00D37346" w:rsidP="00D37346">
      <w:pPr>
        <w:shd w:val="clear" w:color="auto" w:fill="FFFFFF"/>
        <w:ind w:firstLine="709"/>
        <w:jc w:val="both"/>
        <w:rPr>
          <w:sz w:val="28"/>
          <w:szCs w:val="28"/>
        </w:rPr>
      </w:pPr>
      <w:r w:rsidRPr="00F67E69">
        <w:rPr>
          <w:sz w:val="28"/>
          <w:szCs w:val="28"/>
        </w:rPr>
        <w:t>завершение подключения к сети Интернет всех общедоступных библиотек всех уровней.</w:t>
      </w:r>
    </w:p>
    <w:p w:rsidR="00017ECB" w:rsidRDefault="00017ECB" w:rsidP="00D37346">
      <w:pPr>
        <w:shd w:val="clear" w:color="auto" w:fill="FFFFFF"/>
        <w:ind w:firstLine="709"/>
        <w:jc w:val="both"/>
        <w:rPr>
          <w:sz w:val="28"/>
          <w:szCs w:val="28"/>
        </w:rPr>
      </w:pPr>
      <w:r w:rsidRPr="00F67E69">
        <w:rPr>
          <w:spacing w:val="-3"/>
          <w:sz w:val="28"/>
          <w:szCs w:val="28"/>
        </w:rPr>
        <w:t xml:space="preserve">На </w:t>
      </w:r>
      <w:r>
        <w:rPr>
          <w:spacing w:val="-3"/>
          <w:sz w:val="28"/>
          <w:szCs w:val="28"/>
        </w:rPr>
        <w:t>четвертом</w:t>
      </w:r>
      <w:r w:rsidRPr="00F67E69">
        <w:rPr>
          <w:spacing w:val="-3"/>
          <w:sz w:val="28"/>
          <w:szCs w:val="28"/>
        </w:rPr>
        <w:t xml:space="preserve"> этапе (20</w:t>
      </w:r>
      <w:r>
        <w:rPr>
          <w:spacing w:val="-3"/>
          <w:sz w:val="28"/>
          <w:szCs w:val="28"/>
        </w:rPr>
        <w:t>21</w:t>
      </w:r>
      <w:r w:rsidRPr="00F67E69">
        <w:rPr>
          <w:spacing w:val="-3"/>
          <w:sz w:val="28"/>
          <w:szCs w:val="28"/>
        </w:rPr>
        <w:t xml:space="preserve"> - 202</w:t>
      </w:r>
      <w:r>
        <w:rPr>
          <w:spacing w:val="-3"/>
          <w:sz w:val="28"/>
          <w:szCs w:val="28"/>
        </w:rPr>
        <w:t>2</w:t>
      </w:r>
      <w:r w:rsidRPr="00F67E69">
        <w:rPr>
          <w:spacing w:val="-3"/>
          <w:sz w:val="28"/>
          <w:szCs w:val="28"/>
        </w:rPr>
        <w:t xml:space="preserve"> годы) в полной мере будет проводиться </w:t>
      </w:r>
      <w:r w:rsidRPr="00F67E69">
        <w:rPr>
          <w:sz w:val="28"/>
          <w:szCs w:val="28"/>
        </w:rPr>
        <w:t xml:space="preserve">мониторинг, контроль и оценка эффективности, выявление и внедрение </w:t>
      </w:r>
      <w:r w:rsidRPr="00F67E69">
        <w:rPr>
          <w:spacing w:val="-4"/>
          <w:sz w:val="28"/>
          <w:szCs w:val="28"/>
        </w:rPr>
        <w:t xml:space="preserve">лучшего опыта управления в сферах культуры и </w:t>
      </w:r>
      <w:r w:rsidRPr="00F67E69">
        <w:rPr>
          <w:sz w:val="28"/>
          <w:szCs w:val="28"/>
        </w:rPr>
        <w:t xml:space="preserve">туризма, регулярное информирование общественности и других </w:t>
      </w:r>
      <w:r w:rsidRPr="00F67E69">
        <w:rPr>
          <w:spacing w:val="-5"/>
          <w:sz w:val="28"/>
          <w:szCs w:val="28"/>
        </w:rPr>
        <w:t>заинтересованных сторон о ходе реализации Программы</w:t>
      </w:r>
    </w:p>
    <w:p w:rsidR="00943369" w:rsidRDefault="00943369" w:rsidP="00D37346">
      <w:pPr>
        <w:shd w:val="clear" w:color="auto" w:fill="FFFFFF"/>
        <w:ind w:firstLine="709"/>
        <w:jc w:val="both"/>
        <w:rPr>
          <w:sz w:val="28"/>
          <w:szCs w:val="28"/>
        </w:rPr>
      </w:pPr>
    </w:p>
    <w:p w:rsidR="00D37346" w:rsidRPr="00DE4C66" w:rsidRDefault="00D37346" w:rsidP="00D37346">
      <w:pPr>
        <w:shd w:val="clear" w:color="auto" w:fill="FFFFFF"/>
        <w:ind w:firstLine="709"/>
        <w:jc w:val="both"/>
        <w:rPr>
          <w:sz w:val="28"/>
          <w:szCs w:val="28"/>
        </w:rPr>
      </w:pPr>
      <w:r>
        <w:rPr>
          <w:sz w:val="28"/>
          <w:szCs w:val="28"/>
        </w:rPr>
        <w:t xml:space="preserve"> </w:t>
      </w:r>
    </w:p>
    <w:p w:rsidR="00D37346" w:rsidRPr="00BA6A66" w:rsidRDefault="00D37346" w:rsidP="00D37346">
      <w:pPr>
        <w:shd w:val="clear" w:color="auto" w:fill="FFFFFF"/>
        <w:jc w:val="center"/>
        <w:rPr>
          <w:b/>
        </w:rPr>
      </w:pPr>
      <w:r w:rsidRPr="00BA6A66">
        <w:rPr>
          <w:b/>
          <w:spacing w:val="-5"/>
          <w:sz w:val="28"/>
          <w:szCs w:val="28"/>
        </w:rPr>
        <w:t>8.4.4. Прогноз сводных показателей муниципальных заданий по этапам реализации подпрограммы</w:t>
      </w:r>
    </w:p>
    <w:p w:rsidR="00D37346" w:rsidRDefault="00D37346" w:rsidP="00D37346">
      <w:pPr>
        <w:shd w:val="clear" w:color="auto" w:fill="FFFFFF"/>
        <w:ind w:firstLine="667"/>
        <w:jc w:val="both"/>
        <w:rPr>
          <w:spacing w:val="-5"/>
          <w:sz w:val="28"/>
          <w:szCs w:val="28"/>
        </w:rPr>
      </w:pPr>
      <w:r>
        <w:rPr>
          <w:spacing w:val="-5"/>
          <w:sz w:val="28"/>
          <w:szCs w:val="28"/>
        </w:rPr>
        <w:t xml:space="preserve">             </w:t>
      </w:r>
    </w:p>
    <w:p w:rsidR="00D37346" w:rsidRDefault="00D37346" w:rsidP="00D37346">
      <w:pPr>
        <w:shd w:val="clear" w:color="auto" w:fill="FFFFFF"/>
        <w:ind w:firstLine="667"/>
        <w:jc w:val="both"/>
        <w:rPr>
          <w:sz w:val="28"/>
          <w:szCs w:val="28"/>
        </w:rPr>
      </w:pPr>
      <w:r w:rsidRPr="00BF24C9">
        <w:rPr>
          <w:spacing w:val="-5"/>
          <w:sz w:val="28"/>
          <w:szCs w:val="28"/>
        </w:rPr>
        <w:t xml:space="preserve">В рамках реализации подпрограммы </w:t>
      </w:r>
      <w:r>
        <w:rPr>
          <w:spacing w:val="-5"/>
          <w:sz w:val="28"/>
          <w:szCs w:val="28"/>
        </w:rPr>
        <w:t>«</w:t>
      </w:r>
      <w:r w:rsidRPr="00BF24C9">
        <w:rPr>
          <w:spacing w:val="-5"/>
          <w:sz w:val="28"/>
          <w:szCs w:val="28"/>
        </w:rPr>
        <w:t xml:space="preserve">Обеспечение условий реализации </w:t>
      </w:r>
      <w:r w:rsidRPr="00BF24C9">
        <w:rPr>
          <w:sz w:val="28"/>
          <w:szCs w:val="28"/>
        </w:rPr>
        <w:t>Программы</w:t>
      </w:r>
      <w:r>
        <w:rPr>
          <w:sz w:val="28"/>
          <w:szCs w:val="28"/>
        </w:rPr>
        <w:t>»</w:t>
      </w:r>
      <w:r w:rsidRPr="00BF24C9">
        <w:rPr>
          <w:sz w:val="28"/>
          <w:szCs w:val="28"/>
        </w:rPr>
        <w:t xml:space="preserve"> планируется оказание следующих </w:t>
      </w:r>
      <w:r>
        <w:rPr>
          <w:sz w:val="28"/>
          <w:szCs w:val="28"/>
        </w:rPr>
        <w:t>муниципальных</w:t>
      </w:r>
      <w:r w:rsidRPr="00BF24C9">
        <w:rPr>
          <w:sz w:val="28"/>
          <w:szCs w:val="28"/>
        </w:rPr>
        <w:t xml:space="preserve"> услуг (выполнение работ) </w:t>
      </w:r>
      <w:r>
        <w:rPr>
          <w:sz w:val="28"/>
          <w:szCs w:val="28"/>
        </w:rPr>
        <w:t>муниципальными</w:t>
      </w:r>
      <w:r w:rsidRPr="00BF24C9">
        <w:rPr>
          <w:sz w:val="28"/>
          <w:szCs w:val="28"/>
        </w:rPr>
        <w:t xml:space="preserve"> учреждениями, находящимися в ведении </w:t>
      </w:r>
      <w:r>
        <w:rPr>
          <w:sz w:val="28"/>
          <w:szCs w:val="28"/>
        </w:rPr>
        <w:t>администрации Наровчатского района</w:t>
      </w:r>
      <w:r w:rsidRPr="00BF24C9">
        <w:rPr>
          <w:sz w:val="28"/>
          <w:szCs w:val="28"/>
        </w:rPr>
        <w:t>:</w:t>
      </w:r>
    </w:p>
    <w:p w:rsidR="00D37346" w:rsidRDefault="00D37346" w:rsidP="00D37346">
      <w:pPr>
        <w:shd w:val="clear" w:color="auto" w:fill="FFFFFF"/>
        <w:ind w:firstLine="667"/>
        <w:jc w:val="both"/>
        <w:rPr>
          <w:sz w:val="28"/>
          <w:szCs w:val="28"/>
        </w:rPr>
      </w:pPr>
      <w:r>
        <w:rPr>
          <w:sz w:val="28"/>
          <w:szCs w:val="28"/>
        </w:rPr>
        <w:t xml:space="preserve">обеспечение </w:t>
      </w:r>
      <w:proofErr w:type="gramStart"/>
      <w:r>
        <w:rPr>
          <w:sz w:val="28"/>
          <w:szCs w:val="28"/>
        </w:rPr>
        <w:t>обучения по программам</w:t>
      </w:r>
      <w:proofErr w:type="gramEnd"/>
      <w:r>
        <w:rPr>
          <w:sz w:val="28"/>
          <w:szCs w:val="28"/>
        </w:rPr>
        <w:t xml:space="preserve"> среднего профессионального образования;</w:t>
      </w:r>
    </w:p>
    <w:p w:rsidR="00D37346" w:rsidRPr="00BF24C9" w:rsidRDefault="00D37346" w:rsidP="00D37346">
      <w:pPr>
        <w:shd w:val="clear" w:color="auto" w:fill="FFFFFF"/>
        <w:ind w:firstLine="667"/>
        <w:jc w:val="both"/>
      </w:pPr>
      <w:r>
        <w:rPr>
          <w:sz w:val="28"/>
          <w:szCs w:val="28"/>
        </w:rPr>
        <w:t>курсы повышения квалификации;</w:t>
      </w:r>
    </w:p>
    <w:p w:rsidR="00D37346" w:rsidRPr="00BF24C9" w:rsidRDefault="00D37346" w:rsidP="00D37346">
      <w:pPr>
        <w:shd w:val="clear" w:color="auto" w:fill="FFFFFF"/>
        <w:ind w:firstLine="672"/>
      </w:pPr>
      <w:r>
        <w:rPr>
          <w:spacing w:val="-5"/>
          <w:sz w:val="28"/>
          <w:szCs w:val="28"/>
        </w:rPr>
        <w:t xml:space="preserve">проведение </w:t>
      </w:r>
      <w:r w:rsidRPr="00BF24C9">
        <w:rPr>
          <w:spacing w:val="-5"/>
          <w:sz w:val="28"/>
          <w:szCs w:val="28"/>
        </w:rPr>
        <w:t>методическ</w:t>
      </w:r>
      <w:r>
        <w:rPr>
          <w:spacing w:val="-5"/>
          <w:sz w:val="28"/>
          <w:szCs w:val="28"/>
        </w:rPr>
        <w:t>их</w:t>
      </w:r>
      <w:r w:rsidRPr="00BF24C9">
        <w:rPr>
          <w:spacing w:val="-5"/>
          <w:sz w:val="28"/>
          <w:szCs w:val="28"/>
        </w:rPr>
        <w:t xml:space="preserve"> работ в установленной сфере деятельности.</w:t>
      </w:r>
    </w:p>
    <w:p w:rsidR="00D37346" w:rsidRPr="00BF24C9" w:rsidRDefault="00D37346" w:rsidP="00D37346">
      <w:pPr>
        <w:shd w:val="clear" w:color="auto" w:fill="FFFFFF"/>
        <w:ind w:firstLine="672"/>
        <w:jc w:val="both"/>
      </w:pPr>
      <w:r w:rsidRPr="00BF24C9">
        <w:rPr>
          <w:spacing w:val="-4"/>
          <w:sz w:val="28"/>
          <w:szCs w:val="28"/>
        </w:rPr>
        <w:t xml:space="preserve">Прогноз сводных показателей </w:t>
      </w:r>
      <w:r>
        <w:rPr>
          <w:spacing w:val="-4"/>
          <w:sz w:val="28"/>
          <w:szCs w:val="28"/>
        </w:rPr>
        <w:t>муниципальных</w:t>
      </w:r>
      <w:r w:rsidRPr="00BF24C9">
        <w:rPr>
          <w:spacing w:val="-4"/>
          <w:sz w:val="28"/>
          <w:szCs w:val="28"/>
        </w:rPr>
        <w:t xml:space="preserve"> заданий на оказание </w:t>
      </w:r>
      <w:r>
        <w:rPr>
          <w:spacing w:val="-5"/>
          <w:sz w:val="28"/>
          <w:szCs w:val="28"/>
        </w:rPr>
        <w:t>муниципальных</w:t>
      </w:r>
      <w:r w:rsidRPr="00BF24C9">
        <w:rPr>
          <w:spacing w:val="-5"/>
          <w:sz w:val="28"/>
          <w:szCs w:val="28"/>
        </w:rPr>
        <w:t xml:space="preserve"> услуг (выполнение работ) </w:t>
      </w:r>
      <w:r>
        <w:rPr>
          <w:spacing w:val="-5"/>
          <w:sz w:val="28"/>
          <w:szCs w:val="28"/>
        </w:rPr>
        <w:t>муниципальными</w:t>
      </w:r>
      <w:r w:rsidRPr="00BF24C9">
        <w:rPr>
          <w:spacing w:val="-5"/>
          <w:sz w:val="28"/>
          <w:szCs w:val="28"/>
        </w:rPr>
        <w:t xml:space="preserve"> </w:t>
      </w:r>
      <w:r w:rsidRPr="00BF24C9">
        <w:rPr>
          <w:spacing w:val="-3"/>
          <w:sz w:val="28"/>
          <w:szCs w:val="28"/>
        </w:rPr>
        <w:t xml:space="preserve">учреждениями культуры, находящимися в ведении </w:t>
      </w:r>
      <w:r>
        <w:rPr>
          <w:spacing w:val="-3"/>
          <w:sz w:val="28"/>
          <w:szCs w:val="28"/>
        </w:rPr>
        <w:t>администрации Наровчатского района</w:t>
      </w:r>
      <w:r w:rsidRPr="00BF24C9">
        <w:rPr>
          <w:spacing w:val="-3"/>
          <w:sz w:val="28"/>
          <w:szCs w:val="28"/>
        </w:rPr>
        <w:t xml:space="preserve">, в </w:t>
      </w:r>
      <w:r w:rsidRPr="00BF24C9">
        <w:rPr>
          <w:sz w:val="28"/>
          <w:szCs w:val="28"/>
        </w:rPr>
        <w:t xml:space="preserve">рамках Программы представлен в </w:t>
      </w:r>
      <w:r w:rsidRPr="005F72B4">
        <w:rPr>
          <w:sz w:val="28"/>
          <w:szCs w:val="28"/>
        </w:rPr>
        <w:t>приложении №</w:t>
      </w:r>
      <w:r>
        <w:rPr>
          <w:sz w:val="28"/>
          <w:szCs w:val="28"/>
        </w:rPr>
        <w:t>3.</w:t>
      </w:r>
      <w:r w:rsidRPr="000F2926">
        <w:rPr>
          <w:b/>
          <w:sz w:val="28"/>
          <w:szCs w:val="28"/>
        </w:rPr>
        <w:t xml:space="preserve"> </w:t>
      </w:r>
    </w:p>
    <w:p w:rsidR="00D37346" w:rsidRDefault="00D37346" w:rsidP="00D37346">
      <w:pPr>
        <w:shd w:val="clear" w:color="auto" w:fill="FFFFFF"/>
        <w:tabs>
          <w:tab w:val="left" w:pos="426"/>
        </w:tabs>
        <w:suppressAutoHyphens w:val="0"/>
        <w:ind w:left="413"/>
        <w:jc w:val="both"/>
        <w:rPr>
          <w:sz w:val="28"/>
          <w:szCs w:val="28"/>
        </w:rPr>
      </w:pPr>
    </w:p>
    <w:p w:rsidR="00D37346" w:rsidRDefault="00D37346" w:rsidP="00D37346">
      <w:pPr>
        <w:shd w:val="clear" w:color="auto" w:fill="FFFFFF"/>
        <w:tabs>
          <w:tab w:val="left" w:pos="426"/>
        </w:tabs>
        <w:suppressAutoHyphens w:val="0"/>
        <w:ind w:left="413"/>
        <w:jc w:val="center"/>
        <w:rPr>
          <w:sz w:val="28"/>
          <w:szCs w:val="28"/>
        </w:rPr>
      </w:pPr>
      <w:r w:rsidRPr="00C46ABB">
        <w:rPr>
          <w:b/>
          <w:sz w:val="28"/>
          <w:szCs w:val="28"/>
        </w:rPr>
        <w:t>8.4.5. Участие</w:t>
      </w:r>
      <w:r w:rsidRPr="002F4D59">
        <w:rPr>
          <w:b/>
          <w:sz w:val="28"/>
          <w:szCs w:val="28"/>
        </w:rPr>
        <w:t xml:space="preserve"> органов местного самоуправления Наровчатского района и других организаций в реализации подпрограммы</w:t>
      </w:r>
    </w:p>
    <w:p w:rsidR="00D37346" w:rsidRDefault="00D37346" w:rsidP="00D37346">
      <w:pPr>
        <w:shd w:val="clear" w:color="auto" w:fill="FFFFFF"/>
        <w:tabs>
          <w:tab w:val="left" w:pos="426"/>
        </w:tabs>
        <w:jc w:val="both"/>
        <w:rPr>
          <w:sz w:val="28"/>
          <w:szCs w:val="28"/>
        </w:rPr>
      </w:pPr>
      <w:r w:rsidRPr="00211267">
        <w:rPr>
          <w:sz w:val="28"/>
          <w:szCs w:val="28"/>
        </w:rPr>
        <w:t xml:space="preserve"> </w:t>
      </w:r>
    </w:p>
    <w:p w:rsidR="00D37346" w:rsidRPr="005F7C07" w:rsidRDefault="00D37346" w:rsidP="00D37346">
      <w:pPr>
        <w:shd w:val="clear" w:color="auto" w:fill="FFFFFF"/>
        <w:ind w:firstLine="667"/>
        <w:jc w:val="both"/>
      </w:pPr>
      <w:r w:rsidRPr="005F7C07">
        <w:rPr>
          <w:spacing w:val="-5"/>
          <w:sz w:val="28"/>
          <w:szCs w:val="28"/>
        </w:rPr>
        <w:t xml:space="preserve">Участие </w:t>
      </w:r>
      <w:r>
        <w:rPr>
          <w:spacing w:val="-5"/>
          <w:sz w:val="28"/>
          <w:szCs w:val="28"/>
        </w:rPr>
        <w:t>органов местного самоуправления</w:t>
      </w:r>
      <w:r w:rsidRPr="005F7C07">
        <w:rPr>
          <w:spacing w:val="-5"/>
          <w:sz w:val="28"/>
          <w:szCs w:val="28"/>
        </w:rPr>
        <w:t xml:space="preserve"> в реализации подпрограммы предусмотрено в части мероприятий по внедрению практики подготовки и </w:t>
      </w:r>
      <w:r w:rsidRPr="005F7C07">
        <w:rPr>
          <w:spacing w:val="-3"/>
          <w:sz w:val="28"/>
          <w:szCs w:val="28"/>
        </w:rPr>
        <w:t xml:space="preserve">выполнения </w:t>
      </w:r>
      <w:r>
        <w:rPr>
          <w:spacing w:val="-3"/>
          <w:sz w:val="28"/>
          <w:szCs w:val="28"/>
        </w:rPr>
        <w:t>муниципальных</w:t>
      </w:r>
      <w:r w:rsidRPr="005F7C07">
        <w:rPr>
          <w:spacing w:val="-3"/>
          <w:sz w:val="28"/>
          <w:szCs w:val="28"/>
        </w:rPr>
        <w:t xml:space="preserve"> программ </w:t>
      </w:r>
      <w:r>
        <w:rPr>
          <w:spacing w:val="-3"/>
          <w:sz w:val="28"/>
          <w:szCs w:val="28"/>
        </w:rPr>
        <w:t>органов местного самоуправления</w:t>
      </w:r>
      <w:r w:rsidRPr="005F7C07">
        <w:rPr>
          <w:sz w:val="28"/>
          <w:szCs w:val="28"/>
        </w:rPr>
        <w:t>.</w:t>
      </w:r>
    </w:p>
    <w:p w:rsidR="00D37346" w:rsidRDefault="00D37346" w:rsidP="00D37346">
      <w:pPr>
        <w:widowControl w:val="0"/>
        <w:autoSpaceDE w:val="0"/>
        <w:autoSpaceDN w:val="0"/>
        <w:adjustRightInd w:val="0"/>
        <w:jc w:val="both"/>
        <w:outlineLvl w:val="3"/>
        <w:rPr>
          <w:sz w:val="28"/>
          <w:szCs w:val="28"/>
        </w:rPr>
      </w:pPr>
      <w:r w:rsidRPr="005F7C07">
        <w:rPr>
          <w:spacing w:val="-4"/>
          <w:sz w:val="28"/>
          <w:szCs w:val="28"/>
        </w:rPr>
        <w:t xml:space="preserve">В рамках реализации подпрограммы предполагается осуществление мер </w:t>
      </w:r>
      <w:r w:rsidRPr="005F7C07">
        <w:rPr>
          <w:spacing w:val="-3"/>
          <w:sz w:val="28"/>
          <w:szCs w:val="28"/>
        </w:rPr>
        <w:t xml:space="preserve">по координации деятельности органов </w:t>
      </w:r>
      <w:r>
        <w:rPr>
          <w:spacing w:val="-3"/>
          <w:sz w:val="28"/>
          <w:szCs w:val="28"/>
        </w:rPr>
        <w:t>местного самоуправления</w:t>
      </w:r>
      <w:r w:rsidRPr="005F7C07">
        <w:rPr>
          <w:sz w:val="28"/>
          <w:szCs w:val="28"/>
        </w:rPr>
        <w:t xml:space="preserve"> </w:t>
      </w:r>
      <w:r>
        <w:rPr>
          <w:sz w:val="28"/>
          <w:szCs w:val="28"/>
        </w:rPr>
        <w:t xml:space="preserve">в сферах культуры и туризма </w:t>
      </w:r>
      <w:r w:rsidRPr="005F7C07">
        <w:rPr>
          <w:sz w:val="28"/>
          <w:szCs w:val="28"/>
        </w:rPr>
        <w:t xml:space="preserve">для достижения целей и конечных результатов </w:t>
      </w:r>
      <w:r w:rsidRPr="005F7C07">
        <w:rPr>
          <w:spacing w:val="-5"/>
          <w:sz w:val="28"/>
          <w:szCs w:val="28"/>
        </w:rPr>
        <w:t xml:space="preserve">Программы путем обеспечения правовой, методической и иной </w:t>
      </w:r>
      <w:r w:rsidRPr="005F7C07">
        <w:rPr>
          <w:sz w:val="28"/>
          <w:szCs w:val="28"/>
        </w:rPr>
        <w:t>поддержки</w:t>
      </w:r>
    </w:p>
    <w:p w:rsidR="00D37346" w:rsidRDefault="00D37346" w:rsidP="00D37346">
      <w:pPr>
        <w:widowControl w:val="0"/>
        <w:autoSpaceDE w:val="0"/>
        <w:autoSpaceDN w:val="0"/>
        <w:adjustRightInd w:val="0"/>
        <w:jc w:val="center"/>
        <w:outlineLvl w:val="3"/>
        <w:rPr>
          <w:sz w:val="28"/>
          <w:szCs w:val="28"/>
        </w:rPr>
      </w:pPr>
    </w:p>
    <w:p w:rsidR="00D37346" w:rsidRDefault="00D37346" w:rsidP="00D37346">
      <w:pPr>
        <w:widowControl w:val="0"/>
        <w:autoSpaceDE w:val="0"/>
        <w:autoSpaceDN w:val="0"/>
        <w:adjustRightInd w:val="0"/>
        <w:jc w:val="center"/>
        <w:outlineLvl w:val="3"/>
        <w:rPr>
          <w:sz w:val="28"/>
          <w:szCs w:val="28"/>
        </w:rPr>
      </w:pPr>
    </w:p>
    <w:p w:rsidR="00D37346" w:rsidRPr="00C46ABB" w:rsidRDefault="00D37346" w:rsidP="00D37346">
      <w:pPr>
        <w:widowControl w:val="0"/>
        <w:autoSpaceDE w:val="0"/>
        <w:autoSpaceDN w:val="0"/>
        <w:adjustRightInd w:val="0"/>
        <w:jc w:val="center"/>
        <w:outlineLvl w:val="3"/>
        <w:rPr>
          <w:b/>
          <w:sz w:val="28"/>
          <w:szCs w:val="28"/>
        </w:rPr>
      </w:pPr>
      <w:r w:rsidRPr="00C46ABB">
        <w:rPr>
          <w:b/>
          <w:sz w:val="28"/>
          <w:szCs w:val="28"/>
        </w:rPr>
        <w:t>8.4.6. Обоснование объема финансовых ресурсов, необходимых</w:t>
      </w:r>
    </w:p>
    <w:p w:rsidR="00D37346" w:rsidRPr="00C46ABB" w:rsidRDefault="00D37346" w:rsidP="00D37346">
      <w:pPr>
        <w:widowControl w:val="0"/>
        <w:autoSpaceDE w:val="0"/>
        <w:autoSpaceDN w:val="0"/>
        <w:adjustRightInd w:val="0"/>
        <w:jc w:val="center"/>
        <w:rPr>
          <w:b/>
          <w:sz w:val="28"/>
          <w:szCs w:val="28"/>
        </w:rPr>
      </w:pPr>
      <w:r w:rsidRPr="00C46ABB">
        <w:rPr>
          <w:b/>
          <w:sz w:val="28"/>
          <w:szCs w:val="28"/>
        </w:rPr>
        <w:t>для реализации подпрограммы</w:t>
      </w:r>
    </w:p>
    <w:p w:rsidR="00D37346" w:rsidRDefault="00D37346" w:rsidP="00D37346">
      <w:pPr>
        <w:widowControl w:val="0"/>
        <w:autoSpaceDE w:val="0"/>
        <w:autoSpaceDN w:val="0"/>
        <w:adjustRightInd w:val="0"/>
        <w:rPr>
          <w:sz w:val="28"/>
          <w:szCs w:val="28"/>
        </w:rPr>
      </w:pPr>
    </w:p>
    <w:p w:rsidR="00D37346" w:rsidRPr="00094A98" w:rsidRDefault="00D37346" w:rsidP="00D37346">
      <w:pPr>
        <w:pStyle w:val="ConsPlusNormal"/>
        <w:ind w:firstLine="540"/>
        <w:jc w:val="both"/>
        <w:rPr>
          <w:rFonts w:ascii="Times New Roman" w:hAnsi="Times New Roman" w:cs="Times New Roman"/>
          <w:sz w:val="28"/>
          <w:szCs w:val="28"/>
        </w:rPr>
      </w:pPr>
      <w:r w:rsidRPr="00094A98">
        <w:rPr>
          <w:rFonts w:ascii="Times New Roman" w:hAnsi="Times New Roman" w:cs="Times New Roman"/>
          <w:sz w:val="28"/>
          <w:szCs w:val="28"/>
        </w:rPr>
        <w:t xml:space="preserve">Реализация мероприятий </w:t>
      </w:r>
      <w:r>
        <w:rPr>
          <w:rFonts w:ascii="Times New Roman" w:hAnsi="Times New Roman" w:cs="Times New Roman"/>
          <w:sz w:val="28"/>
          <w:szCs w:val="28"/>
        </w:rPr>
        <w:t>подпро</w:t>
      </w:r>
      <w:r w:rsidRPr="00094A98">
        <w:rPr>
          <w:rFonts w:ascii="Times New Roman" w:hAnsi="Times New Roman" w:cs="Times New Roman"/>
          <w:sz w:val="28"/>
          <w:szCs w:val="28"/>
        </w:rPr>
        <w:t>граммы осуществляется за счет средств бюджета</w:t>
      </w:r>
      <w:r>
        <w:rPr>
          <w:rFonts w:ascii="Times New Roman" w:hAnsi="Times New Roman" w:cs="Times New Roman"/>
          <w:sz w:val="28"/>
          <w:szCs w:val="28"/>
        </w:rPr>
        <w:t xml:space="preserve"> Наровчатск</w:t>
      </w:r>
      <w:r w:rsidR="006B309F">
        <w:rPr>
          <w:rFonts w:ascii="Times New Roman" w:hAnsi="Times New Roman" w:cs="Times New Roman"/>
          <w:sz w:val="28"/>
          <w:szCs w:val="28"/>
        </w:rPr>
        <w:t>ого</w:t>
      </w:r>
      <w:r>
        <w:rPr>
          <w:rFonts w:ascii="Times New Roman" w:hAnsi="Times New Roman" w:cs="Times New Roman"/>
          <w:sz w:val="28"/>
          <w:szCs w:val="28"/>
        </w:rPr>
        <w:t xml:space="preserve"> район</w:t>
      </w:r>
      <w:r w:rsidR="006B309F">
        <w:rPr>
          <w:rFonts w:ascii="Times New Roman" w:hAnsi="Times New Roman" w:cs="Times New Roman"/>
          <w:sz w:val="28"/>
          <w:szCs w:val="28"/>
        </w:rPr>
        <w:t>а</w:t>
      </w:r>
      <w:r>
        <w:rPr>
          <w:rFonts w:ascii="Times New Roman" w:hAnsi="Times New Roman" w:cs="Times New Roman"/>
          <w:sz w:val="28"/>
          <w:szCs w:val="28"/>
        </w:rPr>
        <w:t>,  федерального бюджета.</w:t>
      </w:r>
      <w:r w:rsidRPr="00094A98">
        <w:rPr>
          <w:rFonts w:ascii="Times New Roman" w:hAnsi="Times New Roman" w:cs="Times New Roman"/>
          <w:sz w:val="28"/>
          <w:szCs w:val="28"/>
        </w:rPr>
        <w:t xml:space="preserve"> </w:t>
      </w:r>
    </w:p>
    <w:p w:rsidR="00D37346" w:rsidRPr="00094A98" w:rsidRDefault="00D37346" w:rsidP="00D37346">
      <w:pPr>
        <w:ind w:firstLine="540"/>
        <w:jc w:val="both"/>
        <w:rPr>
          <w:sz w:val="28"/>
          <w:szCs w:val="28"/>
        </w:rPr>
      </w:pPr>
      <w:r>
        <w:rPr>
          <w:sz w:val="28"/>
          <w:szCs w:val="28"/>
        </w:rPr>
        <w:t xml:space="preserve"> </w:t>
      </w:r>
      <w:r w:rsidRPr="00094A98">
        <w:rPr>
          <w:sz w:val="28"/>
          <w:szCs w:val="28"/>
        </w:rPr>
        <w:t xml:space="preserve">В соответствии с бюджетом действующих расходных обязательств общий объем финансирования </w:t>
      </w:r>
      <w:r>
        <w:rPr>
          <w:sz w:val="28"/>
          <w:szCs w:val="28"/>
        </w:rPr>
        <w:t>подпро</w:t>
      </w:r>
      <w:r w:rsidRPr="00094A98">
        <w:rPr>
          <w:sz w:val="28"/>
          <w:szCs w:val="28"/>
        </w:rPr>
        <w:t>граммы из всех источников предусматривается в размере</w:t>
      </w:r>
      <w:r>
        <w:rPr>
          <w:sz w:val="28"/>
          <w:szCs w:val="28"/>
        </w:rPr>
        <w:t xml:space="preserve"> </w:t>
      </w:r>
      <w:r w:rsidR="00E82985">
        <w:rPr>
          <w:sz w:val="28"/>
          <w:szCs w:val="28"/>
        </w:rPr>
        <w:t>149891,6</w:t>
      </w:r>
      <w:r w:rsidRPr="00094A98">
        <w:rPr>
          <w:sz w:val="28"/>
          <w:szCs w:val="28"/>
        </w:rPr>
        <w:t>тыс. рублей, в том числе:</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2014 год – </w:t>
      </w:r>
      <w:r w:rsidR="00E82985">
        <w:rPr>
          <w:sz w:val="28"/>
          <w:szCs w:val="28"/>
        </w:rPr>
        <w:t>11903</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2015 год – </w:t>
      </w:r>
      <w:r>
        <w:rPr>
          <w:sz w:val="28"/>
          <w:szCs w:val="28"/>
        </w:rPr>
        <w:t>15305,0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2016 год – </w:t>
      </w:r>
      <w:r>
        <w:rPr>
          <w:sz w:val="28"/>
          <w:szCs w:val="28"/>
        </w:rPr>
        <w:t>18200,1</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ind w:left="567"/>
        <w:rPr>
          <w:sz w:val="28"/>
          <w:szCs w:val="28"/>
        </w:rPr>
      </w:pPr>
      <w:r w:rsidRPr="0095328F">
        <w:rPr>
          <w:sz w:val="28"/>
          <w:szCs w:val="28"/>
        </w:rPr>
        <w:t xml:space="preserve">2017 год – </w:t>
      </w:r>
      <w:r>
        <w:rPr>
          <w:sz w:val="28"/>
          <w:szCs w:val="28"/>
        </w:rPr>
        <w:t>17317,6</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rPr>
          <w:sz w:val="28"/>
          <w:szCs w:val="28"/>
        </w:rPr>
      </w:pPr>
      <w:r>
        <w:rPr>
          <w:sz w:val="28"/>
          <w:szCs w:val="28"/>
        </w:rPr>
        <w:t xml:space="preserve">       </w:t>
      </w:r>
      <w:r w:rsidRPr="0095328F">
        <w:rPr>
          <w:sz w:val="28"/>
          <w:szCs w:val="28"/>
        </w:rPr>
        <w:t xml:space="preserve"> 2018 год – </w:t>
      </w:r>
      <w:r>
        <w:rPr>
          <w:sz w:val="28"/>
          <w:szCs w:val="28"/>
        </w:rPr>
        <w:t>23253,9</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ind w:left="567"/>
        <w:rPr>
          <w:sz w:val="28"/>
          <w:szCs w:val="28"/>
        </w:rPr>
      </w:pPr>
      <w:r w:rsidRPr="0095328F">
        <w:rPr>
          <w:sz w:val="28"/>
          <w:szCs w:val="28"/>
        </w:rPr>
        <w:t xml:space="preserve">2019 год – </w:t>
      </w:r>
      <w:r>
        <w:rPr>
          <w:sz w:val="28"/>
          <w:szCs w:val="28"/>
        </w:rPr>
        <w:t>17298,0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Default="00AC16D1" w:rsidP="00AC16D1">
      <w:pPr>
        <w:pStyle w:val="ConsPlusNormal"/>
        <w:ind w:firstLine="540"/>
        <w:jc w:val="both"/>
        <w:rPr>
          <w:sz w:val="28"/>
          <w:szCs w:val="28"/>
        </w:rPr>
      </w:pPr>
      <w:r w:rsidRPr="0095328F">
        <w:rPr>
          <w:rFonts w:ascii="Times New Roman" w:hAnsi="Times New Roman" w:cs="Times New Roman"/>
          <w:sz w:val="28"/>
          <w:szCs w:val="28"/>
        </w:rPr>
        <w:lastRenderedPageBreak/>
        <w:t xml:space="preserve"> 2020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AC16D1" w:rsidRDefault="00AC16D1" w:rsidP="00AC16D1">
      <w:pPr>
        <w:pStyle w:val="ConsPlusNormal"/>
        <w:ind w:firstLine="540"/>
        <w:jc w:val="both"/>
        <w:rPr>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202</w:t>
      </w:r>
      <w:r>
        <w:rPr>
          <w:rFonts w:ascii="Times New Roman" w:hAnsi="Times New Roman" w:cs="Times New Roman"/>
          <w:sz w:val="28"/>
          <w:szCs w:val="28"/>
        </w:rPr>
        <w:t>1</w:t>
      </w:r>
      <w:r w:rsidRPr="0095328F">
        <w:rPr>
          <w:rFonts w:ascii="Times New Roman" w:hAnsi="Times New Roman" w:cs="Times New Roman"/>
          <w:sz w:val="28"/>
          <w:szCs w:val="28"/>
        </w:rPr>
        <w:t xml:space="preserve">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017ECB" w:rsidRDefault="00AC16D1" w:rsidP="00AC16D1">
      <w:pPr>
        <w:pStyle w:val="ConsPlusNormal"/>
        <w:ind w:firstLine="540"/>
        <w:jc w:val="both"/>
        <w:rPr>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202</w:t>
      </w:r>
      <w:r>
        <w:rPr>
          <w:rFonts w:ascii="Times New Roman" w:hAnsi="Times New Roman" w:cs="Times New Roman"/>
          <w:sz w:val="28"/>
          <w:szCs w:val="28"/>
        </w:rPr>
        <w:t>2</w:t>
      </w:r>
      <w:r w:rsidRPr="0095328F">
        <w:rPr>
          <w:rFonts w:ascii="Times New Roman" w:hAnsi="Times New Roman" w:cs="Times New Roman"/>
          <w:sz w:val="28"/>
          <w:szCs w:val="28"/>
        </w:rPr>
        <w:t xml:space="preserve">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w:t>
      </w:r>
      <w:proofErr w:type="spellStart"/>
      <w:r w:rsidRPr="0095328F">
        <w:rPr>
          <w:rFonts w:ascii="Times New Roman" w:hAnsi="Times New Roman" w:cs="Times New Roman"/>
          <w:sz w:val="28"/>
          <w:szCs w:val="28"/>
        </w:rPr>
        <w:t>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roofErr w:type="spellEnd"/>
    </w:p>
    <w:p w:rsidR="00687472" w:rsidRDefault="00687472" w:rsidP="00687472">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Бюджет Пензенской области составляет:</w:t>
      </w:r>
    </w:p>
    <w:p w:rsidR="00687472" w:rsidRPr="0095328F" w:rsidRDefault="00687472" w:rsidP="00687472">
      <w:pPr>
        <w:widowControl w:val="0"/>
        <w:autoSpaceDE w:val="0"/>
        <w:autoSpaceDN w:val="0"/>
        <w:adjustRightInd w:val="0"/>
        <w:ind w:left="567"/>
        <w:jc w:val="both"/>
        <w:rPr>
          <w:sz w:val="28"/>
          <w:szCs w:val="28"/>
        </w:rPr>
      </w:pPr>
      <w:r w:rsidRPr="0095328F">
        <w:rPr>
          <w:sz w:val="28"/>
          <w:szCs w:val="28"/>
        </w:rPr>
        <w:t xml:space="preserve">2014 год – </w:t>
      </w:r>
      <w:r>
        <w:rPr>
          <w:sz w:val="28"/>
          <w:szCs w:val="28"/>
        </w:rPr>
        <w:t>0,0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687472" w:rsidRPr="0095328F" w:rsidRDefault="00687472" w:rsidP="00687472">
      <w:pPr>
        <w:widowControl w:val="0"/>
        <w:autoSpaceDE w:val="0"/>
        <w:autoSpaceDN w:val="0"/>
        <w:adjustRightInd w:val="0"/>
        <w:ind w:left="567"/>
        <w:jc w:val="both"/>
        <w:rPr>
          <w:sz w:val="28"/>
          <w:szCs w:val="28"/>
        </w:rPr>
      </w:pPr>
      <w:r w:rsidRPr="0095328F">
        <w:rPr>
          <w:sz w:val="28"/>
          <w:szCs w:val="28"/>
        </w:rPr>
        <w:t xml:space="preserve">2015 год – </w:t>
      </w:r>
      <w:r>
        <w:rPr>
          <w:sz w:val="28"/>
          <w:szCs w:val="28"/>
        </w:rPr>
        <w:t>0,0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687472" w:rsidRPr="0095328F" w:rsidRDefault="00687472" w:rsidP="00687472">
      <w:pPr>
        <w:widowControl w:val="0"/>
        <w:autoSpaceDE w:val="0"/>
        <w:autoSpaceDN w:val="0"/>
        <w:adjustRightInd w:val="0"/>
        <w:ind w:left="567"/>
        <w:jc w:val="both"/>
        <w:rPr>
          <w:sz w:val="28"/>
          <w:szCs w:val="28"/>
        </w:rPr>
      </w:pPr>
      <w:r w:rsidRPr="0095328F">
        <w:rPr>
          <w:sz w:val="28"/>
          <w:szCs w:val="28"/>
        </w:rPr>
        <w:t xml:space="preserve">2016 год – </w:t>
      </w:r>
      <w:r>
        <w:rPr>
          <w:sz w:val="28"/>
          <w:szCs w:val="28"/>
        </w:rPr>
        <w:t>0,0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687472" w:rsidRPr="0095328F" w:rsidRDefault="00687472" w:rsidP="00687472">
      <w:pPr>
        <w:ind w:left="567"/>
        <w:rPr>
          <w:sz w:val="28"/>
          <w:szCs w:val="28"/>
        </w:rPr>
      </w:pPr>
      <w:r w:rsidRPr="0095328F">
        <w:rPr>
          <w:sz w:val="28"/>
          <w:szCs w:val="28"/>
        </w:rPr>
        <w:t xml:space="preserve"> 2017 год – </w:t>
      </w:r>
      <w:r>
        <w:rPr>
          <w:sz w:val="28"/>
          <w:szCs w:val="28"/>
        </w:rPr>
        <w:t>0,0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687472" w:rsidRPr="0095328F" w:rsidRDefault="00687472" w:rsidP="00687472">
      <w:pPr>
        <w:ind w:left="567"/>
        <w:rPr>
          <w:sz w:val="28"/>
          <w:szCs w:val="28"/>
        </w:rPr>
      </w:pPr>
      <w:r w:rsidRPr="0095328F">
        <w:rPr>
          <w:sz w:val="28"/>
          <w:szCs w:val="28"/>
        </w:rPr>
        <w:t xml:space="preserve"> 2018 год – </w:t>
      </w:r>
      <w:r>
        <w:rPr>
          <w:sz w:val="28"/>
          <w:szCs w:val="28"/>
        </w:rPr>
        <w:t>8988,0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687472" w:rsidRPr="0095328F" w:rsidRDefault="00687472" w:rsidP="00687472">
      <w:pPr>
        <w:ind w:left="567"/>
        <w:rPr>
          <w:sz w:val="28"/>
          <w:szCs w:val="28"/>
        </w:rPr>
      </w:pPr>
      <w:r w:rsidRPr="0095328F">
        <w:rPr>
          <w:sz w:val="28"/>
          <w:szCs w:val="28"/>
        </w:rPr>
        <w:t xml:space="preserve"> 2019 год – </w:t>
      </w:r>
      <w:r>
        <w:rPr>
          <w:sz w:val="28"/>
          <w:szCs w:val="28"/>
        </w:rPr>
        <w:t>0,0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687472" w:rsidRDefault="00687472" w:rsidP="00687472">
      <w:pPr>
        <w:pStyle w:val="ConsPlusNormal"/>
        <w:ind w:firstLine="540"/>
        <w:jc w:val="both"/>
        <w:rPr>
          <w:sz w:val="28"/>
          <w:szCs w:val="28"/>
        </w:rPr>
      </w:pPr>
      <w:r w:rsidRPr="0095328F">
        <w:rPr>
          <w:rFonts w:ascii="Times New Roman" w:hAnsi="Times New Roman" w:cs="Times New Roman"/>
          <w:sz w:val="28"/>
          <w:szCs w:val="28"/>
        </w:rPr>
        <w:t xml:space="preserve"> 2020 год –</w:t>
      </w:r>
      <w:r>
        <w:rPr>
          <w:rFonts w:ascii="Times New Roman" w:hAnsi="Times New Roman" w:cs="Times New Roman"/>
          <w:sz w:val="28"/>
          <w:szCs w:val="28"/>
        </w:rPr>
        <w:t>0,0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687472" w:rsidRDefault="00687472" w:rsidP="00687472">
      <w:pPr>
        <w:pStyle w:val="ConsPlusNormal"/>
        <w:ind w:firstLine="540"/>
        <w:jc w:val="both"/>
        <w:rPr>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w:t>
      </w:r>
      <w:r>
        <w:rPr>
          <w:rFonts w:ascii="Times New Roman" w:hAnsi="Times New Roman" w:cs="Times New Roman"/>
          <w:sz w:val="28"/>
          <w:szCs w:val="28"/>
        </w:rPr>
        <w:t>21</w:t>
      </w:r>
      <w:r w:rsidRPr="0095328F">
        <w:rPr>
          <w:rFonts w:ascii="Times New Roman" w:hAnsi="Times New Roman" w:cs="Times New Roman"/>
          <w:sz w:val="28"/>
          <w:szCs w:val="28"/>
        </w:rPr>
        <w:t xml:space="preserve"> год –</w:t>
      </w:r>
      <w:r>
        <w:rPr>
          <w:rFonts w:ascii="Times New Roman" w:hAnsi="Times New Roman" w:cs="Times New Roman"/>
          <w:sz w:val="28"/>
          <w:szCs w:val="28"/>
        </w:rPr>
        <w:t>0,0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687472" w:rsidRDefault="00687472" w:rsidP="00687472">
      <w:pPr>
        <w:pStyle w:val="ConsPlusNormal"/>
        <w:ind w:firstLine="540"/>
        <w:jc w:val="both"/>
        <w:rPr>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202</w:t>
      </w:r>
      <w:r>
        <w:rPr>
          <w:rFonts w:ascii="Times New Roman" w:hAnsi="Times New Roman" w:cs="Times New Roman"/>
          <w:sz w:val="28"/>
          <w:szCs w:val="28"/>
        </w:rPr>
        <w:t>2</w:t>
      </w:r>
      <w:r w:rsidRPr="0095328F">
        <w:rPr>
          <w:rFonts w:ascii="Times New Roman" w:hAnsi="Times New Roman" w:cs="Times New Roman"/>
          <w:sz w:val="28"/>
          <w:szCs w:val="28"/>
        </w:rPr>
        <w:t xml:space="preserve"> год –</w:t>
      </w:r>
      <w:r>
        <w:rPr>
          <w:rFonts w:ascii="Times New Roman" w:hAnsi="Times New Roman" w:cs="Times New Roman"/>
          <w:sz w:val="28"/>
          <w:szCs w:val="28"/>
        </w:rPr>
        <w:t>0,0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D37346"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w:t>
      </w:r>
      <w:r w:rsidRPr="00E92FDA">
        <w:rPr>
          <w:rFonts w:ascii="Times New Roman" w:hAnsi="Times New Roman" w:cs="Times New Roman"/>
          <w:sz w:val="28"/>
          <w:szCs w:val="28"/>
        </w:rPr>
        <w:t>щий объем бюджетных ассигнований бюджета</w:t>
      </w:r>
      <w:r>
        <w:rPr>
          <w:rFonts w:ascii="Times New Roman" w:hAnsi="Times New Roman" w:cs="Times New Roman"/>
          <w:sz w:val="28"/>
          <w:szCs w:val="28"/>
        </w:rPr>
        <w:t xml:space="preserve"> Наровчатского района</w:t>
      </w:r>
      <w:r w:rsidRPr="00E92FDA">
        <w:rPr>
          <w:rFonts w:ascii="Times New Roman" w:hAnsi="Times New Roman" w:cs="Times New Roman"/>
          <w:sz w:val="28"/>
          <w:szCs w:val="28"/>
        </w:rPr>
        <w:t>, в соответствии с бюджетом действующих расходных обязательств, предусматривается в размере</w:t>
      </w:r>
      <w:r>
        <w:rPr>
          <w:rFonts w:ascii="Times New Roman" w:hAnsi="Times New Roman" w:cs="Times New Roman"/>
          <w:sz w:val="28"/>
          <w:szCs w:val="28"/>
        </w:rPr>
        <w:t xml:space="preserve"> </w:t>
      </w:r>
      <w:r w:rsidR="005275B7">
        <w:rPr>
          <w:rFonts w:ascii="Times New Roman" w:hAnsi="Times New Roman" w:cs="Times New Roman"/>
          <w:sz w:val="28"/>
          <w:szCs w:val="28"/>
        </w:rPr>
        <w:t>140903,6</w:t>
      </w:r>
      <w:r>
        <w:rPr>
          <w:sz w:val="28"/>
          <w:szCs w:val="28"/>
        </w:rPr>
        <w:t xml:space="preserve"> </w:t>
      </w:r>
      <w:r w:rsidRPr="00E92FDA">
        <w:rPr>
          <w:rFonts w:ascii="Times New Roman" w:hAnsi="Times New Roman" w:cs="Times New Roman"/>
          <w:sz w:val="28"/>
          <w:szCs w:val="28"/>
        </w:rPr>
        <w:t>тыс. рублей.</w:t>
      </w:r>
    </w:p>
    <w:p w:rsidR="00D37346" w:rsidRPr="00E92FDA" w:rsidRDefault="00D37346" w:rsidP="00D37346">
      <w:pPr>
        <w:pStyle w:val="ConsPlusNormal"/>
        <w:ind w:firstLine="540"/>
        <w:jc w:val="both"/>
        <w:rPr>
          <w:rFonts w:ascii="Times New Roman" w:hAnsi="Times New Roman" w:cs="Times New Roman"/>
          <w:sz w:val="28"/>
          <w:szCs w:val="28"/>
        </w:rPr>
      </w:pPr>
      <w:r w:rsidRPr="00E92FDA">
        <w:rPr>
          <w:rFonts w:ascii="Times New Roman" w:hAnsi="Times New Roman" w:cs="Times New Roman"/>
          <w:sz w:val="28"/>
          <w:szCs w:val="28"/>
        </w:rPr>
        <w:t xml:space="preserve">Бюджетные ассигнования </w:t>
      </w:r>
      <w:r w:rsidRPr="00094A98">
        <w:rPr>
          <w:rFonts w:ascii="Times New Roman" w:hAnsi="Times New Roman" w:cs="Times New Roman"/>
          <w:sz w:val="28"/>
          <w:szCs w:val="28"/>
        </w:rPr>
        <w:t>бюджета</w:t>
      </w:r>
      <w:r>
        <w:rPr>
          <w:rFonts w:ascii="Times New Roman" w:hAnsi="Times New Roman" w:cs="Times New Roman"/>
          <w:sz w:val="28"/>
          <w:szCs w:val="28"/>
        </w:rPr>
        <w:t xml:space="preserve"> Наровчатск</w:t>
      </w:r>
      <w:r w:rsidR="006B309F">
        <w:rPr>
          <w:rFonts w:ascii="Times New Roman" w:hAnsi="Times New Roman" w:cs="Times New Roman"/>
          <w:sz w:val="28"/>
          <w:szCs w:val="28"/>
        </w:rPr>
        <w:t>ого</w:t>
      </w:r>
      <w:r>
        <w:rPr>
          <w:rFonts w:ascii="Times New Roman" w:hAnsi="Times New Roman" w:cs="Times New Roman"/>
          <w:sz w:val="28"/>
          <w:szCs w:val="28"/>
        </w:rPr>
        <w:t xml:space="preserve"> район</w:t>
      </w:r>
      <w:r w:rsidR="006B309F">
        <w:rPr>
          <w:rFonts w:ascii="Times New Roman" w:hAnsi="Times New Roman" w:cs="Times New Roman"/>
          <w:sz w:val="28"/>
          <w:szCs w:val="28"/>
        </w:rPr>
        <w:t>а</w:t>
      </w:r>
      <w:r>
        <w:rPr>
          <w:rFonts w:ascii="Times New Roman" w:hAnsi="Times New Roman" w:cs="Times New Roman"/>
          <w:sz w:val="28"/>
          <w:szCs w:val="28"/>
        </w:rPr>
        <w:t xml:space="preserve"> </w:t>
      </w:r>
      <w:r w:rsidRPr="00E92FDA">
        <w:rPr>
          <w:rFonts w:ascii="Times New Roman" w:hAnsi="Times New Roman" w:cs="Times New Roman"/>
          <w:sz w:val="28"/>
          <w:szCs w:val="28"/>
        </w:rPr>
        <w:t xml:space="preserve">на реализацию </w:t>
      </w:r>
      <w:r>
        <w:rPr>
          <w:rFonts w:ascii="Times New Roman" w:hAnsi="Times New Roman" w:cs="Times New Roman"/>
          <w:sz w:val="28"/>
          <w:szCs w:val="28"/>
        </w:rPr>
        <w:t>подп</w:t>
      </w:r>
      <w:r w:rsidRPr="00E92FDA">
        <w:rPr>
          <w:rFonts w:ascii="Times New Roman" w:hAnsi="Times New Roman" w:cs="Times New Roman"/>
          <w:sz w:val="28"/>
          <w:szCs w:val="28"/>
        </w:rPr>
        <w:t>рограммы по годам распределяются в следующих объемах:</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2014 год – </w:t>
      </w:r>
      <w:r w:rsidR="00E82985">
        <w:rPr>
          <w:sz w:val="28"/>
          <w:szCs w:val="28"/>
        </w:rPr>
        <w:t>11903</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2015 год – </w:t>
      </w:r>
      <w:r>
        <w:rPr>
          <w:sz w:val="28"/>
          <w:szCs w:val="28"/>
        </w:rPr>
        <w:t>15305,0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widowControl w:val="0"/>
        <w:autoSpaceDE w:val="0"/>
        <w:autoSpaceDN w:val="0"/>
        <w:adjustRightInd w:val="0"/>
        <w:ind w:left="567"/>
        <w:jc w:val="both"/>
        <w:rPr>
          <w:sz w:val="28"/>
          <w:szCs w:val="28"/>
        </w:rPr>
      </w:pPr>
      <w:r w:rsidRPr="0095328F">
        <w:rPr>
          <w:sz w:val="28"/>
          <w:szCs w:val="28"/>
        </w:rPr>
        <w:t xml:space="preserve">2016 год – </w:t>
      </w:r>
      <w:r>
        <w:rPr>
          <w:sz w:val="28"/>
          <w:szCs w:val="28"/>
        </w:rPr>
        <w:t>18200,1</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ind w:left="567"/>
        <w:rPr>
          <w:sz w:val="28"/>
          <w:szCs w:val="28"/>
        </w:rPr>
      </w:pPr>
      <w:r w:rsidRPr="0095328F">
        <w:rPr>
          <w:sz w:val="28"/>
          <w:szCs w:val="28"/>
        </w:rPr>
        <w:t xml:space="preserve">2017 год – </w:t>
      </w:r>
      <w:r>
        <w:rPr>
          <w:sz w:val="28"/>
          <w:szCs w:val="28"/>
        </w:rPr>
        <w:t>17317,6</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rPr>
          <w:sz w:val="28"/>
          <w:szCs w:val="28"/>
        </w:rPr>
      </w:pPr>
      <w:r>
        <w:rPr>
          <w:sz w:val="28"/>
          <w:szCs w:val="28"/>
        </w:rPr>
        <w:t xml:space="preserve">       </w:t>
      </w:r>
      <w:r w:rsidRPr="0095328F">
        <w:rPr>
          <w:sz w:val="28"/>
          <w:szCs w:val="28"/>
        </w:rPr>
        <w:t xml:space="preserve"> 2018 год – </w:t>
      </w:r>
      <w:r>
        <w:rPr>
          <w:sz w:val="28"/>
          <w:szCs w:val="28"/>
        </w:rPr>
        <w:t>14265,9</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Pr="0095328F" w:rsidRDefault="00AC16D1" w:rsidP="00AC16D1">
      <w:pPr>
        <w:ind w:left="567"/>
        <w:rPr>
          <w:sz w:val="28"/>
          <w:szCs w:val="28"/>
        </w:rPr>
      </w:pPr>
      <w:r w:rsidRPr="0095328F">
        <w:rPr>
          <w:sz w:val="28"/>
          <w:szCs w:val="28"/>
        </w:rPr>
        <w:t xml:space="preserve">2019 год – </w:t>
      </w:r>
      <w:r>
        <w:rPr>
          <w:sz w:val="28"/>
          <w:szCs w:val="28"/>
        </w:rPr>
        <w:t>17298,0</w:t>
      </w:r>
      <w:r w:rsidRPr="0095328F">
        <w:rPr>
          <w:sz w:val="28"/>
          <w:szCs w:val="28"/>
        </w:rPr>
        <w:t xml:space="preserve">   тыс</w:t>
      </w:r>
      <w:proofErr w:type="gramStart"/>
      <w:r w:rsidRPr="0095328F">
        <w:rPr>
          <w:sz w:val="28"/>
          <w:szCs w:val="28"/>
        </w:rPr>
        <w:t>.р</w:t>
      </w:r>
      <w:proofErr w:type="gramEnd"/>
      <w:r w:rsidRPr="0095328F">
        <w:rPr>
          <w:sz w:val="28"/>
          <w:szCs w:val="28"/>
        </w:rPr>
        <w:t>уб.</w:t>
      </w:r>
    </w:p>
    <w:p w:rsidR="00AC16D1" w:rsidRDefault="00AC16D1" w:rsidP="00AC16D1">
      <w:pPr>
        <w:pStyle w:val="ConsPlusNormal"/>
        <w:ind w:firstLine="540"/>
        <w:jc w:val="both"/>
        <w:rPr>
          <w:sz w:val="28"/>
          <w:szCs w:val="28"/>
        </w:rPr>
      </w:pPr>
      <w:r w:rsidRPr="0095328F">
        <w:rPr>
          <w:rFonts w:ascii="Times New Roman" w:hAnsi="Times New Roman" w:cs="Times New Roman"/>
          <w:sz w:val="28"/>
          <w:szCs w:val="28"/>
        </w:rPr>
        <w:t xml:space="preserve"> 2020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AC16D1" w:rsidRDefault="00AC16D1" w:rsidP="00AC16D1">
      <w:pPr>
        <w:pStyle w:val="ConsPlusNormal"/>
        <w:ind w:firstLine="540"/>
        <w:jc w:val="both"/>
        <w:rPr>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202</w:t>
      </w:r>
      <w:r>
        <w:rPr>
          <w:rFonts w:ascii="Times New Roman" w:hAnsi="Times New Roman" w:cs="Times New Roman"/>
          <w:sz w:val="28"/>
          <w:szCs w:val="28"/>
        </w:rPr>
        <w:t>1</w:t>
      </w:r>
      <w:r w:rsidRPr="0095328F">
        <w:rPr>
          <w:rFonts w:ascii="Times New Roman" w:hAnsi="Times New Roman" w:cs="Times New Roman"/>
          <w:sz w:val="28"/>
          <w:szCs w:val="28"/>
        </w:rPr>
        <w:t xml:space="preserve">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r w:rsidRPr="0095328F">
        <w:rPr>
          <w:sz w:val="28"/>
          <w:szCs w:val="28"/>
        </w:rPr>
        <w:t>.</w:t>
      </w:r>
    </w:p>
    <w:p w:rsidR="00AC16D1" w:rsidRDefault="00AC16D1" w:rsidP="00AC16D1">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Pr="0095328F">
        <w:rPr>
          <w:rFonts w:ascii="Times New Roman" w:hAnsi="Times New Roman" w:cs="Times New Roman"/>
          <w:sz w:val="28"/>
          <w:szCs w:val="28"/>
        </w:rPr>
        <w:t>202</w:t>
      </w:r>
      <w:r>
        <w:rPr>
          <w:rFonts w:ascii="Times New Roman" w:hAnsi="Times New Roman" w:cs="Times New Roman"/>
          <w:sz w:val="28"/>
          <w:szCs w:val="28"/>
        </w:rPr>
        <w:t>2</w:t>
      </w:r>
      <w:r w:rsidRPr="0095328F">
        <w:rPr>
          <w:rFonts w:ascii="Times New Roman" w:hAnsi="Times New Roman" w:cs="Times New Roman"/>
          <w:sz w:val="28"/>
          <w:szCs w:val="28"/>
        </w:rPr>
        <w:t xml:space="preserve"> год –</w:t>
      </w:r>
      <w:r>
        <w:rPr>
          <w:rFonts w:ascii="Times New Roman" w:hAnsi="Times New Roman" w:cs="Times New Roman"/>
          <w:sz w:val="28"/>
          <w:szCs w:val="28"/>
        </w:rPr>
        <w:t>15538,0</w:t>
      </w:r>
      <w:r w:rsidRPr="0095328F">
        <w:rPr>
          <w:rFonts w:ascii="Times New Roman" w:hAnsi="Times New Roman" w:cs="Times New Roman"/>
          <w:sz w:val="28"/>
          <w:szCs w:val="28"/>
        </w:rPr>
        <w:t xml:space="preserve">  </w:t>
      </w:r>
      <w:proofErr w:type="spellStart"/>
      <w:r w:rsidRPr="0095328F">
        <w:rPr>
          <w:rFonts w:ascii="Times New Roman" w:hAnsi="Times New Roman" w:cs="Times New Roman"/>
          <w:sz w:val="28"/>
          <w:szCs w:val="28"/>
        </w:rPr>
        <w:t>тыс</w:t>
      </w:r>
      <w:proofErr w:type="gramStart"/>
      <w:r w:rsidRPr="0095328F">
        <w:rPr>
          <w:rFonts w:ascii="Times New Roman" w:hAnsi="Times New Roman" w:cs="Times New Roman"/>
          <w:sz w:val="28"/>
          <w:szCs w:val="28"/>
        </w:rPr>
        <w:t>.р</w:t>
      </w:r>
      <w:proofErr w:type="gramEnd"/>
      <w:r w:rsidRPr="0095328F">
        <w:rPr>
          <w:rFonts w:ascii="Times New Roman" w:hAnsi="Times New Roman" w:cs="Times New Roman"/>
          <w:sz w:val="28"/>
          <w:szCs w:val="28"/>
        </w:rPr>
        <w:t>уб</w:t>
      </w:r>
      <w:proofErr w:type="spellEnd"/>
      <w:r w:rsidRPr="00F45911">
        <w:rPr>
          <w:rFonts w:ascii="Times New Roman" w:hAnsi="Times New Roman" w:cs="Times New Roman"/>
          <w:sz w:val="28"/>
          <w:szCs w:val="28"/>
        </w:rPr>
        <w:t xml:space="preserve"> </w:t>
      </w:r>
    </w:p>
    <w:p w:rsidR="00D37346" w:rsidRPr="00F45911" w:rsidRDefault="00D37346" w:rsidP="00AC16D1">
      <w:pPr>
        <w:pStyle w:val="ConsPlusNormal"/>
        <w:ind w:firstLine="540"/>
        <w:jc w:val="both"/>
        <w:rPr>
          <w:rFonts w:ascii="Times New Roman" w:hAnsi="Times New Roman" w:cs="Times New Roman"/>
          <w:sz w:val="28"/>
          <w:szCs w:val="28"/>
        </w:rPr>
      </w:pPr>
      <w:proofErr w:type="gramStart"/>
      <w:r w:rsidRPr="00F45911">
        <w:rPr>
          <w:rFonts w:ascii="Times New Roman" w:hAnsi="Times New Roman" w:cs="Times New Roman"/>
          <w:sz w:val="28"/>
          <w:szCs w:val="28"/>
        </w:rPr>
        <w:t>Объем финансовых ресурсов из средств бюджета</w:t>
      </w:r>
      <w:r>
        <w:rPr>
          <w:rFonts w:ascii="Times New Roman" w:hAnsi="Times New Roman" w:cs="Times New Roman"/>
          <w:sz w:val="28"/>
          <w:szCs w:val="28"/>
        </w:rPr>
        <w:t xml:space="preserve"> Наровчатского района, федерального бюджета</w:t>
      </w:r>
      <w:r w:rsidRPr="00F45911">
        <w:rPr>
          <w:rFonts w:ascii="Times New Roman" w:hAnsi="Times New Roman" w:cs="Times New Roman"/>
          <w:sz w:val="28"/>
          <w:szCs w:val="28"/>
        </w:rPr>
        <w:t xml:space="preserve"> на реализацию мероприятий </w:t>
      </w:r>
      <w:r>
        <w:rPr>
          <w:rFonts w:ascii="Times New Roman" w:hAnsi="Times New Roman" w:cs="Times New Roman"/>
          <w:sz w:val="28"/>
          <w:szCs w:val="28"/>
        </w:rPr>
        <w:t xml:space="preserve">подпрограммы </w:t>
      </w:r>
      <w:r w:rsidRPr="00F45911">
        <w:rPr>
          <w:rFonts w:ascii="Times New Roman" w:hAnsi="Times New Roman" w:cs="Times New Roman"/>
          <w:sz w:val="28"/>
          <w:szCs w:val="28"/>
        </w:rPr>
        <w:t xml:space="preserve"> подлежит уточнению при формировании проектов бюджета</w:t>
      </w:r>
      <w:r>
        <w:rPr>
          <w:rFonts w:ascii="Times New Roman" w:hAnsi="Times New Roman" w:cs="Times New Roman"/>
          <w:sz w:val="28"/>
          <w:szCs w:val="28"/>
        </w:rPr>
        <w:t xml:space="preserve"> Наровчатского района, </w:t>
      </w:r>
      <w:r w:rsidRPr="00F45911">
        <w:rPr>
          <w:rFonts w:ascii="Times New Roman" w:hAnsi="Times New Roman" w:cs="Times New Roman"/>
          <w:sz w:val="28"/>
          <w:szCs w:val="28"/>
        </w:rPr>
        <w:t>федерального бюджета на очередной финансовой год и плановый период</w:t>
      </w:r>
      <w:r>
        <w:rPr>
          <w:rFonts w:ascii="Times New Roman" w:hAnsi="Times New Roman" w:cs="Times New Roman"/>
          <w:sz w:val="28"/>
          <w:szCs w:val="28"/>
        </w:rPr>
        <w:t>.</w:t>
      </w:r>
      <w:r w:rsidRPr="00F45911">
        <w:rPr>
          <w:rFonts w:ascii="Times New Roman" w:hAnsi="Times New Roman" w:cs="Times New Roman"/>
          <w:sz w:val="28"/>
          <w:szCs w:val="28"/>
        </w:rPr>
        <w:t xml:space="preserve"> </w:t>
      </w:r>
      <w:proofErr w:type="gramEnd"/>
    </w:p>
    <w:p w:rsidR="00D37346" w:rsidRPr="00F45911" w:rsidRDefault="00D37346" w:rsidP="00D37346">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w:t>
      </w:r>
      <w:r w:rsidRPr="00F45911">
        <w:rPr>
          <w:rFonts w:ascii="Times New Roman" w:hAnsi="Times New Roman" w:cs="Times New Roman"/>
          <w:sz w:val="28"/>
          <w:szCs w:val="28"/>
        </w:rPr>
        <w:t xml:space="preserve">есурсное обеспечение реализации </w:t>
      </w:r>
      <w:r>
        <w:rPr>
          <w:rFonts w:ascii="Times New Roman" w:hAnsi="Times New Roman" w:cs="Times New Roman"/>
          <w:sz w:val="28"/>
          <w:szCs w:val="28"/>
        </w:rPr>
        <w:t>подпрограммы</w:t>
      </w:r>
      <w:r w:rsidRPr="00F45911">
        <w:rPr>
          <w:rFonts w:ascii="Times New Roman" w:hAnsi="Times New Roman" w:cs="Times New Roman"/>
          <w:sz w:val="28"/>
          <w:szCs w:val="28"/>
        </w:rPr>
        <w:t xml:space="preserve"> за счет средств бюджета </w:t>
      </w:r>
      <w:r>
        <w:rPr>
          <w:rFonts w:ascii="Times New Roman" w:hAnsi="Times New Roman" w:cs="Times New Roman"/>
          <w:sz w:val="28"/>
          <w:szCs w:val="28"/>
        </w:rPr>
        <w:t>Наровчатского района</w:t>
      </w:r>
      <w:r w:rsidRPr="00F45911">
        <w:rPr>
          <w:rFonts w:ascii="Times New Roman" w:hAnsi="Times New Roman" w:cs="Times New Roman"/>
          <w:sz w:val="28"/>
          <w:szCs w:val="28"/>
        </w:rPr>
        <w:t xml:space="preserve"> представлено в</w:t>
      </w:r>
      <w:r>
        <w:rPr>
          <w:rFonts w:ascii="Times New Roman" w:hAnsi="Times New Roman" w:cs="Times New Roman"/>
          <w:sz w:val="28"/>
          <w:szCs w:val="28"/>
        </w:rPr>
        <w:t xml:space="preserve"> приложении № 2.</w:t>
      </w:r>
      <w:r w:rsidRPr="00F45911">
        <w:rPr>
          <w:rFonts w:ascii="Times New Roman" w:hAnsi="Times New Roman" w:cs="Times New Roman"/>
          <w:sz w:val="28"/>
          <w:szCs w:val="28"/>
        </w:rPr>
        <w:t xml:space="preserve"> </w:t>
      </w:r>
    </w:p>
    <w:p w:rsidR="00D37346" w:rsidRDefault="00D37346" w:rsidP="00D37346">
      <w:pPr>
        <w:pStyle w:val="ConsPlusNormal"/>
        <w:ind w:firstLine="540"/>
        <w:jc w:val="both"/>
        <w:rPr>
          <w:rFonts w:ascii="Times New Roman" w:hAnsi="Times New Roman" w:cs="Times New Roman"/>
          <w:sz w:val="28"/>
          <w:szCs w:val="28"/>
        </w:rPr>
      </w:pPr>
    </w:p>
    <w:p w:rsidR="00D37346" w:rsidRPr="007C0390" w:rsidRDefault="00D37346" w:rsidP="00D37346">
      <w:pPr>
        <w:jc w:val="center"/>
        <w:rPr>
          <w:b/>
          <w:sz w:val="28"/>
          <w:szCs w:val="28"/>
        </w:rPr>
      </w:pPr>
      <w:r w:rsidRPr="007C0390">
        <w:rPr>
          <w:b/>
          <w:sz w:val="28"/>
          <w:szCs w:val="28"/>
        </w:rPr>
        <w:t>9. Оценка эффективности реализации муниципальной программы</w:t>
      </w:r>
    </w:p>
    <w:p w:rsidR="00D37346" w:rsidRDefault="00D37346" w:rsidP="00D37346">
      <w:pPr>
        <w:jc w:val="center"/>
        <w:rPr>
          <w:sz w:val="28"/>
          <w:szCs w:val="28"/>
        </w:rPr>
      </w:pPr>
    </w:p>
    <w:p w:rsidR="00D37346" w:rsidRDefault="00D37346" w:rsidP="00D37346">
      <w:pPr>
        <w:pStyle w:val="ConsPlusNonformat"/>
        <w:ind w:firstLine="709"/>
        <w:jc w:val="both"/>
        <w:rPr>
          <w:rFonts w:ascii="Times New Roman" w:hAnsi="Times New Roman" w:cs="Times New Roman"/>
          <w:sz w:val="28"/>
          <w:szCs w:val="28"/>
        </w:rPr>
      </w:pPr>
      <w:r w:rsidRPr="00833B9F">
        <w:rPr>
          <w:rFonts w:ascii="Times New Roman" w:hAnsi="Times New Roman" w:cs="Times New Roman"/>
          <w:sz w:val="28"/>
          <w:szCs w:val="28"/>
        </w:rPr>
        <w:t xml:space="preserve">Эффективность   реализации </w:t>
      </w:r>
      <w:r>
        <w:rPr>
          <w:rFonts w:ascii="Times New Roman" w:hAnsi="Times New Roman" w:cs="Times New Roman"/>
          <w:sz w:val="28"/>
          <w:szCs w:val="28"/>
        </w:rPr>
        <w:t xml:space="preserve"> муниципальной программы </w:t>
      </w:r>
      <w:r w:rsidRPr="00833B9F">
        <w:rPr>
          <w:rFonts w:ascii="Times New Roman" w:hAnsi="Times New Roman" w:cs="Times New Roman"/>
          <w:sz w:val="28"/>
          <w:szCs w:val="28"/>
        </w:rPr>
        <w:t xml:space="preserve">(Е </w:t>
      </w:r>
      <w:proofErr w:type="spellStart"/>
      <w:r>
        <w:rPr>
          <w:rFonts w:ascii="Times New Roman" w:hAnsi="Times New Roman" w:cs="Times New Roman"/>
          <w:sz w:val="32"/>
          <w:szCs w:val="32"/>
          <w:vertAlign w:val="subscript"/>
        </w:rPr>
        <w:t>м</w:t>
      </w:r>
      <w:r w:rsidRPr="00833B9F">
        <w:rPr>
          <w:rFonts w:ascii="Times New Roman" w:hAnsi="Times New Roman" w:cs="Times New Roman"/>
          <w:sz w:val="32"/>
          <w:szCs w:val="32"/>
          <w:vertAlign w:val="subscript"/>
        </w:rPr>
        <w:t>п</w:t>
      </w:r>
      <w:proofErr w:type="spellEnd"/>
      <w:r w:rsidRPr="00833B9F">
        <w:rPr>
          <w:rFonts w:ascii="Times New Roman" w:hAnsi="Times New Roman" w:cs="Times New Roman"/>
          <w:sz w:val="28"/>
          <w:szCs w:val="28"/>
        </w:rPr>
        <w:t>)   определяется на   основе</w:t>
      </w:r>
      <w:r>
        <w:rPr>
          <w:rFonts w:ascii="Times New Roman" w:hAnsi="Times New Roman" w:cs="Times New Roman"/>
          <w:sz w:val="28"/>
          <w:szCs w:val="28"/>
        </w:rPr>
        <w:t xml:space="preserve">  </w:t>
      </w:r>
      <w:r w:rsidRPr="00833B9F">
        <w:rPr>
          <w:rFonts w:ascii="Times New Roman" w:hAnsi="Times New Roman" w:cs="Times New Roman"/>
          <w:sz w:val="28"/>
          <w:szCs w:val="28"/>
        </w:rPr>
        <w:t xml:space="preserve">сопоставления степени достижения целевых показателей </w:t>
      </w:r>
      <w:r>
        <w:rPr>
          <w:rFonts w:ascii="Times New Roman" w:hAnsi="Times New Roman" w:cs="Times New Roman"/>
          <w:sz w:val="28"/>
          <w:szCs w:val="28"/>
        </w:rPr>
        <w:t xml:space="preserve">муниципальной программы </w:t>
      </w:r>
      <w:r w:rsidRPr="00833B9F">
        <w:rPr>
          <w:rFonts w:ascii="Times New Roman" w:hAnsi="Times New Roman" w:cs="Times New Roman"/>
          <w:sz w:val="28"/>
          <w:szCs w:val="28"/>
        </w:rPr>
        <w:t>(результативности)</w:t>
      </w:r>
      <w:r>
        <w:rPr>
          <w:rFonts w:ascii="Times New Roman" w:hAnsi="Times New Roman" w:cs="Times New Roman"/>
          <w:sz w:val="28"/>
          <w:szCs w:val="28"/>
        </w:rPr>
        <w:t xml:space="preserve"> </w:t>
      </w:r>
      <w:r w:rsidRPr="00833B9F">
        <w:rPr>
          <w:rFonts w:ascii="Times New Roman" w:hAnsi="Times New Roman" w:cs="Times New Roman"/>
          <w:sz w:val="28"/>
          <w:szCs w:val="28"/>
        </w:rPr>
        <w:t>и полноты использования запланированных средств:</w:t>
      </w:r>
    </w:p>
    <w:p w:rsidR="00D37346" w:rsidRPr="00833B9F" w:rsidRDefault="00D37346" w:rsidP="00D37346">
      <w:pPr>
        <w:pStyle w:val="ConsPlusNonformat"/>
        <w:rPr>
          <w:sz w:val="24"/>
          <w:szCs w:val="24"/>
        </w:rPr>
      </w:pPr>
      <w:r w:rsidRPr="00833B9F">
        <w:rPr>
          <w:sz w:val="24"/>
          <w:szCs w:val="24"/>
        </w:rPr>
        <w:t xml:space="preserve">                                    R</w:t>
      </w:r>
    </w:p>
    <w:p w:rsidR="00D37346" w:rsidRPr="00833B9F" w:rsidRDefault="00D37346" w:rsidP="00D37346">
      <w:pPr>
        <w:pStyle w:val="ConsPlusNonformat"/>
        <w:rPr>
          <w:sz w:val="24"/>
          <w:szCs w:val="24"/>
        </w:rPr>
      </w:pPr>
      <w:r w:rsidRPr="00833B9F">
        <w:rPr>
          <w:sz w:val="24"/>
          <w:szCs w:val="24"/>
        </w:rPr>
        <w:t xml:space="preserve">      </w:t>
      </w:r>
      <w:r>
        <w:rPr>
          <w:sz w:val="24"/>
          <w:szCs w:val="24"/>
        </w:rPr>
        <w:t xml:space="preserve">                               </w:t>
      </w:r>
      <w:proofErr w:type="spellStart"/>
      <w:r>
        <w:rPr>
          <w:sz w:val="24"/>
          <w:szCs w:val="24"/>
        </w:rPr>
        <w:t>м</w:t>
      </w:r>
      <w:r w:rsidRPr="00833B9F">
        <w:rPr>
          <w:sz w:val="24"/>
          <w:szCs w:val="24"/>
        </w:rPr>
        <w:t>п</w:t>
      </w:r>
      <w:proofErr w:type="spellEnd"/>
    </w:p>
    <w:p w:rsidR="00D37346" w:rsidRPr="00833B9F" w:rsidRDefault="00D37346" w:rsidP="00D37346">
      <w:pPr>
        <w:pStyle w:val="ConsPlusNonformat"/>
        <w:rPr>
          <w:sz w:val="24"/>
          <w:szCs w:val="24"/>
        </w:rPr>
      </w:pPr>
      <w:r w:rsidRPr="00833B9F">
        <w:rPr>
          <w:sz w:val="24"/>
          <w:szCs w:val="24"/>
        </w:rPr>
        <w:t xml:space="preserve">                            Е   = ----------;</w:t>
      </w:r>
    </w:p>
    <w:p w:rsidR="00D37346" w:rsidRPr="00833B9F" w:rsidRDefault="00D37346" w:rsidP="00D37346">
      <w:pPr>
        <w:pStyle w:val="ConsPlusNonformat"/>
        <w:rPr>
          <w:sz w:val="24"/>
          <w:szCs w:val="24"/>
        </w:rPr>
      </w:pPr>
      <w:r w:rsidRPr="00833B9F">
        <w:rPr>
          <w:sz w:val="24"/>
          <w:szCs w:val="24"/>
        </w:rPr>
        <w:t xml:space="preserve">       </w:t>
      </w:r>
      <w:r>
        <w:rPr>
          <w:sz w:val="24"/>
          <w:szCs w:val="24"/>
        </w:rPr>
        <w:t xml:space="preserve">                      </w:t>
      </w:r>
      <w:proofErr w:type="spellStart"/>
      <w:r>
        <w:rPr>
          <w:sz w:val="24"/>
          <w:szCs w:val="24"/>
        </w:rPr>
        <w:t>м</w:t>
      </w:r>
      <w:r w:rsidRPr="00833B9F">
        <w:rPr>
          <w:sz w:val="24"/>
          <w:szCs w:val="24"/>
        </w:rPr>
        <w:t>п</w:t>
      </w:r>
      <w:proofErr w:type="spellEnd"/>
      <w:r w:rsidRPr="00833B9F">
        <w:rPr>
          <w:sz w:val="24"/>
          <w:szCs w:val="24"/>
        </w:rPr>
        <w:t xml:space="preserve">     </w:t>
      </w:r>
      <w:proofErr w:type="spellStart"/>
      <w:r w:rsidRPr="00833B9F">
        <w:rPr>
          <w:sz w:val="24"/>
          <w:szCs w:val="24"/>
        </w:rPr>
        <w:t>d</w:t>
      </w:r>
      <w:proofErr w:type="spellEnd"/>
    </w:p>
    <w:p w:rsidR="00D37346" w:rsidRPr="00833B9F" w:rsidRDefault="00D37346" w:rsidP="00D37346">
      <w:pPr>
        <w:pStyle w:val="ConsPlusNonformat"/>
        <w:rPr>
          <w:sz w:val="24"/>
          <w:szCs w:val="24"/>
        </w:rPr>
      </w:pPr>
      <w:r w:rsidRPr="00833B9F">
        <w:rPr>
          <w:sz w:val="24"/>
          <w:szCs w:val="24"/>
        </w:rPr>
        <w:t xml:space="preserve">      </w:t>
      </w:r>
      <w:r>
        <w:rPr>
          <w:sz w:val="24"/>
          <w:szCs w:val="24"/>
        </w:rPr>
        <w:t xml:space="preserve">                               </w:t>
      </w:r>
      <w:proofErr w:type="spellStart"/>
      <w:r>
        <w:rPr>
          <w:sz w:val="24"/>
          <w:szCs w:val="24"/>
        </w:rPr>
        <w:t>м</w:t>
      </w:r>
      <w:r w:rsidRPr="00833B9F">
        <w:rPr>
          <w:sz w:val="24"/>
          <w:szCs w:val="24"/>
        </w:rPr>
        <w:t>п</w:t>
      </w:r>
      <w:proofErr w:type="spellEnd"/>
    </w:p>
    <w:p w:rsidR="00D37346" w:rsidRPr="00833B9F" w:rsidRDefault="00D37346" w:rsidP="00D37346">
      <w:pPr>
        <w:pStyle w:val="ConsPlusNonformat"/>
        <w:ind w:firstLine="709"/>
        <w:rPr>
          <w:rFonts w:ascii="Times New Roman" w:hAnsi="Times New Roman" w:cs="Times New Roman"/>
          <w:sz w:val="28"/>
          <w:szCs w:val="28"/>
        </w:rPr>
      </w:pPr>
      <w:r w:rsidRPr="00833B9F">
        <w:rPr>
          <w:rFonts w:ascii="Times New Roman" w:hAnsi="Times New Roman" w:cs="Times New Roman"/>
          <w:sz w:val="28"/>
          <w:szCs w:val="28"/>
        </w:rPr>
        <w:lastRenderedPageBreak/>
        <w:t>где</w:t>
      </w:r>
    </w:p>
    <w:p w:rsidR="00D37346" w:rsidRPr="00833B9F" w:rsidRDefault="00D37346" w:rsidP="00D37346">
      <w:pPr>
        <w:pStyle w:val="ConsPlusNonformat"/>
        <w:ind w:firstLine="709"/>
        <w:jc w:val="both"/>
        <w:rPr>
          <w:rFonts w:ascii="Times New Roman" w:hAnsi="Times New Roman" w:cs="Times New Roman"/>
          <w:sz w:val="28"/>
          <w:szCs w:val="28"/>
        </w:rPr>
      </w:pPr>
      <w:proofErr w:type="spellStart"/>
      <w:proofErr w:type="gramStart"/>
      <w:r w:rsidRPr="00833B9F">
        <w:rPr>
          <w:rFonts w:ascii="Times New Roman" w:hAnsi="Times New Roman" w:cs="Times New Roman"/>
          <w:sz w:val="28"/>
          <w:szCs w:val="28"/>
        </w:rPr>
        <w:t>R</w:t>
      </w:r>
      <w:proofErr w:type="gramEnd"/>
      <w:r>
        <w:rPr>
          <w:rFonts w:ascii="Times New Roman" w:hAnsi="Times New Roman" w:cs="Times New Roman"/>
          <w:sz w:val="32"/>
          <w:szCs w:val="32"/>
          <w:vertAlign w:val="subscript"/>
        </w:rPr>
        <w:t>м</w:t>
      </w:r>
      <w:r w:rsidRPr="00833B9F">
        <w:rPr>
          <w:rFonts w:ascii="Times New Roman" w:hAnsi="Times New Roman" w:cs="Times New Roman"/>
          <w:sz w:val="32"/>
          <w:szCs w:val="32"/>
          <w:vertAlign w:val="subscript"/>
        </w:rPr>
        <w:t>п</w:t>
      </w:r>
      <w:proofErr w:type="spellEnd"/>
      <w:r w:rsidRPr="00833B9F">
        <w:rPr>
          <w:rFonts w:ascii="Times New Roman" w:hAnsi="Times New Roman" w:cs="Times New Roman"/>
          <w:sz w:val="32"/>
          <w:szCs w:val="32"/>
          <w:vertAlign w:val="subscript"/>
        </w:rPr>
        <w:t xml:space="preserve"> </w:t>
      </w:r>
      <w:r w:rsidRPr="00833B9F">
        <w:rPr>
          <w:rFonts w:ascii="Times New Roman" w:hAnsi="Times New Roman" w:cs="Times New Roman"/>
          <w:sz w:val="28"/>
          <w:szCs w:val="28"/>
        </w:rPr>
        <w:t xml:space="preserve">- степень достижения целевых показателей </w:t>
      </w:r>
      <w:r>
        <w:rPr>
          <w:rFonts w:ascii="Times New Roman" w:hAnsi="Times New Roman" w:cs="Times New Roman"/>
          <w:sz w:val="28"/>
          <w:szCs w:val="28"/>
        </w:rPr>
        <w:t>муниципальной программы</w:t>
      </w:r>
      <w:r w:rsidRPr="00833B9F">
        <w:rPr>
          <w:rFonts w:ascii="Times New Roman" w:hAnsi="Times New Roman" w:cs="Times New Roman"/>
          <w:sz w:val="28"/>
          <w:szCs w:val="28"/>
        </w:rPr>
        <w:t xml:space="preserve"> (результативность);</w:t>
      </w:r>
    </w:p>
    <w:p w:rsidR="00D37346" w:rsidRDefault="00D37346" w:rsidP="00D37346">
      <w:pPr>
        <w:pStyle w:val="ConsPlusNonformat"/>
        <w:ind w:firstLine="709"/>
        <w:jc w:val="both"/>
        <w:rPr>
          <w:rFonts w:ascii="Times New Roman" w:hAnsi="Times New Roman" w:cs="Times New Roman"/>
          <w:sz w:val="28"/>
          <w:szCs w:val="28"/>
        </w:rPr>
      </w:pPr>
      <w:proofErr w:type="spellStart"/>
      <w:r w:rsidRPr="00833B9F">
        <w:rPr>
          <w:rFonts w:ascii="Times New Roman" w:hAnsi="Times New Roman" w:cs="Times New Roman"/>
          <w:sz w:val="28"/>
          <w:szCs w:val="28"/>
        </w:rPr>
        <w:t>d</w:t>
      </w:r>
      <w:proofErr w:type="spellEnd"/>
      <w:r w:rsidRPr="00833B9F">
        <w:rPr>
          <w:rFonts w:ascii="Times New Roman" w:hAnsi="Times New Roman" w:cs="Times New Roman"/>
          <w:sz w:val="28"/>
          <w:szCs w:val="28"/>
        </w:rPr>
        <w:t xml:space="preserve"> </w:t>
      </w:r>
      <w:proofErr w:type="spellStart"/>
      <w:r>
        <w:rPr>
          <w:rFonts w:ascii="Times New Roman" w:hAnsi="Times New Roman" w:cs="Times New Roman"/>
          <w:sz w:val="32"/>
          <w:szCs w:val="32"/>
          <w:vertAlign w:val="subscript"/>
        </w:rPr>
        <w:t>м</w:t>
      </w:r>
      <w:r w:rsidRPr="00833B9F">
        <w:rPr>
          <w:rFonts w:ascii="Times New Roman" w:hAnsi="Times New Roman" w:cs="Times New Roman"/>
          <w:sz w:val="32"/>
          <w:szCs w:val="32"/>
          <w:vertAlign w:val="subscript"/>
        </w:rPr>
        <w:t>п</w:t>
      </w:r>
      <w:proofErr w:type="spellEnd"/>
      <w:r w:rsidRPr="00833B9F">
        <w:rPr>
          <w:rFonts w:ascii="Times New Roman" w:hAnsi="Times New Roman" w:cs="Times New Roman"/>
          <w:sz w:val="28"/>
          <w:szCs w:val="28"/>
        </w:rPr>
        <w:t xml:space="preserve"> - полнота использования запланированных на реализацию </w:t>
      </w:r>
      <w:r>
        <w:rPr>
          <w:rFonts w:ascii="Times New Roman" w:hAnsi="Times New Roman" w:cs="Times New Roman"/>
          <w:sz w:val="28"/>
          <w:szCs w:val="28"/>
        </w:rPr>
        <w:t>муниципальной программы</w:t>
      </w:r>
      <w:r w:rsidRPr="00833B9F">
        <w:rPr>
          <w:rFonts w:ascii="Times New Roman" w:hAnsi="Times New Roman" w:cs="Times New Roman"/>
          <w:sz w:val="28"/>
          <w:szCs w:val="28"/>
        </w:rPr>
        <w:t xml:space="preserve"> средств.</w:t>
      </w:r>
    </w:p>
    <w:p w:rsidR="00D37346" w:rsidRPr="00833B9F" w:rsidRDefault="00D37346" w:rsidP="00D37346">
      <w:pPr>
        <w:widowControl w:val="0"/>
        <w:autoSpaceDE w:val="0"/>
        <w:autoSpaceDN w:val="0"/>
        <w:adjustRightInd w:val="0"/>
        <w:ind w:firstLine="709"/>
        <w:jc w:val="both"/>
        <w:rPr>
          <w:sz w:val="28"/>
          <w:szCs w:val="28"/>
        </w:rPr>
      </w:pPr>
      <w:r w:rsidRPr="00833B9F">
        <w:rPr>
          <w:sz w:val="28"/>
          <w:szCs w:val="28"/>
        </w:rPr>
        <w:t xml:space="preserve">Степень достижения целевых показателей </w:t>
      </w:r>
      <w:r>
        <w:rPr>
          <w:sz w:val="28"/>
          <w:szCs w:val="28"/>
        </w:rPr>
        <w:t>муниципальной программы</w:t>
      </w:r>
      <w:r w:rsidRPr="00833B9F">
        <w:rPr>
          <w:sz w:val="28"/>
          <w:szCs w:val="28"/>
        </w:rPr>
        <w:t xml:space="preserve"> определяется как среднеарифметическая величина из показателей результативности по каждому целевому показателю:</w:t>
      </w:r>
    </w:p>
    <w:p w:rsidR="00D37346" w:rsidRDefault="00D37346" w:rsidP="00D37346">
      <w:pPr>
        <w:widowControl w:val="0"/>
        <w:autoSpaceDE w:val="0"/>
        <w:autoSpaceDN w:val="0"/>
        <w:adjustRightInd w:val="0"/>
        <w:ind w:firstLine="540"/>
        <w:jc w:val="both"/>
        <w:rPr>
          <w:rFonts w:cs="Calibri"/>
        </w:rPr>
      </w:pPr>
    </w:p>
    <w:p w:rsidR="00D37346" w:rsidRPr="00833B9F" w:rsidRDefault="00D37346" w:rsidP="00D37346">
      <w:pPr>
        <w:pStyle w:val="ConsPlusNonformat"/>
        <w:rPr>
          <w:sz w:val="24"/>
          <w:szCs w:val="24"/>
          <w:lang w:val="en-US"/>
        </w:rPr>
      </w:pPr>
      <w:r w:rsidRPr="00833B9F">
        <w:rPr>
          <w:sz w:val="24"/>
          <w:szCs w:val="24"/>
        </w:rPr>
        <w:t xml:space="preserve">                                       </w:t>
      </w:r>
      <w:proofErr w:type="gramStart"/>
      <w:r w:rsidRPr="00833B9F">
        <w:rPr>
          <w:sz w:val="24"/>
          <w:szCs w:val="24"/>
          <w:lang w:val="en-US"/>
        </w:rPr>
        <w:t>n</w:t>
      </w:r>
      <w:proofErr w:type="gramEnd"/>
    </w:p>
    <w:p w:rsidR="00D37346" w:rsidRPr="00833B9F" w:rsidRDefault="00D37346" w:rsidP="00D37346">
      <w:pPr>
        <w:pStyle w:val="ConsPlusNonformat"/>
        <w:rPr>
          <w:sz w:val="24"/>
          <w:szCs w:val="24"/>
          <w:lang w:val="en-US"/>
        </w:rPr>
      </w:pPr>
      <w:r w:rsidRPr="00833B9F">
        <w:rPr>
          <w:sz w:val="24"/>
          <w:szCs w:val="24"/>
          <w:lang w:val="en-US"/>
        </w:rPr>
        <w:t xml:space="preserve">                                      SUM R</w:t>
      </w:r>
    </w:p>
    <w:p w:rsidR="00D37346" w:rsidRPr="00833B9F" w:rsidRDefault="00D37346" w:rsidP="00D37346">
      <w:pPr>
        <w:pStyle w:val="ConsPlusNonformat"/>
        <w:rPr>
          <w:sz w:val="24"/>
          <w:szCs w:val="24"/>
          <w:lang w:val="en-US"/>
        </w:rPr>
      </w:pPr>
      <w:r w:rsidRPr="00833B9F">
        <w:rPr>
          <w:sz w:val="24"/>
          <w:szCs w:val="24"/>
          <w:lang w:val="en-US"/>
        </w:rPr>
        <w:t xml:space="preserve">                                      </w:t>
      </w:r>
      <w:proofErr w:type="spellStart"/>
      <w:r w:rsidRPr="00833B9F">
        <w:rPr>
          <w:sz w:val="24"/>
          <w:szCs w:val="24"/>
          <w:lang w:val="en-US"/>
        </w:rPr>
        <w:t>i</w:t>
      </w:r>
      <w:proofErr w:type="spellEnd"/>
      <w:r w:rsidRPr="00833B9F">
        <w:rPr>
          <w:sz w:val="24"/>
          <w:szCs w:val="24"/>
          <w:lang w:val="en-US"/>
        </w:rPr>
        <w:t>=</w:t>
      </w:r>
      <w:proofErr w:type="gramStart"/>
      <w:r w:rsidRPr="00833B9F">
        <w:rPr>
          <w:sz w:val="24"/>
          <w:szCs w:val="24"/>
          <w:lang w:val="en-US"/>
        </w:rPr>
        <w:t xml:space="preserve">1  </w:t>
      </w:r>
      <w:proofErr w:type="spellStart"/>
      <w:r w:rsidRPr="00833B9F">
        <w:rPr>
          <w:sz w:val="24"/>
          <w:szCs w:val="24"/>
          <w:lang w:val="en-US"/>
        </w:rPr>
        <w:t>i</w:t>
      </w:r>
      <w:proofErr w:type="spellEnd"/>
      <w:proofErr w:type="gramEnd"/>
    </w:p>
    <w:p w:rsidR="00D37346" w:rsidRPr="00833B9F" w:rsidRDefault="00D37346" w:rsidP="00D37346">
      <w:pPr>
        <w:pStyle w:val="ConsPlusNonformat"/>
        <w:rPr>
          <w:sz w:val="24"/>
          <w:szCs w:val="24"/>
          <w:lang w:val="en-US"/>
        </w:rPr>
      </w:pPr>
      <w:r w:rsidRPr="00833B9F">
        <w:rPr>
          <w:sz w:val="24"/>
          <w:szCs w:val="24"/>
          <w:lang w:val="en-US"/>
        </w:rPr>
        <w:t xml:space="preserve">                              R   = ---------- x 100;</w:t>
      </w:r>
    </w:p>
    <w:p w:rsidR="00D37346" w:rsidRPr="00833B9F" w:rsidRDefault="00D37346" w:rsidP="00D37346">
      <w:pPr>
        <w:pStyle w:val="ConsPlusNonformat"/>
        <w:rPr>
          <w:sz w:val="24"/>
          <w:szCs w:val="24"/>
          <w:lang w:val="en-US"/>
        </w:rPr>
      </w:pPr>
      <w:r w:rsidRPr="00833B9F">
        <w:rPr>
          <w:sz w:val="24"/>
          <w:szCs w:val="24"/>
          <w:lang w:val="en-US"/>
        </w:rPr>
        <w:t xml:space="preserve">                               </w:t>
      </w:r>
      <w:r>
        <w:rPr>
          <w:sz w:val="24"/>
          <w:szCs w:val="24"/>
        </w:rPr>
        <w:t>М</w:t>
      </w:r>
      <w:r w:rsidRPr="00833B9F">
        <w:rPr>
          <w:sz w:val="24"/>
          <w:szCs w:val="24"/>
        </w:rPr>
        <w:t>П</w:t>
      </w:r>
      <w:r w:rsidRPr="00833B9F">
        <w:rPr>
          <w:sz w:val="24"/>
          <w:szCs w:val="24"/>
          <w:lang w:val="en-US"/>
        </w:rPr>
        <w:t xml:space="preserve">      n</w:t>
      </w:r>
    </w:p>
    <w:p w:rsidR="00D37346" w:rsidRPr="00833B9F" w:rsidRDefault="00D37346" w:rsidP="00D37346">
      <w:pPr>
        <w:pStyle w:val="ConsPlusNonformat"/>
        <w:ind w:firstLine="709"/>
        <w:jc w:val="both"/>
        <w:rPr>
          <w:rFonts w:ascii="Times New Roman" w:hAnsi="Times New Roman" w:cs="Times New Roman"/>
          <w:sz w:val="28"/>
          <w:szCs w:val="28"/>
          <w:lang w:val="en-US"/>
        </w:rPr>
      </w:pPr>
    </w:p>
    <w:p w:rsidR="00D37346" w:rsidRPr="00833B9F" w:rsidRDefault="00D37346" w:rsidP="00D37346">
      <w:pPr>
        <w:pStyle w:val="ConsPlusNonformat"/>
        <w:ind w:firstLine="709"/>
        <w:jc w:val="both"/>
        <w:rPr>
          <w:rFonts w:ascii="Times New Roman" w:hAnsi="Times New Roman" w:cs="Times New Roman"/>
          <w:sz w:val="28"/>
          <w:szCs w:val="28"/>
          <w:lang w:val="en-US"/>
        </w:rPr>
      </w:pPr>
      <w:r w:rsidRPr="00833B9F">
        <w:rPr>
          <w:rFonts w:ascii="Times New Roman" w:hAnsi="Times New Roman" w:cs="Times New Roman"/>
          <w:sz w:val="28"/>
          <w:szCs w:val="28"/>
          <w:lang w:val="en-US"/>
        </w:rPr>
        <w:t xml:space="preserve">     </w:t>
      </w:r>
    </w:p>
    <w:p w:rsidR="00D37346" w:rsidRPr="00833B9F" w:rsidRDefault="00D37346" w:rsidP="00D37346">
      <w:pPr>
        <w:pStyle w:val="ConsPlusNonformat"/>
        <w:ind w:firstLine="709"/>
        <w:jc w:val="both"/>
        <w:rPr>
          <w:rFonts w:ascii="Times New Roman" w:hAnsi="Times New Roman" w:cs="Times New Roman"/>
          <w:sz w:val="28"/>
          <w:szCs w:val="28"/>
        </w:rPr>
      </w:pPr>
      <w:r w:rsidRPr="00833B9F">
        <w:rPr>
          <w:rFonts w:ascii="Times New Roman" w:hAnsi="Times New Roman" w:cs="Times New Roman"/>
          <w:sz w:val="28"/>
          <w:szCs w:val="28"/>
        </w:rPr>
        <w:t>где</w:t>
      </w:r>
    </w:p>
    <w:p w:rsidR="00D37346" w:rsidRPr="00833B9F" w:rsidRDefault="00D37346" w:rsidP="00D37346">
      <w:pPr>
        <w:pStyle w:val="ConsPlusNonformat"/>
        <w:ind w:firstLine="709"/>
        <w:jc w:val="both"/>
        <w:rPr>
          <w:rFonts w:ascii="Times New Roman" w:hAnsi="Times New Roman" w:cs="Times New Roman"/>
          <w:sz w:val="28"/>
          <w:szCs w:val="28"/>
        </w:rPr>
      </w:pPr>
      <w:r w:rsidRPr="00833B9F">
        <w:rPr>
          <w:rFonts w:ascii="Times New Roman" w:hAnsi="Times New Roman" w:cs="Times New Roman"/>
          <w:sz w:val="28"/>
          <w:szCs w:val="28"/>
        </w:rPr>
        <w:t xml:space="preserve"> R </w:t>
      </w:r>
      <w:proofErr w:type="spellStart"/>
      <w:r w:rsidRPr="00833B9F">
        <w:rPr>
          <w:rFonts w:ascii="Times New Roman" w:hAnsi="Times New Roman" w:cs="Times New Roman"/>
          <w:sz w:val="32"/>
          <w:szCs w:val="32"/>
          <w:vertAlign w:val="subscript"/>
        </w:rPr>
        <w:t>i</w:t>
      </w:r>
      <w:proofErr w:type="spellEnd"/>
      <w:r w:rsidRPr="00833B9F">
        <w:rPr>
          <w:rFonts w:ascii="Times New Roman" w:hAnsi="Times New Roman" w:cs="Times New Roman"/>
          <w:sz w:val="28"/>
          <w:szCs w:val="28"/>
        </w:rPr>
        <w:t xml:space="preserve"> - степень достижения i-ого целевого показателя </w:t>
      </w:r>
      <w:r>
        <w:rPr>
          <w:rFonts w:ascii="Times New Roman" w:hAnsi="Times New Roman" w:cs="Times New Roman"/>
          <w:sz w:val="28"/>
          <w:szCs w:val="28"/>
        </w:rPr>
        <w:t>муниципальной программы</w:t>
      </w:r>
      <w:r w:rsidRPr="00833B9F">
        <w:rPr>
          <w:rFonts w:ascii="Times New Roman" w:hAnsi="Times New Roman" w:cs="Times New Roman"/>
          <w:sz w:val="28"/>
          <w:szCs w:val="28"/>
        </w:rPr>
        <w:t>,</w:t>
      </w:r>
    </w:p>
    <w:p w:rsidR="00D37346" w:rsidRPr="00833B9F" w:rsidRDefault="00D37346" w:rsidP="00D37346">
      <w:pPr>
        <w:pStyle w:val="ConsPlusNonformat"/>
        <w:ind w:firstLine="709"/>
        <w:jc w:val="both"/>
        <w:rPr>
          <w:rFonts w:ascii="Times New Roman" w:hAnsi="Times New Roman" w:cs="Times New Roman"/>
          <w:sz w:val="28"/>
          <w:szCs w:val="28"/>
        </w:rPr>
      </w:pPr>
      <w:r w:rsidRPr="00833B9F">
        <w:rPr>
          <w:rFonts w:ascii="Times New Roman" w:hAnsi="Times New Roman" w:cs="Times New Roman"/>
          <w:sz w:val="28"/>
          <w:szCs w:val="28"/>
        </w:rPr>
        <w:t xml:space="preserve"> </w:t>
      </w:r>
      <w:proofErr w:type="spellStart"/>
      <w:r w:rsidRPr="00833B9F">
        <w:rPr>
          <w:rFonts w:ascii="Times New Roman" w:hAnsi="Times New Roman" w:cs="Times New Roman"/>
          <w:sz w:val="28"/>
          <w:szCs w:val="28"/>
        </w:rPr>
        <w:t>n</w:t>
      </w:r>
      <w:proofErr w:type="spellEnd"/>
      <w:r w:rsidRPr="00833B9F">
        <w:rPr>
          <w:rFonts w:ascii="Times New Roman" w:hAnsi="Times New Roman" w:cs="Times New Roman"/>
          <w:sz w:val="28"/>
          <w:szCs w:val="28"/>
        </w:rPr>
        <w:t xml:space="preserve"> - количество показателей </w:t>
      </w:r>
      <w:r>
        <w:rPr>
          <w:rFonts w:ascii="Times New Roman" w:hAnsi="Times New Roman" w:cs="Times New Roman"/>
          <w:sz w:val="28"/>
          <w:szCs w:val="28"/>
        </w:rPr>
        <w:t>муниципальной программы</w:t>
      </w:r>
      <w:r w:rsidRPr="00833B9F">
        <w:rPr>
          <w:rFonts w:ascii="Times New Roman" w:hAnsi="Times New Roman" w:cs="Times New Roman"/>
          <w:sz w:val="28"/>
          <w:szCs w:val="28"/>
        </w:rPr>
        <w:t>.</w:t>
      </w:r>
    </w:p>
    <w:p w:rsidR="00D37346" w:rsidRPr="00833B9F" w:rsidRDefault="00D37346" w:rsidP="00D37346">
      <w:pPr>
        <w:pStyle w:val="ConsPlusNonformat"/>
        <w:ind w:firstLine="709"/>
        <w:jc w:val="both"/>
        <w:rPr>
          <w:rFonts w:ascii="Times New Roman" w:hAnsi="Times New Roman" w:cs="Times New Roman"/>
          <w:sz w:val="28"/>
          <w:szCs w:val="28"/>
        </w:rPr>
      </w:pPr>
    </w:p>
    <w:p w:rsidR="00D37346" w:rsidRDefault="00D37346" w:rsidP="00D37346">
      <w:pPr>
        <w:pStyle w:val="ConsPlusNonformat"/>
        <w:ind w:firstLine="709"/>
        <w:jc w:val="both"/>
        <w:rPr>
          <w:rFonts w:ascii="Times New Roman" w:hAnsi="Times New Roman" w:cs="Times New Roman"/>
          <w:sz w:val="28"/>
          <w:szCs w:val="28"/>
        </w:rPr>
      </w:pPr>
      <w:r w:rsidRPr="00833B9F">
        <w:rPr>
          <w:rFonts w:ascii="Times New Roman" w:hAnsi="Times New Roman" w:cs="Times New Roman"/>
          <w:sz w:val="28"/>
          <w:szCs w:val="28"/>
        </w:rPr>
        <w:t xml:space="preserve">Расчет результативности достижения i-ого  целевого  показателя  </w:t>
      </w:r>
      <w:r>
        <w:rPr>
          <w:rFonts w:ascii="Times New Roman" w:hAnsi="Times New Roman" w:cs="Times New Roman"/>
          <w:sz w:val="28"/>
          <w:szCs w:val="28"/>
        </w:rPr>
        <w:t xml:space="preserve">муниципальной программы </w:t>
      </w:r>
      <w:r w:rsidRPr="00833B9F">
        <w:rPr>
          <w:rFonts w:ascii="Times New Roman" w:hAnsi="Times New Roman" w:cs="Times New Roman"/>
          <w:sz w:val="28"/>
          <w:szCs w:val="28"/>
        </w:rPr>
        <w:t>(R</w:t>
      </w:r>
      <w:proofErr w:type="spellStart"/>
      <w:r w:rsidRPr="00060A0B">
        <w:rPr>
          <w:rFonts w:ascii="Times New Roman" w:hAnsi="Times New Roman" w:cs="Times New Roman"/>
          <w:sz w:val="32"/>
          <w:szCs w:val="32"/>
          <w:vertAlign w:val="subscript"/>
          <w:lang w:val="en-US"/>
        </w:rPr>
        <w:t>i</w:t>
      </w:r>
      <w:proofErr w:type="spellEnd"/>
      <w:r w:rsidRPr="00833B9F">
        <w:rPr>
          <w:rFonts w:ascii="Times New Roman" w:hAnsi="Times New Roman" w:cs="Times New Roman"/>
          <w:sz w:val="28"/>
          <w:szCs w:val="28"/>
        </w:rPr>
        <w:t xml:space="preserve">) производится на основе сопоставления фактических величин с </w:t>
      </w:r>
      <w:proofErr w:type="gramStart"/>
      <w:r w:rsidRPr="00833B9F">
        <w:rPr>
          <w:rFonts w:ascii="Times New Roman" w:hAnsi="Times New Roman" w:cs="Times New Roman"/>
          <w:sz w:val="28"/>
          <w:szCs w:val="28"/>
        </w:rPr>
        <w:t>плановыми</w:t>
      </w:r>
      <w:proofErr w:type="gramEnd"/>
      <w:r w:rsidRPr="00833B9F">
        <w:rPr>
          <w:rFonts w:ascii="Times New Roman" w:hAnsi="Times New Roman" w:cs="Times New Roman"/>
          <w:sz w:val="28"/>
          <w:szCs w:val="28"/>
        </w:rPr>
        <w:t>:</w:t>
      </w:r>
    </w:p>
    <w:p w:rsidR="00D37346" w:rsidRPr="00060A0B" w:rsidRDefault="00D37346" w:rsidP="00D37346">
      <w:pPr>
        <w:pStyle w:val="ConsPlusNonformat"/>
        <w:rPr>
          <w:sz w:val="24"/>
          <w:szCs w:val="24"/>
        </w:rPr>
      </w:pPr>
      <w:r w:rsidRPr="00060A0B">
        <w:rPr>
          <w:sz w:val="24"/>
          <w:szCs w:val="24"/>
        </w:rPr>
        <w:t xml:space="preserve">                                 </w:t>
      </w:r>
      <w:proofErr w:type="spellStart"/>
      <w:r w:rsidRPr="00060A0B">
        <w:rPr>
          <w:sz w:val="24"/>
          <w:szCs w:val="24"/>
        </w:rPr>
        <w:t>ф</w:t>
      </w:r>
      <w:proofErr w:type="spellEnd"/>
    </w:p>
    <w:p w:rsidR="00D37346" w:rsidRPr="006B309F" w:rsidRDefault="00D37346" w:rsidP="00D37346">
      <w:pPr>
        <w:pStyle w:val="ConsPlusNonformat"/>
        <w:rPr>
          <w:sz w:val="24"/>
          <w:szCs w:val="24"/>
          <w:lang w:val="en-US"/>
        </w:rPr>
      </w:pPr>
      <w:r w:rsidRPr="00060A0B">
        <w:rPr>
          <w:sz w:val="24"/>
          <w:szCs w:val="24"/>
        </w:rPr>
        <w:t xml:space="preserve">                                </w:t>
      </w:r>
      <w:proofErr w:type="gramStart"/>
      <w:r w:rsidRPr="00060A0B">
        <w:rPr>
          <w:sz w:val="24"/>
          <w:szCs w:val="24"/>
        </w:rPr>
        <w:t>Ц</w:t>
      </w:r>
      <w:proofErr w:type="gramEnd"/>
    </w:p>
    <w:p w:rsidR="00D37346" w:rsidRPr="006B309F" w:rsidRDefault="00D37346" w:rsidP="00D37346">
      <w:pPr>
        <w:pStyle w:val="ConsPlusNonformat"/>
        <w:rPr>
          <w:sz w:val="24"/>
          <w:szCs w:val="24"/>
          <w:lang w:val="en-US"/>
        </w:rPr>
      </w:pPr>
      <w:r w:rsidRPr="006B309F">
        <w:rPr>
          <w:sz w:val="24"/>
          <w:szCs w:val="24"/>
          <w:lang w:val="en-US"/>
        </w:rPr>
        <w:t xml:space="preserve">                                  </w:t>
      </w:r>
      <w:proofErr w:type="spellStart"/>
      <w:r>
        <w:rPr>
          <w:sz w:val="24"/>
          <w:szCs w:val="24"/>
        </w:rPr>
        <w:t>м</w:t>
      </w:r>
      <w:r w:rsidRPr="00060A0B">
        <w:rPr>
          <w:sz w:val="24"/>
          <w:szCs w:val="24"/>
        </w:rPr>
        <w:t>п</w:t>
      </w:r>
      <w:proofErr w:type="gramStart"/>
      <w:r w:rsidRPr="00060A0B">
        <w:rPr>
          <w:sz w:val="24"/>
          <w:szCs w:val="24"/>
          <w:lang w:val="en-US"/>
        </w:rPr>
        <w:t>i</w:t>
      </w:r>
      <w:proofErr w:type="spellEnd"/>
      <w:proofErr w:type="gramEnd"/>
    </w:p>
    <w:p w:rsidR="00D37346" w:rsidRPr="006B309F" w:rsidRDefault="00D37346" w:rsidP="00D37346">
      <w:pPr>
        <w:pStyle w:val="ConsPlusNonformat"/>
        <w:rPr>
          <w:sz w:val="24"/>
          <w:szCs w:val="24"/>
          <w:lang w:val="en-US"/>
        </w:rPr>
      </w:pPr>
      <w:r w:rsidRPr="006B309F">
        <w:rPr>
          <w:sz w:val="24"/>
          <w:szCs w:val="24"/>
          <w:lang w:val="en-US"/>
        </w:rPr>
        <w:t xml:space="preserve">                        </w:t>
      </w:r>
      <w:proofErr w:type="gramStart"/>
      <w:r w:rsidRPr="00060A0B">
        <w:rPr>
          <w:sz w:val="24"/>
          <w:szCs w:val="24"/>
          <w:lang w:val="en-US"/>
        </w:rPr>
        <w:t>R</w:t>
      </w:r>
      <w:r w:rsidRPr="006B309F">
        <w:rPr>
          <w:sz w:val="24"/>
          <w:szCs w:val="24"/>
          <w:lang w:val="en-US"/>
        </w:rPr>
        <w:t xml:space="preserve">  =</w:t>
      </w:r>
      <w:proofErr w:type="gramEnd"/>
      <w:r w:rsidRPr="006B309F">
        <w:rPr>
          <w:sz w:val="24"/>
          <w:szCs w:val="24"/>
          <w:lang w:val="en-US"/>
        </w:rPr>
        <w:t xml:space="preserve"> ---------- </w:t>
      </w:r>
      <w:r w:rsidRPr="00060A0B">
        <w:rPr>
          <w:sz w:val="24"/>
          <w:szCs w:val="24"/>
          <w:lang w:val="en-US"/>
        </w:rPr>
        <w:t>x</w:t>
      </w:r>
      <w:r w:rsidRPr="006B309F">
        <w:rPr>
          <w:sz w:val="24"/>
          <w:szCs w:val="24"/>
          <w:lang w:val="en-US"/>
        </w:rPr>
        <w:t xml:space="preserve"> 100%;</w:t>
      </w:r>
    </w:p>
    <w:p w:rsidR="00D37346" w:rsidRPr="006B309F" w:rsidRDefault="00D37346" w:rsidP="00D37346">
      <w:pPr>
        <w:pStyle w:val="ConsPlusNonformat"/>
        <w:rPr>
          <w:sz w:val="24"/>
          <w:szCs w:val="24"/>
          <w:lang w:val="en-US"/>
        </w:rPr>
      </w:pPr>
      <w:r w:rsidRPr="006B309F">
        <w:rPr>
          <w:sz w:val="24"/>
          <w:szCs w:val="24"/>
          <w:lang w:val="en-US"/>
        </w:rPr>
        <w:t xml:space="preserve">                         </w:t>
      </w:r>
      <w:proofErr w:type="spellStart"/>
      <w:proofErr w:type="gramStart"/>
      <w:r w:rsidRPr="00060A0B">
        <w:rPr>
          <w:sz w:val="24"/>
          <w:szCs w:val="24"/>
          <w:lang w:val="en-US"/>
        </w:rPr>
        <w:t>i</w:t>
      </w:r>
      <w:proofErr w:type="spellEnd"/>
      <w:proofErr w:type="gramEnd"/>
      <w:r w:rsidRPr="006B309F">
        <w:rPr>
          <w:sz w:val="24"/>
          <w:szCs w:val="24"/>
          <w:lang w:val="en-US"/>
        </w:rPr>
        <w:t xml:space="preserve">       </w:t>
      </w:r>
      <w:proofErr w:type="spellStart"/>
      <w:r w:rsidRPr="00060A0B">
        <w:rPr>
          <w:sz w:val="24"/>
          <w:szCs w:val="24"/>
        </w:rPr>
        <w:t>п</w:t>
      </w:r>
      <w:proofErr w:type="spellEnd"/>
    </w:p>
    <w:p w:rsidR="00D37346" w:rsidRPr="006B309F" w:rsidRDefault="00D37346" w:rsidP="00D37346">
      <w:pPr>
        <w:pStyle w:val="ConsPlusNonformat"/>
        <w:rPr>
          <w:sz w:val="24"/>
          <w:szCs w:val="24"/>
          <w:lang w:val="en-US"/>
        </w:rPr>
      </w:pPr>
      <w:r w:rsidRPr="006B309F">
        <w:rPr>
          <w:sz w:val="24"/>
          <w:szCs w:val="24"/>
          <w:lang w:val="en-US"/>
        </w:rPr>
        <w:t xml:space="preserve">                                </w:t>
      </w:r>
      <w:proofErr w:type="gramStart"/>
      <w:r w:rsidRPr="00060A0B">
        <w:rPr>
          <w:sz w:val="24"/>
          <w:szCs w:val="24"/>
        </w:rPr>
        <w:t>Ц</w:t>
      </w:r>
      <w:proofErr w:type="gramEnd"/>
    </w:p>
    <w:p w:rsidR="00D37346" w:rsidRPr="006B309F" w:rsidRDefault="00D37346" w:rsidP="00D37346">
      <w:pPr>
        <w:pStyle w:val="ConsPlusNonformat"/>
        <w:rPr>
          <w:sz w:val="24"/>
          <w:szCs w:val="24"/>
          <w:lang w:val="en-US"/>
        </w:rPr>
      </w:pPr>
      <w:r w:rsidRPr="006B309F">
        <w:rPr>
          <w:sz w:val="24"/>
          <w:szCs w:val="24"/>
          <w:lang w:val="en-US"/>
        </w:rPr>
        <w:t xml:space="preserve">                                 </w:t>
      </w:r>
      <w:r>
        <w:rPr>
          <w:sz w:val="24"/>
          <w:szCs w:val="24"/>
        </w:rPr>
        <w:t>М</w:t>
      </w:r>
      <w:r w:rsidRPr="00060A0B">
        <w:rPr>
          <w:sz w:val="24"/>
          <w:szCs w:val="24"/>
        </w:rPr>
        <w:t>п</w:t>
      </w:r>
      <w:proofErr w:type="spellStart"/>
      <w:proofErr w:type="gramStart"/>
      <w:r w:rsidRPr="006B309F">
        <w:rPr>
          <w:sz w:val="24"/>
          <w:szCs w:val="24"/>
          <w:lang w:val="en-US"/>
        </w:rPr>
        <w:t>i</w:t>
      </w:r>
      <w:proofErr w:type="spellEnd"/>
      <w:proofErr w:type="gramEnd"/>
    </w:p>
    <w:p w:rsidR="00D37346" w:rsidRPr="006B309F" w:rsidRDefault="00D37346" w:rsidP="00D37346">
      <w:pPr>
        <w:pStyle w:val="ConsPlusNonformat"/>
        <w:ind w:firstLine="709"/>
        <w:jc w:val="both"/>
        <w:rPr>
          <w:rFonts w:ascii="Times New Roman" w:hAnsi="Times New Roman" w:cs="Times New Roman"/>
          <w:sz w:val="28"/>
          <w:szCs w:val="28"/>
          <w:lang w:val="en-US"/>
        </w:rPr>
      </w:pPr>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В случае</w:t>
      </w:r>
      <w:proofErr w:type="gramStart"/>
      <w:r w:rsidRPr="00060A0B">
        <w:rPr>
          <w:rFonts w:ascii="Times New Roman" w:hAnsi="Times New Roman" w:cs="Times New Roman"/>
          <w:sz w:val="28"/>
          <w:szCs w:val="28"/>
        </w:rPr>
        <w:t>,</w:t>
      </w:r>
      <w:proofErr w:type="gramEnd"/>
      <w:r w:rsidRPr="00060A0B">
        <w:rPr>
          <w:rFonts w:ascii="Times New Roman" w:hAnsi="Times New Roman" w:cs="Times New Roman"/>
          <w:sz w:val="28"/>
          <w:szCs w:val="28"/>
        </w:rPr>
        <w:t xml:space="preserve"> если планируемый результат  достижения цел</w:t>
      </w:r>
      <w:r>
        <w:rPr>
          <w:rFonts w:ascii="Times New Roman" w:hAnsi="Times New Roman" w:cs="Times New Roman"/>
          <w:sz w:val="28"/>
          <w:szCs w:val="28"/>
        </w:rPr>
        <w:t>евого показателя муниципальной</w:t>
      </w:r>
      <w:r w:rsidRPr="00060A0B">
        <w:rPr>
          <w:rFonts w:ascii="Times New Roman" w:hAnsi="Times New Roman" w:cs="Times New Roman"/>
          <w:sz w:val="28"/>
          <w:szCs w:val="28"/>
        </w:rPr>
        <w:t xml:space="preserve"> программы (</w:t>
      </w:r>
      <w:proofErr w:type="spellStart"/>
      <w:r w:rsidRPr="00060A0B">
        <w:rPr>
          <w:rFonts w:ascii="Times New Roman" w:hAnsi="Times New Roman" w:cs="Times New Roman"/>
          <w:sz w:val="28"/>
          <w:szCs w:val="28"/>
        </w:rPr>
        <w:t>R</w:t>
      </w:r>
      <w:r w:rsidRPr="00060A0B">
        <w:rPr>
          <w:rFonts w:ascii="Times New Roman" w:hAnsi="Times New Roman" w:cs="Times New Roman"/>
          <w:sz w:val="28"/>
          <w:szCs w:val="28"/>
          <w:vertAlign w:val="subscript"/>
        </w:rPr>
        <w:t>i</w:t>
      </w:r>
      <w:proofErr w:type="spellEnd"/>
      <w:r w:rsidRPr="00060A0B">
        <w:rPr>
          <w:rFonts w:ascii="Times New Roman" w:hAnsi="Times New Roman" w:cs="Times New Roman"/>
          <w:sz w:val="28"/>
          <w:szCs w:val="28"/>
        </w:rPr>
        <w:t>) предполагает   уменьшение    значения,  то  расчет   результативности достижения  i-ого  целе</w:t>
      </w:r>
      <w:r>
        <w:rPr>
          <w:rFonts w:ascii="Times New Roman" w:hAnsi="Times New Roman" w:cs="Times New Roman"/>
          <w:sz w:val="28"/>
          <w:szCs w:val="28"/>
        </w:rPr>
        <w:t>вого показателя  муниципальной</w:t>
      </w:r>
      <w:r w:rsidRPr="00060A0B">
        <w:rPr>
          <w:rFonts w:ascii="Times New Roman" w:hAnsi="Times New Roman" w:cs="Times New Roman"/>
          <w:sz w:val="28"/>
          <w:szCs w:val="28"/>
        </w:rPr>
        <w:t xml:space="preserve"> программы (</w:t>
      </w:r>
      <w:proofErr w:type="spellStart"/>
      <w:r w:rsidRPr="00060A0B">
        <w:rPr>
          <w:rFonts w:ascii="Times New Roman" w:hAnsi="Times New Roman" w:cs="Times New Roman"/>
          <w:sz w:val="28"/>
          <w:szCs w:val="28"/>
        </w:rPr>
        <w:t>R</w:t>
      </w:r>
      <w:r w:rsidRPr="00060A0B">
        <w:rPr>
          <w:rFonts w:ascii="Times New Roman" w:hAnsi="Times New Roman" w:cs="Times New Roman"/>
          <w:sz w:val="28"/>
          <w:szCs w:val="28"/>
          <w:vertAlign w:val="subscript"/>
        </w:rPr>
        <w:t>i</w:t>
      </w:r>
      <w:proofErr w:type="spellEnd"/>
      <w:r w:rsidRPr="00060A0B">
        <w:rPr>
          <w:rFonts w:ascii="Times New Roman" w:hAnsi="Times New Roman" w:cs="Times New Roman"/>
          <w:sz w:val="28"/>
          <w:szCs w:val="28"/>
        </w:rPr>
        <w:t>)  производится   на  основе сопоставления плановых величин с фактическими:</w:t>
      </w:r>
    </w:p>
    <w:p w:rsidR="00D37346" w:rsidRDefault="00D37346" w:rsidP="00D37346">
      <w:pPr>
        <w:pStyle w:val="ConsPlusNonformat"/>
      </w:pPr>
    </w:p>
    <w:p w:rsidR="00D37346" w:rsidRDefault="00D37346" w:rsidP="00D37346">
      <w:pPr>
        <w:pStyle w:val="ConsPlusNonformat"/>
      </w:pPr>
    </w:p>
    <w:p w:rsidR="00D37346" w:rsidRDefault="00D37346" w:rsidP="00D37346">
      <w:pPr>
        <w:pStyle w:val="ConsPlusNonformat"/>
      </w:pPr>
    </w:p>
    <w:p w:rsidR="00D37346" w:rsidRPr="00060A0B" w:rsidRDefault="00D37346" w:rsidP="00D37346">
      <w:pPr>
        <w:pStyle w:val="ConsPlusNonformat"/>
        <w:rPr>
          <w:sz w:val="24"/>
          <w:szCs w:val="24"/>
        </w:rPr>
      </w:pPr>
      <w:r w:rsidRPr="00060A0B">
        <w:rPr>
          <w:sz w:val="24"/>
          <w:szCs w:val="24"/>
        </w:rPr>
        <w:t xml:space="preserve">                                 </w:t>
      </w:r>
      <w:proofErr w:type="spellStart"/>
      <w:proofErr w:type="gramStart"/>
      <w:r w:rsidRPr="00060A0B">
        <w:rPr>
          <w:sz w:val="24"/>
          <w:szCs w:val="24"/>
        </w:rPr>
        <w:t>п</w:t>
      </w:r>
      <w:proofErr w:type="spellEnd"/>
      <w:proofErr w:type="gramEnd"/>
    </w:p>
    <w:p w:rsidR="00D37346" w:rsidRPr="00060A0B" w:rsidRDefault="00D37346" w:rsidP="00D37346">
      <w:pPr>
        <w:pStyle w:val="ConsPlusNonformat"/>
        <w:rPr>
          <w:sz w:val="24"/>
          <w:szCs w:val="24"/>
        </w:rPr>
      </w:pPr>
      <w:r w:rsidRPr="00060A0B">
        <w:rPr>
          <w:sz w:val="24"/>
          <w:szCs w:val="24"/>
        </w:rPr>
        <w:t xml:space="preserve">                                </w:t>
      </w:r>
      <w:proofErr w:type="gramStart"/>
      <w:r w:rsidRPr="00060A0B">
        <w:rPr>
          <w:sz w:val="24"/>
          <w:szCs w:val="24"/>
        </w:rPr>
        <w:t>Ц</w:t>
      </w:r>
      <w:proofErr w:type="gramEnd"/>
    </w:p>
    <w:p w:rsidR="00D37346" w:rsidRPr="00060A0B" w:rsidRDefault="00D37346" w:rsidP="00D37346">
      <w:pPr>
        <w:pStyle w:val="ConsPlusNonformat"/>
        <w:rPr>
          <w:sz w:val="24"/>
          <w:szCs w:val="24"/>
        </w:rPr>
      </w:pPr>
      <w:r w:rsidRPr="00060A0B">
        <w:rPr>
          <w:sz w:val="24"/>
          <w:szCs w:val="24"/>
        </w:rPr>
        <w:t xml:space="preserve">   </w:t>
      </w:r>
      <w:r>
        <w:rPr>
          <w:sz w:val="24"/>
          <w:szCs w:val="24"/>
        </w:rPr>
        <w:t xml:space="preserve">                               </w:t>
      </w:r>
      <w:proofErr w:type="spellStart"/>
      <w:r>
        <w:rPr>
          <w:sz w:val="24"/>
          <w:szCs w:val="24"/>
        </w:rPr>
        <w:t>м</w:t>
      </w:r>
      <w:r w:rsidRPr="00060A0B">
        <w:rPr>
          <w:sz w:val="24"/>
          <w:szCs w:val="24"/>
        </w:rPr>
        <w:t>п</w:t>
      </w:r>
      <w:proofErr w:type="gramStart"/>
      <w:r w:rsidRPr="00060A0B">
        <w:rPr>
          <w:sz w:val="24"/>
          <w:szCs w:val="24"/>
        </w:rPr>
        <w:t>i</w:t>
      </w:r>
      <w:proofErr w:type="spellEnd"/>
      <w:proofErr w:type="gramEnd"/>
    </w:p>
    <w:p w:rsidR="00D37346" w:rsidRPr="00060A0B" w:rsidRDefault="00D37346" w:rsidP="00D37346">
      <w:pPr>
        <w:pStyle w:val="ConsPlusNonformat"/>
        <w:rPr>
          <w:sz w:val="24"/>
          <w:szCs w:val="24"/>
        </w:rPr>
      </w:pPr>
      <w:r w:rsidRPr="00060A0B">
        <w:rPr>
          <w:sz w:val="24"/>
          <w:szCs w:val="24"/>
        </w:rPr>
        <w:t xml:space="preserve">                        R  = ---------- </w:t>
      </w:r>
      <w:proofErr w:type="spellStart"/>
      <w:r w:rsidRPr="00060A0B">
        <w:rPr>
          <w:sz w:val="24"/>
          <w:szCs w:val="24"/>
        </w:rPr>
        <w:t>x</w:t>
      </w:r>
      <w:proofErr w:type="spellEnd"/>
      <w:r w:rsidRPr="00060A0B">
        <w:rPr>
          <w:sz w:val="24"/>
          <w:szCs w:val="24"/>
        </w:rPr>
        <w:t xml:space="preserve"> 100%;</w:t>
      </w:r>
    </w:p>
    <w:p w:rsidR="00D37346" w:rsidRPr="00060A0B" w:rsidRDefault="00D37346" w:rsidP="00D37346">
      <w:pPr>
        <w:pStyle w:val="ConsPlusNonformat"/>
        <w:rPr>
          <w:sz w:val="24"/>
          <w:szCs w:val="24"/>
        </w:rPr>
      </w:pPr>
      <w:r w:rsidRPr="00060A0B">
        <w:rPr>
          <w:sz w:val="24"/>
          <w:szCs w:val="24"/>
        </w:rPr>
        <w:t xml:space="preserve">                         </w:t>
      </w:r>
      <w:proofErr w:type="spellStart"/>
      <w:r w:rsidRPr="00060A0B">
        <w:rPr>
          <w:sz w:val="24"/>
          <w:szCs w:val="24"/>
        </w:rPr>
        <w:t>i</w:t>
      </w:r>
      <w:proofErr w:type="spellEnd"/>
      <w:r w:rsidRPr="00060A0B">
        <w:rPr>
          <w:sz w:val="24"/>
          <w:szCs w:val="24"/>
        </w:rPr>
        <w:t xml:space="preserve">       </w:t>
      </w:r>
      <w:proofErr w:type="spellStart"/>
      <w:r w:rsidRPr="00060A0B">
        <w:rPr>
          <w:sz w:val="24"/>
          <w:szCs w:val="24"/>
        </w:rPr>
        <w:t>ф</w:t>
      </w:r>
      <w:proofErr w:type="spellEnd"/>
    </w:p>
    <w:p w:rsidR="00D37346" w:rsidRPr="00060A0B" w:rsidRDefault="00D37346" w:rsidP="00D37346">
      <w:pPr>
        <w:pStyle w:val="ConsPlusNonformat"/>
        <w:rPr>
          <w:sz w:val="24"/>
          <w:szCs w:val="24"/>
        </w:rPr>
      </w:pPr>
      <w:r w:rsidRPr="00060A0B">
        <w:rPr>
          <w:sz w:val="24"/>
          <w:szCs w:val="24"/>
        </w:rPr>
        <w:t xml:space="preserve">                                </w:t>
      </w:r>
      <w:proofErr w:type="gramStart"/>
      <w:r w:rsidRPr="00060A0B">
        <w:rPr>
          <w:sz w:val="24"/>
          <w:szCs w:val="24"/>
        </w:rPr>
        <w:t>Ц</w:t>
      </w:r>
      <w:proofErr w:type="gramEnd"/>
    </w:p>
    <w:p w:rsidR="00D37346" w:rsidRPr="00060A0B" w:rsidRDefault="00D37346" w:rsidP="00D37346">
      <w:pPr>
        <w:pStyle w:val="ConsPlusNonformat"/>
        <w:rPr>
          <w:sz w:val="24"/>
          <w:szCs w:val="24"/>
        </w:rPr>
      </w:pPr>
      <w:r w:rsidRPr="00060A0B">
        <w:rPr>
          <w:sz w:val="24"/>
          <w:szCs w:val="24"/>
        </w:rPr>
        <w:t xml:space="preserve">               </w:t>
      </w:r>
      <w:r>
        <w:rPr>
          <w:sz w:val="24"/>
          <w:szCs w:val="24"/>
        </w:rPr>
        <w:t xml:space="preserve">                  </w:t>
      </w:r>
      <w:proofErr w:type="spellStart"/>
      <w:r>
        <w:rPr>
          <w:sz w:val="24"/>
          <w:szCs w:val="24"/>
        </w:rPr>
        <w:t>м</w:t>
      </w:r>
      <w:r w:rsidRPr="00060A0B">
        <w:rPr>
          <w:sz w:val="24"/>
          <w:szCs w:val="24"/>
        </w:rPr>
        <w:t>п</w:t>
      </w:r>
      <w:proofErr w:type="gramStart"/>
      <w:r w:rsidRPr="00060A0B">
        <w:rPr>
          <w:sz w:val="24"/>
          <w:szCs w:val="24"/>
        </w:rPr>
        <w:t>i</w:t>
      </w:r>
      <w:proofErr w:type="spellEnd"/>
      <w:proofErr w:type="gramEnd"/>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где</w:t>
      </w:r>
    </w:p>
    <w:p w:rsidR="00D37346" w:rsidRPr="00060A0B" w:rsidRDefault="00D37346" w:rsidP="00D37346">
      <w:pPr>
        <w:pStyle w:val="ConsPlusNonformat"/>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sidRPr="00060A0B">
        <w:rPr>
          <w:rFonts w:ascii="Times New Roman" w:hAnsi="Times New Roman" w:cs="Times New Roman"/>
          <w:sz w:val="28"/>
          <w:szCs w:val="28"/>
        </w:rPr>
        <w:t>ф</w:t>
      </w:r>
      <w:proofErr w:type="spellEnd"/>
    </w:p>
    <w:p w:rsidR="00D37346" w:rsidRPr="00060A0B" w:rsidRDefault="00D37346" w:rsidP="00D37346">
      <w:pPr>
        <w:pStyle w:val="ConsPlusNonformat"/>
        <w:ind w:firstLine="709"/>
        <w:jc w:val="both"/>
        <w:rPr>
          <w:rFonts w:ascii="Times New Roman" w:hAnsi="Times New Roman" w:cs="Times New Roman"/>
          <w:sz w:val="28"/>
          <w:szCs w:val="28"/>
        </w:rPr>
      </w:pPr>
      <w:proofErr w:type="spellStart"/>
      <w:r w:rsidRPr="00060A0B">
        <w:rPr>
          <w:rFonts w:ascii="Times New Roman" w:hAnsi="Times New Roman" w:cs="Times New Roman"/>
          <w:sz w:val="28"/>
          <w:szCs w:val="28"/>
        </w:rPr>
        <w:t>Ц</w:t>
      </w:r>
      <w:r>
        <w:rPr>
          <w:rFonts w:ascii="Times New Roman" w:hAnsi="Times New Roman" w:cs="Times New Roman"/>
          <w:sz w:val="32"/>
          <w:szCs w:val="32"/>
          <w:vertAlign w:val="subscript"/>
        </w:rPr>
        <w:t>м</w:t>
      </w:r>
      <w:r w:rsidRPr="00060A0B">
        <w:rPr>
          <w:rFonts w:ascii="Times New Roman" w:hAnsi="Times New Roman" w:cs="Times New Roman"/>
          <w:sz w:val="32"/>
          <w:szCs w:val="32"/>
          <w:vertAlign w:val="subscript"/>
        </w:rPr>
        <w:t>п</w:t>
      </w:r>
      <w:proofErr w:type="gramStart"/>
      <w:r w:rsidRPr="00060A0B">
        <w:rPr>
          <w:rFonts w:ascii="Times New Roman" w:hAnsi="Times New Roman" w:cs="Times New Roman"/>
          <w:sz w:val="32"/>
          <w:szCs w:val="32"/>
          <w:vertAlign w:val="subscript"/>
        </w:rPr>
        <w:t>i</w:t>
      </w:r>
      <w:proofErr w:type="spellEnd"/>
      <w:proofErr w:type="gramEnd"/>
      <w:r w:rsidRPr="00060A0B">
        <w:rPr>
          <w:rFonts w:ascii="Times New Roman" w:hAnsi="Times New Roman" w:cs="Times New Roman"/>
          <w:sz w:val="28"/>
          <w:szCs w:val="28"/>
        </w:rPr>
        <w:t xml:space="preserve"> - фактическое значение i-ого целевого показателя  </w:t>
      </w:r>
      <w:r>
        <w:rPr>
          <w:rFonts w:ascii="Times New Roman" w:hAnsi="Times New Roman" w:cs="Times New Roman"/>
          <w:sz w:val="28"/>
          <w:szCs w:val="28"/>
        </w:rPr>
        <w:t>муниципальной</w:t>
      </w:r>
      <w:r w:rsidRPr="00060A0B">
        <w:rPr>
          <w:rFonts w:ascii="Times New Roman" w:hAnsi="Times New Roman" w:cs="Times New Roman"/>
          <w:sz w:val="28"/>
          <w:szCs w:val="28"/>
        </w:rPr>
        <w:t xml:space="preserve"> программы в  отчетном</w:t>
      </w:r>
      <w:r>
        <w:rPr>
          <w:rFonts w:ascii="Times New Roman" w:hAnsi="Times New Roman" w:cs="Times New Roman"/>
          <w:sz w:val="28"/>
          <w:szCs w:val="28"/>
        </w:rPr>
        <w:t xml:space="preserve"> г</w:t>
      </w:r>
      <w:r w:rsidRPr="00060A0B">
        <w:rPr>
          <w:rFonts w:ascii="Times New Roman" w:hAnsi="Times New Roman" w:cs="Times New Roman"/>
          <w:sz w:val="28"/>
          <w:szCs w:val="28"/>
        </w:rPr>
        <w:t>оду,</w:t>
      </w:r>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 xml:space="preserve">   </w:t>
      </w:r>
      <w:proofErr w:type="spellStart"/>
      <w:proofErr w:type="gramStart"/>
      <w:r w:rsidRPr="00060A0B">
        <w:rPr>
          <w:rFonts w:ascii="Times New Roman" w:hAnsi="Times New Roman" w:cs="Times New Roman"/>
          <w:sz w:val="28"/>
          <w:szCs w:val="28"/>
        </w:rPr>
        <w:t>п</w:t>
      </w:r>
      <w:proofErr w:type="spellEnd"/>
      <w:proofErr w:type="gramEnd"/>
    </w:p>
    <w:p w:rsidR="00D37346" w:rsidRPr="00060A0B" w:rsidRDefault="00D37346" w:rsidP="00D37346">
      <w:pPr>
        <w:pStyle w:val="ConsPlusNonformat"/>
        <w:ind w:firstLine="709"/>
        <w:jc w:val="both"/>
        <w:rPr>
          <w:rFonts w:ascii="Times New Roman" w:hAnsi="Times New Roman" w:cs="Times New Roman"/>
          <w:sz w:val="28"/>
          <w:szCs w:val="28"/>
        </w:rPr>
      </w:pPr>
      <w:proofErr w:type="gramStart"/>
      <w:r w:rsidRPr="00060A0B">
        <w:rPr>
          <w:rFonts w:ascii="Times New Roman" w:hAnsi="Times New Roman" w:cs="Times New Roman"/>
          <w:sz w:val="28"/>
          <w:szCs w:val="28"/>
        </w:rPr>
        <w:t>Ц</w:t>
      </w:r>
      <w:proofErr w:type="gramEnd"/>
      <w:r w:rsidRPr="00060A0B">
        <w:rPr>
          <w:rFonts w:ascii="Times New Roman" w:hAnsi="Times New Roman" w:cs="Times New Roman"/>
          <w:sz w:val="28"/>
          <w:szCs w:val="28"/>
        </w:rPr>
        <w:t xml:space="preserve"> </w:t>
      </w:r>
      <w:proofErr w:type="spellStart"/>
      <w:r>
        <w:rPr>
          <w:rFonts w:ascii="Times New Roman" w:hAnsi="Times New Roman" w:cs="Times New Roman"/>
          <w:sz w:val="32"/>
          <w:szCs w:val="32"/>
          <w:vertAlign w:val="subscript"/>
        </w:rPr>
        <w:t>м</w:t>
      </w:r>
      <w:r w:rsidRPr="00060A0B">
        <w:rPr>
          <w:rFonts w:ascii="Times New Roman" w:hAnsi="Times New Roman" w:cs="Times New Roman"/>
          <w:sz w:val="32"/>
          <w:szCs w:val="32"/>
          <w:vertAlign w:val="subscript"/>
        </w:rPr>
        <w:t>пi</w:t>
      </w:r>
      <w:proofErr w:type="spellEnd"/>
      <w:r w:rsidRPr="00060A0B">
        <w:rPr>
          <w:rFonts w:ascii="Times New Roman" w:hAnsi="Times New Roman" w:cs="Times New Roman"/>
          <w:sz w:val="32"/>
          <w:szCs w:val="32"/>
          <w:vertAlign w:val="subscript"/>
        </w:rPr>
        <w:t xml:space="preserve"> </w:t>
      </w:r>
      <w:r w:rsidRPr="00060A0B">
        <w:rPr>
          <w:rFonts w:ascii="Times New Roman" w:hAnsi="Times New Roman" w:cs="Times New Roman"/>
          <w:sz w:val="28"/>
          <w:szCs w:val="28"/>
        </w:rPr>
        <w:t xml:space="preserve">- плановое значение i-ого целевого показателя </w:t>
      </w:r>
      <w:r>
        <w:rPr>
          <w:rFonts w:ascii="Times New Roman" w:hAnsi="Times New Roman" w:cs="Times New Roman"/>
          <w:sz w:val="28"/>
          <w:szCs w:val="28"/>
        </w:rPr>
        <w:t>муниципальной</w:t>
      </w:r>
      <w:r w:rsidRPr="00060A0B">
        <w:rPr>
          <w:rFonts w:ascii="Times New Roman" w:hAnsi="Times New Roman" w:cs="Times New Roman"/>
          <w:sz w:val="28"/>
          <w:szCs w:val="28"/>
        </w:rPr>
        <w:t xml:space="preserve"> программы в отчетном году.</w:t>
      </w:r>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Показатель полноты использования средств определяется соотношением</w:t>
      </w:r>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 xml:space="preserve">фактических расходов по </w:t>
      </w:r>
      <w:r>
        <w:rPr>
          <w:rFonts w:ascii="Times New Roman" w:hAnsi="Times New Roman" w:cs="Times New Roman"/>
          <w:sz w:val="28"/>
          <w:szCs w:val="28"/>
        </w:rPr>
        <w:t>М</w:t>
      </w:r>
      <w:r w:rsidRPr="00060A0B">
        <w:rPr>
          <w:rFonts w:ascii="Times New Roman" w:hAnsi="Times New Roman" w:cs="Times New Roman"/>
          <w:sz w:val="28"/>
          <w:szCs w:val="28"/>
        </w:rPr>
        <w:t xml:space="preserve">П в отчетном году </w:t>
      </w:r>
      <w:proofErr w:type="gramStart"/>
      <w:r w:rsidRPr="00060A0B">
        <w:rPr>
          <w:rFonts w:ascii="Times New Roman" w:hAnsi="Times New Roman" w:cs="Times New Roman"/>
          <w:sz w:val="28"/>
          <w:szCs w:val="28"/>
        </w:rPr>
        <w:t>с</w:t>
      </w:r>
      <w:proofErr w:type="gramEnd"/>
      <w:r w:rsidRPr="00060A0B">
        <w:rPr>
          <w:rFonts w:ascii="Times New Roman" w:hAnsi="Times New Roman" w:cs="Times New Roman"/>
          <w:sz w:val="28"/>
          <w:szCs w:val="28"/>
        </w:rPr>
        <w:t xml:space="preserve"> плановыми:</w:t>
      </w:r>
    </w:p>
    <w:p w:rsidR="00D37346" w:rsidRPr="00060A0B" w:rsidRDefault="00D37346" w:rsidP="00D37346">
      <w:pPr>
        <w:pStyle w:val="ConsPlusNonformat"/>
        <w:rPr>
          <w:sz w:val="24"/>
          <w:szCs w:val="24"/>
        </w:rPr>
      </w:pPr>
    </w:p>
    <w:p w:rsidR="00D37346" w:rsidRPr="00060A0B" w:rsidRDefault="00D37346" w:rsidP="00D37346">
      <w:pPr>
        <w:pStyle w:val="ConsPlusNonformat"/>
        <w:rPr>
          <w:sz w:val="24"/>
          <w:szCs w:val="24"/>
        </w:rPr>
      </w:pPr>
      <w:r w:rsidRPr="00060A0B">
        <w:rPr>
          <w:sz w:val="24"/>
          <w:szCs w:val="24"/>
        </w:rPr>
        <w:t xml:space="preserve">                                     </w:t>
      </w:r>
      <w:proofErr w:type="spellStart"/>
      <w:r w:rsidRPr="00060A0B">
        <w:rPr>
          <w:sz w:val="24"/>
          <w:szCs w:val="24"/>
        </w:rPr>
        <w:t>ф</w:t>
      </w:r>
      <w:proofErr w:type="spellEnd"/>
    </w:p>
    <w:p w:rsidR="00D37346" w:rsidRPr="00060A0B" w:rsidRDefault="00D37346" w:rsidP="00D37346">
      <w:pPr>
        <w:pStyle w:val="ConsPlusNonformat"/>
        <w:rPr>
          <w:sz w:val="24"/>
          <w:szCs w:val="24"/>
        </w:rPr>
      </w:pPr>
      <w:r w:rsidRPr="00060A0B">
        <w:rPr>
          <w:sz w:val="24"/>
          <w:szCs w:val="24"/>
        </w:rPr>
        <w:t xml:space="preserve">                                    Д</w:t>
      </w:r>
    </w:p>
    <w:p w:rsidR="00D37346" w:rsidRPr="00060A0B" w:rsidRDefault="00D37346" w:rsidP="00D37346">
      <w:pPr>
        <w:pStyle w:val="ConsPlusNonformat"/>
        <w:rPr>
          <w:sz w:val="24"/>
          <w:szCs w:val="24"/>
        </w:rPr>
      </w:pPr>
      <w:r w:rsidRPr="00060A0B">
        <w:rPr>
          <w:sz w:val="24"/>
          <w:szCs w:val="24"/>
        </w:rPr>
        <w:t xml:space="preserve">       </w:t>
      </w:r>
      <w:r>
        <w:rPr>
          <w:sz w:val="24"/>
          <w:szCs w:val="24"/>
        </w:rPr>
        <w:t xml:space="preserve">                               </w:t>
      </w:r>
      <w:proofErr w:type="spellStart"/>
      <w:r>
        <w:rPr>
          <w:sz w:val="24"/>
          <w:szCs w:val="24"/>
        </w:rPr>
        <w:t>м</w:t>
      </w:r>
      <w:r w:rsidRPr="00060A0B">
        <w:rPr>
          <w:sz w:val="24"/>
          <w:szCs w:val="24"/>
        </w:rPr>
        <w:t>п</w:t>
      </w:r>
      <w:proofErr w:type="spellEnd"/>
    </w:p>
    <w:p w:rsidR="00D37346" w:rsidRPr="00060A0B" w:rsidRDefault="00D37346" w:rsidP="00D37346">
      <w:pPr>
        <w:pStyle w:val="ConsPlusNonformat"/>
        <w:rPr>
          <w:sz w:val="24"/>
          <w:szCs w:val="24"/>
        </w:rPr>
      </w:pPr>
      <w:r w:rsidRPr="00060A0B">
        <w:rPr>
          <w:sz w:val="24"/>
          <w:szCs w:val="24"/>
        </w:rPr>
        <w:t xml:space="preserve">                            </w:t>
      </w:r>
      <w:proofErr w:type="spellStart"/>
      <w:r w:rsidRPr="00060A0B">
        <w:rPr>
          <w:sz w:val="24"/>
          <w:szCs w:val="24"/>
        </w:rPr>
        <w:t>d</w:t>
      </w:r>
      <w:proofErr w:type="spellEnd"/>
      <w:r w:rsidRPr="00060A0B">
        <w:rPr>
          <w:sz w:val="24"/>
          <w:szCs w:val="24"/>
        </w:rPr>
        <w:t xml:space="preserve">   = --------- </w:t>
      </w:r>
      <w:proofErr w:type="spellStart"/>
      <w:r w:rsidRPr="00060A0B">
        <w:rPr>
          <w:sz w:val="24"/>
          <w:szCs w:val="24"/>
        </w:rPr>
        <w:t>x</w:t>
      </w:r>
      <w:proofErr w:type="spellEnd"/>
      <w:r w:rsidRPr="00060A0B">
        <w:rPr>
          <w:sz w:val="24"/>
          <w:szCs w:val="24"/>
        </w:rPr>
        <w:t xml:space="preserve"> 100%;</w:t>
      </w:r>
    </w:p>
    <w:p w:rsidR="00D37346" w:rsidRPr="00060A0B" w:rsidRDefault="00D37346" w:rsidP="00D37346">
      <w:pPr>
        <w:pStyle w:val="ConsPlusNonformat"/>
        <w:rPr>
          <w:sz w:val="24"/>
          <w:szCs w:val="24"/>
        </w:rPr>
      </w:pPr>
      <w:r>
        <w:rPr>
          <w:sz w:val="24"/>
          <w:szCs w:val="24"/>
        </w:rPr>
        <w:t xml:space="preserve">                             </w:t>
      </w:r>
      <w:proofErr w:type="spellStart"/>
      <w:r>
        <w:rPr>
          <w:sz w:val="24"/>
          <w:szCs w:val="24"/>
        </w:rPr>
        <w:t>м</w:t>
      </w:r>
      <w:r w:rsidRPr="00060A0B">
        <w:rPr>
          <w:sz w:val="24"/>
          <w:szCs w:val="24"/>
        </w:rPr>
        <w:t>п</w:t>
      </w:r>
      <w:proofErr w:type="spellEnd"/>
      <w:r w:rsidRPr="00060A0B">
        <w:rPr>
          <w:sz w:val="24"/>
          <w:szCs w:val="24"/>
        </w:rPr>
        <w:t xml:space="preserve">      </w:t>
      </w:r>
      <w:proofErr w:type="spellStart"/>
      <w:proofErr w:type="gramStart"/>
      <w:r w:rsidRPr="00060A0B">
        <w:rPr>
          <w:sz w:val="24"/>
          <w:szCs w:val="24"/>
        </w:rPr>
        <w:t>п</w:t>
      </w:r>
      <w:proofErr w:type="spellEnd"/>
      <w:proofErr w:type="gramEnd"/>
    </w:p>
    <w:p w:rsidR="00D37346" w:rsidRPr="00060A0B" w:rsidRDefault="00D37346" w:rsidP="00D37346">
      <w:pPr>
        <w:pStyle w:val="ConsPlusNonformat"/>
        <w:rPr>
          <w:sz w:val="24"/>
          <w:szCs w:val="24"/>
        </w:rPr>
      </w:pPr>
      <w:r w:rsidRPr="00060A0B">
        <w:rPr>
          <w:sz w:val="24"/>
          <w:szCs w:val="24"/>
        </w:rPr>
        <w:t xml:space="preserve">                                    Д</w:t>
      </w:r>
    </w:p>
    <w:p w:rsidR="00D37346" w:rsidRDefault="00D37346" w:rsidP="00D37346">
      <w:pPr>
        <w:pStyle w:val="ConsPlusNonformat"/>
        <w:rPr>
          <w:sz w:val="24"/>
          <w:szCs w:val="24"/>
        </w:rPr>
      </w:pPr>
      <w:r w:rsidRPr="00060A0B">
        <w:rPr>
          <w:sz w:val="24"/>
          <w:szCs w:val="24"/>
        </w:rPr>
        <w:t xml:space="preserve">      </w:t>
      </w:r>
      <w:r>
        <w:rPr>
          <w:sz w:val="24"/>
          <w:szCs w:val="24"/>
        </w:rPr>
        <w:t xml:space="preserve">                               М</w:t>
      </w:r>
      <w:r w:rsidRPr="00060A0B">
        <w:rPr>
          <w:sz w:val="24"/>
          <w:szCs w:val="24"/>
        </w:rPr>
        <w:t>п</w:t>
      </w:r>
    </w:p>
    <w:p w:rsidR="00D37346" w:rsidRDefault="00D37346" w:rsidP="00D37346">
      <w:pPr>
        <w:pStyle w:val="ConsPlusNonformat"/>
        <w:rPr>
          <w:sz w:val="24"/>
          <w:szCs w:val="24"/>
        </w:rPr>
      </w:pPr>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где</w:t>
      </w:r>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sidRPr="00060A0B">
        <w:rPr>
          <w:rFonts w:ascii="Times New Roman" w:hAnsi="Times New Roman" w:cs="Times New Roman"/>
          <w:sz w:val="28"/>
          <w:szCs w:val="28"/>
        </w:rPr>
        <w:t>ф</w:t>
      </w:r>
      <w:proofErr w:type="spellEnd"/>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 xml:space="preserve">    </w:t>
      </w:r>
      <w:proofErr w:type="spellStart"/>
      <w:r w:rsidRPr="00060A0B">
        <w:rPr>
          <w:rFonts w:ascii="Times New Roman" w:hAnsi="Times New Roman" w:cs="Times New Roman"/>
          <w:sz w:val="28"/>
          <w:szCs w:val="28"/>
        </w:rPr>
        <w:t>Д</w:t>
      </w:r>
      <w:r>
        <w:rPr>
          <w:rFonts w:ascii="Times New Roman" w:hAnsi="Times New Roman" w:cs="Times New Roman"/>
          <w:sz w:val="32"/>
          <w:szCs w:val="32"/>
          <w:vertAlign w:val="subscript"/>
        </w:rPr>
        <w:t>м</w:t>
      </w:r>
      <w:r w:rsidRPr="00060A0B">
        <w:rPr>
          <w:rFonts w:ascii="Times New Roman" w:hAnsi="Times New Roman" w:cs="Times New Roman"/>
          <w:sz w:val="32"/>
          <w:szCs w:val="32"/>
          <w:vertAlign w:val="subscript"/>
        </w:rPr>
        <w:t>п</w:t>
      </w:r>
      <w:proofErr w:type="spellEnd"/>
      <w:r w:rsidRPr="00060A0B">
        <w:rPr>
          <w:rFonts w:ascii="Times New Roman" w:hAnsi="Times New Roman" w:cs="Times New Roman"/>
          <w:sz w:val="28"/>
          <w:szCs w:val="28"/>
        </w:rPr>
        <w:t xml:space="preserve"> - фактические расходы по </w:t>
      </w:r>
      <w:r>
        <w:rPr>
          <w:rFonts w:ascii="Times New Roman" w:hAnsi="Times New Roman" w:cs="Times New Roman"/>
          <w:sz w:val="28"/>
          <w:szCs w:val="28"/>
        </w:rPr>
        <w:t>муниципальной</w:t>
      </w:r>
      <w:r w:rsidRPr="00060A0B">
        <w:rPr>
          <w:rFonts w:ascii="Times New Roman" w:hAnsi="Times New Roman" w:cs="Times New Roman"/>
          <w:sz w:val="28"/>
          <w:szCs w:val="28"/>
        </w:rPr>
        <w:t xml:space="preserve"> программ</w:t>
      </w:r>
      <w:r>
        <w:rPr>
          <w:rFonts w:ascii="Times New Roman" w:hAnsi="Times New Roman" w:cs="Times New Roman"/>
          <w:sz w:val="28"/>
          <w:szCs w:val="28"/>
        </w:rPr>
        <w:t>е</w:t>
      </w:r>
      <w:r w:rsidRPr="00060A0B">
        <w:rPr>
          <w:rFonts w:ascii="Times New Roman" w:hAnsi="Times New Roman" w:cs="Times New Roman"/>
          <w:sz w:val="28"/>
          <w:szCs w:val="28"/>
        </w:rPr>
        <w:t xml:space="preserve"> в отчетном году (рублей),</w:t>
      </w:r>
    </w:p>
    <w:p w:rsidR="00D37346" w:rsidRPr="00060A0B"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proofErr w:type="gramStart"/>
      <w:r w:rsidRPr="00060A0B">
        <w:rPr>
          <w:rFonts w:ascii="Times New Roman" w:hAnsi="Times New Roman" w:cs="Times New Roman"/>
          <w:sz w:val="28"/>
          <w:szCs w:val="28"/>
        </w:rPr>
        <w:t>п</w:t>
      </w:r>
      <w:proofErr w:type="spellEnd"/>
      <w:proofErr w:type="gramEnd"/>
    </w:p>
    <w:p w:rsidR="00D37346" w:rsidRDefault="00D37346" w:rsidP="00D37346">
      <w:pPr>
        <w:pStyle w:val="ConsPlusNonformat"/>
        <w:ind w:firstLine="709"/>
        <w:jc w:val="both"/>
        <w:rPr>
          <w:rFonts w:ascii="Times New Roman" w:hAnsi="Times New Roman" w:cs="Times New Roman"/>
          <w:sz w:val="28"/>
          <w:szCs w:val="28"/>
        </w:rPr>
      </w:pPr>
      <w:r w:rsidRPr="00060A0B">
        <w:rPr>
          <w:rFonts w:ascii="Times New Roman" w:hAnsi="Times New Roman" w:cs="Times New Roman"/>
          <w:sz w:val="28"/>
          <w:szCs w:val="28"/>
        </w:rPr>
        <w:t xml:space="preserve">    </w:t>
      </w:r>
      <w:proofErr w:type="spellStart"/>
      <w:r w:rsidRPr="00060A0B">
        <w:rPr>
          <w:rFonts w:ascii="Times New Roman" w:hAnsi="Times New Roman" w:cs="Times New Roman"/>
          <w:sz w:val="28"/>
          <w:szCs w:val="28"/>
        </w:rPr>
        <w:t>Д</w:t>
      </w:r>
      <w:r>
        <w:rPr>
          <w:rFonts w:ascii="Times New Roman" w:hAnsi="Times New Roman" w:cs="Times New Roman"/>
          <w:sz w:val="32"/>
          <w:szCs w:val="32"/>
          <w:vertAlign w:val="subscript"/>
        </w:rPr>
        <w:t>м</w:t>
      </w:r>
      <w:r w:rsidRPr="00060A0B">
        <w:rPr>
          <w:rFonts w:ascii="Times New Roman" w:hAnsi="Times New Roman" w:cs="Times New Roman"/>
          <w:sz w:val="32"/>
          <w:szCs w:val="32"/>
          <w:vertAlign w:val="subscript"/>
        </w:rPr>
        <w:t>п</w:t>
      </w:r>
      <w:proofErr w:type="spellEnd"/>
      <w:r w:rsidRPr="00060A0B">
        <w:rPr>
          <w:rFonts w:ascii="Times New Roman" w:hAnsi="Times New Roman" w:cs="Times New Roman"/>
          <w:sz w:val="28"/>
          <w:szCs w:val="28"/>
        </w:rPr>
        <w:t xml:space="preserve"> - плановые расходы на реализацию </w:t>
      </w:r>
      <w:r>
        <w:rPr>
          <w:rFonts w:ascii="Times New Roman" w:hAnsi="Times New Roman" w:cs="Times New Roman"/>
          <w:sz w:val="28"/>
          <w:szCs w:val="28"/>
        </w:rPr>
        <w:t>муниципальной</w:t>
      </w:r>
      <w:r w:rsidRPr="00060A0B">
        <w:rPr>
          <w:rFonts w:ascii="Times New Roman" w:hAnsi="Times New Roman" w:cs="Times New Roman"/>
          <w:sz w:val="28"/>
          <w:szCs w:val="28"/>
        </w:rPr>
        <w:t xml:space="preserve"> программы в отчетном году (рублей).</w:t>
      </w:r>
    </w:p>
    <w:p w:rsidR="00D37346" w:rsidRPr="00060A0B" w:rsidRDefault="00D37346" w:rsidP="00D37346">
      <w:pPr>
        <w:pStyle w:val="ConsPlusNonformat"/>
        <w:ind w:firstLine="708"/>
        <w:rPr>
          <w:rFonts w:ascii="Times New Roman" w:hAnsi="Times New Roman" w:cs="Times New Roman"/>
          <w:sz w:val="28"/>
          <w:szCs w:val="28"/>
        </w:rPr>
      </w:pPr>
      <w:r w:rsidRPr="00060A0B">
        <w:rPr>
          <w:rFonts w:ascii="Times New Roman" w:hAnsi="Times New Roman" w:cs="Times New Roman"/>
          <w:sz w:val="28"/>
          <w:szCs w:val="28"/>
        </w:rPr>
        <w:t xml:space="preserve">Для оценки эффективности реализации </w:t>
      </w:r>
      <w:r>
        <w:rPr>
          <w:rFonts w:ascii="Times New Roman" w:hAnsi="Times New Roman" w:cs="Times New Roman"/>
          <w:sz w:val="28"/>
          <w:szCs w:val="28"/>
        </w:rPr>
        <w:t>муниципальной</w:t>
      </w:r>
      <w:r w:rsidRPr="00060A0B">
        <w:rPr>
          <w:rFonts w:ascii="Times New Roman" w:hAnsi="Times New Roman" w:cs="Times New Roman"/>
          <w:sz w:val="28"/>
          <w:szCs w:val="28"/>
        </w:rPr>
        <w:t xml:space="preserve"> программы  устанавливаются  следующие</w:t>
      </w:r>
      <w:r>
        <w:rPr>
          <w:rFonts w:ascii="Times New Roman" w:hAnsi="Times New Roman" w:cs="Times New Roman"/>
          <w:sz w:val="28"/>
          <w:szCs w:val="28"/>
        </w:rPr>
        <w:t xml:space="preserve"> </w:t>
      </w:r>
      <w:r w:rsidRPr="00060A0B">
        <w:rPr>
          <w:rFonts w:ascii="Times New Roman" w:hAnsi="Times New Roman" w:cs="Times New Roman"/>
          <w:sz w:val="28"/>
          <w:szCs w:val="28"/>
        </w:rPr>
        <w:t>критерии:</w:t>
      </w:r>
    </w:p>
    <w:p w:rsidR="00D37346" w:rsidRPr="00060A0B" w:rsidRDefault="00D37346" w:rsidP="00D37346">
      <w:pPr>
        <w:pStyle w:val="ConsPlusNonformat"/>
        <w:jc w:val="both"/>
        <w:rPr>
          <w:rFonts w:ascii="Times New Roman" w:hAnsi="Times New Roman" w:cs="Times New Roman"/>
          <w:sz w:val="28"/>
          <w:szCs w:val="28"/>
        </w:rPr>
      </w:pPr>
      <w:r w:rsidRPr="00060A0B">
        <w:rPr>
          <w:rFonts w:ascii="Times New Roman" w:hAnsi="Times New Roman" w:cs="Times New Roman"/>
          <w:sz w:val="28"/>
          <w:szCs w:val="28"/>
        </w:rPr>
        <w:t xml:space="preserve">    - если  </w:t>
      </w:r>
      <w:proofErr w:type="spellStart"/>
      <w:r w:rsidRPr="00060A0B">
        <w:rPr>
          <w:rFonts w:ascii="Times New Roman" w:hAnsi="Times New Roman" w:cs="Times New Roman"/>
          <w:sz w:val="28"/>
          <w:szCs w:val="28"/>
        </w:rPr>
        <w:t>Е</w:t>
      </w:r>
      <w:r>
        <w:rPr>
          <w:rFonts w:ascii="Times New Roman" w:hAnsi="Times New Roman" w:cs="Times New Roman"/>
          <w:sz w:val="32"/>
          <w:szCs w:val="32"/>
          <w:vertAlign w:val="subscript"/>
        </w:rPr>
        <w:t>м</w:t>
      </w:r>
      <w:r w:rsidRPr="00060A0B">
        <w:rPr>
          <w:rFonts w:ascii="Times New Roman" w:hAnsi="Times New Roman" w:cs="Times New Roman"/>
          <w:sz w:val="32"/>
          <w:szCs w:val="32"/>
          <w:vertAlign w:val="subscript"/>
        </w:rPr>
        <w:t>п</w:t>
      </w:r>
      <w:proofErr w:type="spellEnd"/>
      <w:r w:rsidRPr="00060A0B">
        <w:rPr>
          <w:rFonts w:ascii="Times New Roman" w:hAnsi="Times New Roman" w:cs="Times New Roman"/>
          <w:sz w:val="28"/>
          <w:szCs w:val="28"/>
        </w:rPr>
        <w:t xml:space="preserve"> = 1, то   эффективность   соответствует    </w:t>
      </w:r>
      <w:proofErr w:type="gramStart"/>
      <w:r w:rsidRPr="00060A0B">
        <w:rPr>
          <w:rFonts w:ascii="Times New Roman" w:hAnsi="Times New Roman" w:cs="Times New Roman"/>
          <w:sz w:val="28"/>
          <w:szCs w:val="28"/>
        </w:rPr>
        <w:t>запланированной</w:t>
      </w:r>
      <w:proofErr w:type="gramEnd"/>
      <w:r w:rsidRPr="00060A0B">
        <w:rPr>
          <w:rFonts w:ascii="Times New Roman" w:hAnsi="Times New Roman" w:cs="Times New Roman"/>
          <w:sz w:val="28"/>
          <w:szCs w:val="28"/>
        </w:rPr>
        <w:t>,</w:t>
      </w:r>
    </w:p>
    <w:p w:rsidR="00D37346" w:rsidRPr="00060A0B" w:rsidRDefault="00D37346" w:rsidP="00D37346">
      <w:pPr>
        <w:pStyle w:val="ConsPlusNonformat"/>
        <w:jc w:val="both"/>
        <w:rPr>
          <w:rFonts w:ascii="Times New Roman" w:hAnsi="Times New Roman" w:cs="Times New Roman"/>
          <w:sz w:val="28"/>
          <w:szCs w:val="28"/>
        </w:rPr>
      </w:pPr>
      <w:r w:rsidRPr="00060A0B">
        <w:rPr>
          <w:rFonts w:ascii="Times New Roman" w:hAnsi="Times New Roman" w:cs="Times New Roman"/>
          <w:sz w:val="28"/>
          <w:szCs w:val="28"/>
        </w:rPr>
        <w:t xml:space="preserve">  достигнута нормальная эффективность;</w:t>
      </w:r>
    </w:p>
    <w:p w:rsidR="00D37346" w:rsidRPr="00060A0B" w:rsidRDefault="00D37346" w:rsidP="00D37346">
      <w:pPr>
        <w:pStyle w:val="ConsPlusNonformat"/>
        <w:jc w:val="both"/>
        <w:rPr>
          <w:rFonts w:ascii="Times New Roman" w:hAnsi="Times New Roman" w:cs="Times New Roman"/>
          <w:sz w:val="28"/>
          <w:szCs w:val="28"/>
        </w:rPr>
      </w:pPr>
      <w:r w:rsidRPr="00060A0B">
        <w:rPr>
          <w:rFonts w:ascii="Times New Roman" w:hAnsi="Times New Roman" w:cs="Times New Roman"/>
          <w:sz w:val="28"/>
          <w:szCs w:val="28"/>
        </w:rPr>
        <w:t xml:space="preserve">    - если</w:t>
      </w:r>
      <w:proofErr w:type="gramStart"/>
      <w:r w:rsidRPr="00060A0B">
        <w:rPr>
          <w:rFonts w:ascii="Times New Roman" w:hAnsi="Times New Roman" w:cs="Times New Roman"/>
          <w:sz w:val="28"/>
          <w:szCs w:val="28"/>
        </w:rPr>
        <w:t xml:space="preserve"> Е</w:t>
      </w:r>
      <w:proofErr w:type="gramEnd"/>
      <w:r w:rsidRPr="00060A0B">
        <w:rPr>
          <w:rFonts w:ascii="Times New Roman" w:hAnsi="Times New Roman" w:cs="Times New Roman"/>
          <w:sz w:val="28"/>
          <w:szCs w:val="28"/>
        </w:rPr>
        <w:t xml:space="preserve"> </w:t>
      </w:r>
      <w:proofErr w:type="spellStart"/>
      <w:r>
        <w:rPr>
          <w:rFonts w:ascii="Times New Roman" w:hAnsi="Times New Roman" w:cs="Times New Roman"/>
          <w:sz w:val="32"/>
          <w:szCs w:val="32"/>
          <w:vertAlign w:val="subscript"/>
        </w:rPr>
        <w:t>м</w:t>
      </w:r>
      <w:r w:rsidRPr="00060A0B">
        <w:rPr>
          <w:rFonts w:ascii="Times New Roman" w:hAnsi="Times New Roman" w:cs="Times New Roman"/>
          <w:sz w:val="32"/>
          <w:szCs w:val="32"/>
          <w:vertAlign w:val="subscript"/>
        </w:rPr>
        <w:t>п</w:t>
      </w:r>
      <w:proofErr w:type="spellEnd"/>
      <w:r w:rsidRPr="00060A0B">
        <w:rPr>
          <w:rFonts w:ascii="Times New Roman" w:hAnsi="Times New Roman" w:cs="Times New Roman"/>
          <w:sz w:val="28"/>
          <w:szCs w:val="28"/>
        </w:rPr>
        <w:t xml:space="preserve"> больше 1, то достигнута высокая эффективность;</w:t>
      </w:r>
    </w:p>
    <w:p w:rsidR="00D37346" w:rsidRPr="003C0979" w:rsidRDefault="00D37346" w:rsidP="00D37346">
      <w:pPr>
        <w:pStyle w:val="ConsPlusNonformat"/>
        <w:jc w:val="both"/>
        <w:rPr>
          <w:rFonts w:ascii="Times New Roman" w:hAnsi="Times New Roman" w:cs="Times New Roman"/>
          <w:sz w:val="28"/>
          <w:szCs w:val="28"/>
        </w:rPr>
      </w:pPr>
      <w:r w:rsidRPr="00060A0B">
        <w:rPr>
          <w:rFonts w:ascii="Times New Roman" w:hAnsi="Times New Roman" w:cs="Times New Roman"/>
          <w:sz w:val="28"/>
          <w:szCs w:val="28"/>
        </w:rPr>
        <w:t xml:space="preserve">   - если</w:t>
      </w:r>
      <w:proofErr w:type="gramStart"/>
      <w:r w:rsidRPr="00060A0B">
        <w:rPr>
          <w:rFonts w:ascii="Times New Roman" w:hAnsi="Times New Roman" w:cs="Times New Roman"/>
          <w:sz w:val="28"/>
          <w:szCs w:val="28"/>
        </w:rPr>
        <w:t xml:space="preserve"> Е</w:t>
      </w:r>
      <w:proofErr w:type="gramEnd"/>
      <w:r>
        <w:rPr>
          <w:rFonts w:ascii="Times New Roman" w:hAnsi="Times New Roman" w:cs="Times New Roman"/>
          <w:sz w:val="32"/>
          <w:szCs w:val="32"/>
          <w:vertAlign w:val="subscript"/>
        </w:rPr>
        <w:t xml:space="preserve"> </w:t>
      </w:r>
      <w:proofErr w:type="spellStart"/>
      <w:r>
        <w:rPr>
          <w:rFonts w:ascii="Times New Roman" w:hAnsi="Times New Roman" w:cs="Times New Roman"/>
          <w:sz w:val="32"/>
          <w:szCs w:val="32"/>
          <w:vertAlign w:val="subscript"/>
        </w:rPr>
        <w:t>м</w:t>
      </w:r>
      <w:r w:rsidRPr="00060A0B">
        <w:rPr>
          <w:rFonts w:ascii="Times New Roman" w:hAnsi="Times New Roman" w:cs="Times New Roman"/>
          <w:sz w:val="32"/>
          <w:szCs w:val="32"/>
          <w:vertAlign w:val="subscript"/>
        </w:rPr>
        <w:t>п</w:t>
      </w:r>
      <w:proofErr w:type="spellEnd"/>
      <w:r w:rsidRPr="00060A0B">
        <w:rPr>
          <w:rFonts w:ascii="Times New Roman" w:hAnsi="Times New Roman" w:cs="Times New Roman"/>
          <w:sz w:val="28"/>
          <w:szCs w:val="28"/>
        </w:rPr>
        <w:t xml:space="preserve"> меньше 1, эффективность реализации </w:t>
      </w:r>
      <w:r>
        <w:rPr>
          <w:rFonts w:ascii="Times New Roman" w:hAnsi="Times New Roman" w:cs="Times New Roman"/>
          <w:sz w:val="28"/>
          <w:szCs w:val="28"/>
        </w:rPr>
        <w:t>муниципальной</w:t>
      </w:r>
      <w:r w:rsidRPr="00060A0B">
        <w:rPr>
          <w:rFonts w:ascii="Times New Roman" w:hAnsi="Times New Roman" w:cs="Times New Roman"/>
          <w:sz w:val="28"/>
          <w:szCs w:val="28"/>
        </w:rPr>
        <w:t xml:space="preserve"> программы  низкая.</w:t>
      </w:r>
    </w:p>
    <w:p w:rsidR="00D37346" w:rsidRPr="003C28C0" w:rsidRDefault="00D37346" w:rsidP="00D37346">
      <w:pPr>
        <w:rPr>
          <w:sz w:val="28"/>
          <w:szCs w:val="28"/>
        </w:rPr>
      </w:pPr>
    </w:p>
    <w:p w:rsidR="00D37346" w:rsidRPr="003C28C0" w:rsidRDefault="00D37346" w:rsidP="00D37346">
      <w:pPr>
        <w:rPr>
          <w:sz w:val="28"/>
          <w:szCs w:val="28"/>
        </w:rPr>
      </w:pPr>
    </w:p>
    <w:p w:rsidR="003C28C0" w:rsidRDefault="003C28C0" w:rsidP="003C28C0">
      <w:pPr>
        <w:tabs>
          <w:tab w:val="left" w:pos="3105"/>
        </w:tabs>
        <w:rPr>
          <w:sz w:val="28"/>
          <w:szCs w:val="28"/>
        </w:rPr>
        <w:sectPr w:rsidR="003C28C0" w:rsidSect="007F6C9D">
          <w:headerReference w:type="default" r:id="rId18"/>
          <w:pgSz w:w="11906" w:h="16838"/>
          <w:pgMar w:top="1134" w:right="567" w:bottom="1134" w:left="1134" w:header="709" w:footer="709" w:gutter="0"/>
          <w:cols w:space="708"/>
          <w:docGrid w:linePitch="360"/>
        </w:sectPr>
      </w:pPr>
    </w:p>
    <w:p w:rsidR="00D37346" w:rsidRDefault="00D37346" w:rsidP="00D37346">
      <w:pPr>
        <w:jc w:val="right"/>
        <w:rPr>
          <w:sz w:val="28"/>
          <w:szCs w:val="28"/>
        </w:rPr>
      </w:pPr>
      <w:r>
        <w:rPr>
          <w:sz w:val="28"/>
          <w:szCs w:val="28"/>
        </w:rPr>
        <w:lastRenderedPageBreak/>
        <w:t xml:space="preserve">Приложение №1 </w:t>
      </w:r>
    </w:p>
    <w:p w:rsidR="00D37346" w:rsidRDefault="00D37346" w:rsidP="00D37346">
      <w:pPr>
        <w:jc w:val="right"/>
        <w:rPr>
          <w:sz w:val="28"/>
          <w:szCs w:val="28"/>
        </w:rPr>
      </w:pPr>
      <w:r>
        <w:rPr>
          <w:sz w:val="28"/>
          <w:szCs w:val="28"/>
        </w:rPr>
        <w:t xml:space="preserve">к муниципальной программе Наровчатского района </w:t>
      </w:r>
    </w:p>
    <w:p w:rsidR="00D37346" w:rsidRDefault="00D37346" w:rsidP="00D37346">
      <w:pPr>
        <w:jc w:val="right"/>
        <w:rPr>
          <w:sz w:val="28"/>
          <w:szCs w:val="28"/>
        </w:rPr>
      </w:pPr>
      <w:r>
        <w:rPr>
          <w:sz w:val="28"/>
          <w:szCs w:val="28"/>
        </w:rPr>
        <w:t>«Развитие культуры и туризма Наровчатского района на 2014 – 202</w:t>
      </w:r>
      <w:r w:rsidR="00017ECB">
        <w:rPr>
          <w:sz w:val="28"/>
          <w:szCs w:val="28"/>
        </w:rPr>
        <w:t>2</w:t>
      </w:r>
      <w:r>
        <w:rPr>
          <w:sz w:val="28"/>
          <w:szCs w:val="28"/>
        </w:rPr>
        <w:t xml:space="preserve"> годы»</w:t>
      </w:r>
    </w:p>
    <w:p w:rsidR="00D37346" w:rsidRDefault="00D37346" w:rsidP="00D37346">
      <w:pPr>
        <w:jc w:val="center"/>
        <w:rPr>
          <w:sz w:val="28"/>
          <w:szCs w:val="28"/>
        </w:rPr>
      </w:pPr>
    </w:p>
    <w:p w:rsidR="00D37346" w:rsidRDefault="00D37346" w:rsidP="00D37346">
      <w:pPr>
        <w:jc w:val="center"/>
        <w:rPr>
          <w:b/>
          <w:sz w:val="28"/>
          <w:szCs w:val="28"/>
        </w:rPr>
      </w:pPr>
      <w:r>
        <w:rPr>
          <w:b/>
          <w:sz w:val="28"/>
          <w:szCs w:val="28"/>
        </w:rPr>
        <w:t>Перечень</w:t>
      </w:r>
    </w:p>
    <w:p w:rsidR="00D37346" w:rsidRDefault="00D37346" w:rsidP="00D37346">
      <w:pPr>
        <w:jc w:val="center"/>
        <w:rPr>
          <w:b/>
          <w:sz w:val="28"/>
          <w:szCs w:val="28"/>
        </w:rPr>
      </w:pPr>
      <w:r>
        <w:rPr>
          <w:b/>
          <w:sz w:val="28"/>
          <w:szCs w:val="28"/>
        </w:rPr>
        <w:t>целевых показателей муниципальной программы Наровчатского района</w:t>
      </w:r>
    </w:p>
    <w:p w:rsidR="00D37346" w:rsidRDefault="00D37346" w:rsidP="00D37346">
      <w:pPr>
        <w:jc w:val="center"/>
        <w:rPr>
          <w:sz w:val="28"/>
          <w:szCs w:val="28"/>
        </w:rPr>
      </w:pPr>
      <w:r>
        <w:rPr>
          <w:b/>
          <w:sz w:val="28"/>
          <w:szCs w:val="28"/>
        </w:rPr>
        <w:t>«Развитие культуры и туризма Наровчатского района на 2014 – 202</w:t>
      </w:r>
      <w:r w:rsidR="00017ECB">
        <w:rPr>
          <w:b/>
          <w:sz w:val="28"/>
          <w:szCs w:val="28"/>
        </w:rPr>
        <w:t>2</w:t>
      </w:r>
      <w:r>
        <w:rPr>
          <w:b/>
          <w:sz w:val="28"/>
          <w:szCs w:val="28"/>
        </w:rPr>
        <w:t xml:space="preserve"> годы»</w:t>
      </w:r>
    </w:p>
    <w:p w:rsidR="00D37346" w:rsidRDefault="00D37346" w:rsidP="00D37346">
      <w:pPr>
        <w:jc w:val="center"/>
        <w:rPr>
          <w:sz w:val="28"/>
          <w:szCs w:val="28"/>
        </w:rPr>
      </w:pPr>
    </w:p>
    <w:tbl>
      <w:tblPr>
        <w:tblW w:w="141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6"/>
        <w:gridCol w:w="3259"/>
        <w:gridCol w:w="1135"/>
        <w:gridCol w:w="992"/>
        <w:gridCol w:w="992"/>
        <w:gridCol w:w="992"/>
        <w:gridCol w:w="993"/>
        <w:gridCol w:w="992"/>
        <w:gridCol w:w="1134"/>
        <w:gridCol w:w="992"/>
        <w:gridCol w:w="992"/>
        <w:gridCol w:w="992"/>
      </w:tblGrid>
      <w:tr w:rsidR="00017ECB" w:rsidTr="00604AF0">
        <w:tc>
          <w:tcPr>
            <w:tcW w:w="3935" w:type="dxa"/>
            <w:gridSpan w:val="2"/>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Ответственный исполнитель</w:t>
            </w:r>
          </w:p>
        </w:tc>
        <w:tc>
          <w:tcPr>
            <w:tcW w:w="10206" w:type="dxa"/>
            <w:gridSpan w:val="10"/>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lang w:eastAsia="en-US"/>
              </w:rPr>
              <w:t xml:space="preserve">Администрация Наровчатского района Пензенской области  </w:t>
            </w:r>
          </w:p>
        </w:tc>
      </w:tr>
      <w:tr w:rsidR="00017ECB" w:rsidTr="00604AF0">
        <w:trPr>
          <w:trHeight w:val="645"/>
        </w:trPr>
        <w:tc>
          <w:tcPr>
            <w:tcW w:w="676" w:type="dxa"/>
            <w:vMerge w:val="restart"/>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 xml:space="preserve">№ </w:t>
            </w:r>
            <w:proofErr w:type="spellStart"/>
            <w:proofErr w:type="gramStart"/>
            <w:r>
              <w:rPr>
                <w:sz w:val="28"/>
                <w:szCs w:val="28"/>
              </w:rPr>
              <w:t>п</w:t>
            </w:r>
            <w:proofErr w:type="spellEnd"/>
            <w:proofErr w:type="gramEnd"/>
            <w:r>
              <w:rPr>
                <w:sz w:val="28"/>
                <w:szCs w:val="28"/>
              </w:rPr>
              <w:t>/</w:t>
            </w:r>
            <w:proofErr w:type="spellStart"/>
            <w:r>
              <w:rPr>
                <w:sz w:val="28"/>
                <w:szCs w:val="28"/>
              </w:rPr>
              <w:t>п</w:t>
            </w:r>
            <w:proofErr w:type="spellEnd"/>
          </w:p>
        </w:tc>
        <w:tc>
          <w:tcPr>
            <w:tcW w:w="3259" w:type="dxa"/>
            <w:vMerge w:val="restart"/>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Наименование целевого показателя (индикатора)</w:t>
            </w:r>
          </w:p>
        </w:tc>
        <w:tc>
          <w:tcPr>
            <w:tcW w:w="1135" w:type="dxa"/>
            <w:vMerge w:val="restart"/>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Единица измерения</w:t>
            </w:r>
          </w:p>
        </w:tc>
        <w:tc>
          <w:tcPr>
            <w:tcW w:w="9071" w:type="dxa"/>
            <w:gridSpan w:val="9"/>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rPr>
            </w:pPr>
            <w:r>
              <w:rPr>
                <w:sz w:val="28"/>
                <w:szCs w:val="28"/>
              </w:rPr>
              <w:t>Значения целевых показателей (индикаторов)</w:t>
            </w:r>
          </w:p>
        </w:tc>
      </w:tr>
      <w:tr w:rsidR="00017ECB" w:rsidTr="00017ECB">
        <w:trPr>
          <w:trHeight w:val="645"/>
        </w:trPr>
        <w:tc>
          <w:tcPr>
            <w:tcW w:w="676" w:type="dxa"/>
            <w:vMerge/>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sz w:val="28"/>
                <w:szCs w:val="28"/>
                <w:lang w:eastAsia="en-US"/>
              </w:rPr>
            </w:pPr>
          </w:p>
        </w:tc>
        <w:tc>
          <w:tcPr>
            <w:tcW w:w="3259" w:type="dxa"/>
            <w:vMerge/>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sz w:val="28"/>
                <w:szCs w:val="28"/>
                <w:lang w:eastAsia="en-US"/>
              </w:rPr>
            </w:pPr>
          </w:p>
        </w:tc>
        <w:tc>
          <w:tcPr>
            <w:tcW w:w="1135" w:type="dxa"/>
            <w:vMerge/>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sz w:val="28"/>
                <w:szCs w:val="28"/>
                <w:lang w:eastAsia="en-US"/>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2014 год</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2015 год</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2016 год</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2017 год</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2018 год</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2019 год</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2020 год</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rPr>
                <w:sz w:val="28"/>
                <w:szCs w:val="28"/>
              </w:rPr>
            </w:pPr>
            <w:r>
              <w:rPr>
                <w:sz w:val="28"/>
                <w:szCs w:val="28"/>
              </w:rPr>
              <w:t>2021</w:t>
            </w:r>
          </w:p>
          <w:p w:rsidR="00017ECB" w:rsidRDefault="00017ECB" w:rsidP="006C3D97">
            <w:pPr>
              <w:jc w:val="center"/>
              <w:rPr>
                <w:sz w:val="28"/>
                <w:szCs w:val="28"/>
              </w:rPr>
            </w:pPr>
            <w:r>
              <w:rPr>
                <w:sz w:val="28"/>
                <w:szCs w:val="28"/>
              </w:rPr>
              <w:t>год</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rPr>
                <w:sz w:val="28"/>
                <w:szCs w:val="28"/>
              </w:rPr>
            </w:pPr>
            <w:r>
              <w:rPr>
                <w:sz w:val="28"/>
                <w:szCs w:val="28"/>
              </w:rPr>
              <w:t>2022</w:t>
            </w:r>
          </w:p>
          <w:p w:rsidR="00017ECB" w:rsidRDefault="00017ECB" w:rsidP="006C3D97">
            <w:pPr>
              <w:jc w:val="center"/>
              <w:rPr>
                <w:sz w:val="28"/>
                <w:szCs w:val="28"/>
              </w:rPr>
            </w:pPr>
            <w:r>
              <w:rPr>
                <w:sz w:val="28"/>
                <w:szCs w:val="28"/>
              </w:rPr>
              <w:t>год</w:t>
            </w:r>
          </w:p>
        </w:tc>
      </w:tr>
      <w:tr w:rsidR="00017ECB" w:rsidTr="00017ECB">
        <w:trPr>
          <w:trHeight w:val="460"/>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2</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017ECB">
            <w:pPr>
              <w:rPr>
                <w:sz w:val="20"/>
                <w:szCs w:val="20"/>
              </w:rPr>
            </w:pPr>
            <w:r>
              <w:rPr>
                <w:sz w:val="20"/>
                <w:szCs w:val="20"/>
              </w:rPr>
              <w:t xml:space="preserve">     11</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rPr>
                <w:sz w:val="20"/>
                <w:szCs w:val="20"/>
              </w:rPr>
            </w:pPr>
            <w:r>
              <w:rPr>
                <w:sz w:val="20"/>
                <w:szCs w:val="20"/>
              </w:rPr>
              <w:t>12</w:t>
            </w:r>
          </w:p>
        </w:tc>
      </w:tr>
      <w:tr w:rsidR="00017ECB" w:rsidTr="00604AF0">
        <w:trPr>
          <w:trHeight w:val="645"/>
        </w:trPr>
        <w:tc>
          <w:tcPr>
            <w:tcW w:w="14141" w:type="dxa"/>
            <w:gridSpan w:val="12"/>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rFonts w:eastAsia="Calibri"/>
                <w:sz w:val="28"/>
                <w:szCs w:val="28"/>
                <w:lang w:eastAsia="en-US"/>
              </w:rPr>
            </w:pPr>
            <w:r>
              <w:rPr>
                <w:sz w:val="28"/>
                <w:szCs w:val="28"/>
              </w:rPr>
              <w:t xml:space="preserve">Муниципальная программа Наровчатского района «Развитие культуры и туризма Наровчатского района </w:t>
            </w:r>
          </w:p>
          <w:p w:rsidR="00017ECB" w:rsidRDefault="00017ECB" w:rsidP="00017ECB">
            <w:pPr>
              <w:jc w:val="center"/>
              <w:rPr>
                <w:sz w:val="28"/>
                <w:szCs w:val="28"/>
              </w:rPr>
            </w:pPr>
            <w:r>
              <w:rPr>
                <w:sz w:val="28"/>
                <w:szCs w:val="28"/>
              </w:rPr>
              <w:t>на 2014 – 2022 годы»</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lang w:eastAsia="en-US"/>
              </w:rPr>
            </w:pPr>
            <w:r>
              <w:t>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100</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rPr>
                <w:lang w:eastAsia="en-US"/>
              </w:rPr>
            </w:pPr>
          </w:p>
          <w:p w:rsidR="00017ECB" w:rsidRDefault="00017ECB" w:rsidP="006C3D97">
            <w:pPr>
              <w:jc w:val="center"/>
              <w:rPr>
                <w:lang w:eastAsia="en-US"/>
              </w:rPr>
            </w:pPr>
          </w:p>
          <w:p w:rsidR="00017ECB" w:rsidRDefault="00017ECB" w:rsidP="006C3D97">
            <w:pPr>
              <w:jc w:val="center"/>
              <w:rPr>
                <w:lang w:eastAsia="en-US"/>
              </w:rPr>
            </w:pPr>
          </w:p>
          <w:p w:rsidR="00017ECB" w:rsidRDefault="00017ECB" w:rsidP="006C3D97">
            <w:pPr>
              <w:jc w:val="center"/>
              <w:rPr>
                <w:lang w:eastAsia="en-US"/>
              </w:rPr>
            </w:pPr>
          </w:p>
          <w:p w:rsidR="00017ECB" w:rsidRDefault="00017ECB" w:rsidP="00017ECB">
            <w:pPr>
              <w:rPr>
                <w:lang w:eastAsia="en-US"/>
              </w:rPr>
            </w:pPr>
            <w:r>
              <w:rPr>
                <w:lang w:eastAsia="en-US"/>
              </w:rPr>
              <w:t xml:space="preserve">  100</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rPr>
                <w:lang w:eastAsia="en-US"/>
              </w:rPr>
            </w:pPr>
          </w:p>
          <w:p w:rsidR="00017ECB" w:rsidRDefault="00017ECB" w:rsidP="006C3D97">
            <w:pPr>
              <w:jc w:val="center"/>
              <w:rPr>
                <w:lang w:eastAsia="en-US"/>
              </w:rPr>
            </w:pPr>
          </w:p>
          <w:p w:rsidR="00017ECB" w:rsidRDefault="00017ECB" w:rsidP="006C3D97">
            <w:pPr>
              <w:jc w:val="center"/>
              <w:rPr>
                <w:lang w:eastAsia="en-US"/>
              </w:rPr>
            </w:pPr>
          </w:p>
          <w:p w:rsidR="00017ECB" w:rsidRDefault="00017ECB" w:rsidP="006C3D97">
            <w:pPr>
              <w:jc w:val="center"/>
              <w:rPr>
                <w:lang w:eastAsia="en-US"/>
              </w:rPr>
            </w:pPr>
          </w:p>
          <w:p w:rsidR="00017ECB" w:rsidRDefault="00017ECB" w:rsidP="00017ECB">
            <w:pPr>
              <w:rPr>
                <w:lang w:eastAsia="en-US"/>
              </w:rPr>
            </w:pPr>
            <w:r>
              <w:rPr>
                <w:lang w:eastAsia="en-US"/>
              </w:rPr>
              <w:t xml:space="preserve">   100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tabs>
                <w:tab w:val="left" w:pos="459"/>
              </w:tabs>
              <w:ind w:left="-108"/>
              <w:rPr>
                <w:rFonts w:ascii="Times New Roman" w:hAnsi="Times New Roman" w:cs="Times New Roman"/>
                <w:sz w:val="24"/>
                <w:szCs w:val="24"/>
              </w:rPr>
            </w:pPr>
            <w:r>
              <w:rPr>
                <w:rFonts w:ascii="Times New Roman" w:hAnsi="Times New Roman" w:cs="Times New Roman"/>
                <w:sz w:val="24"/>
                <w:szCs w:val="24"/>
              </w:rPr>
              <w:t>Повышение  уровня удовлетворенности граждан Наровчатского района качеством предоставления  муниципальных услуг</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80</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pPr>
          </w:p>
          <w:p w:rsidR="00017ECB" w:rsidRDefault="00017ECB" w:rsidP="006C3D97">
            <w:pPr>
              <w:jc w:val="center"/>
            </w:pPr>
          </w:p>
          <w:p w:rsidR="00017ECB" w:rsidRDefault="00017ECB" w:rsidP="006C3D97">
            <w:pPr>
              <w:jc w:val="center"/>
            </w:pPr>
            <w:r>
              <w:t>80</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pPr>
          </w:p>
          <w:p w:rsidR="00017ECB" w:rsidRDefault="00017ECB" w:rsidP="006C3D97">
            <w:pPr>
              <w:jc w:val="center"/>
            </w:pPr>
          </w:p>
          <w:p w:rsidR="00017ECB" w:rsidRDefault="00017ECB" w:rsidP="006C3D97">
            <w:pPr>
              <w:jc w:val="center"/>
            </w:pPr>
            <w:r>
              <w:t>80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lastRenderedPageBreak/>
              <w:t>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2</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rPr>
                <w:sz w:val="20"/>
                <w:szCs w:val="20"/>
              </w:rPr>
            </w:pPr>
          </w:p>
          <w:p w:rsidR="00017ECB" w:rsidRDefault="00017ECB" w:rsidP="006C3D97">
            <w:pPr>
              <w:jc w:val="center"/>
              <w:rPr>
                <w:sz w:val="20"/>
                <w:szCs w:val="20"/>
              </w:rPr>
            </w:pP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017ECB" w:rsidRDefault="00017ECB" w:rsidP="006C3D97">
            <w:pPr>
              <w:jc w:val="center"/>
              <w:rPr>
                <w:sz w:val="20"/>
                <w:szCs w:val="20"/>
              </w:rPr>
            </w:pPr>
          </w:p>
          <w:p w:rsidR="00017ECB" w:rsidRDefault="00017ECB" w:rsidP="006C3D97">
            <w:pPr>
              <w:jc w:val="center"/>
              <w:rPr>
                <w:sz w:val="20"/>
                <w:szCs w:val="20"/>
              </w:rPr>
            </w:pPr>
            <w:r>
              <w:rPr>
                <w:sz w:val="20"/>
                <w:szCs w:val="20"/>
              </w:rPr>
              <w:t>10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3.</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left"/>
              <w:rPr>
                <w:rFonts w:ascii="Times New Roman" w:hAnsi="Times New Roman"/>
              </w:rPr>
            </w:pPr>
            <w:r>
              <w:rPr>
                <w:rFonts w:ascii="Times New Roman" w:hAnsi="Times New Roman"/>
              </w:rPr>
              <w:t>Увеличение численности лиц, размещенных в коллективных средствах размещения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тыс</w:t>
            </w:r>
            <w:proofErr w:type="gramStart"/>
            <w:r>
              <w:rPr>
                <w:rFonts w:ascii="Times New Roman" w:hAnsi="Times New Roman"/>
              </w:rPr>
              <w:t>.ч</w:t>
            </w:r>
            <w:proofErr w:type="gramEnd"/>
            <w:r>
              <w:rPr>
                <w:rFonts w:ascii="Times New Roman" w:hAnsi="Times New Roman"/>
              </w:rPr>
              <w:t>ел.</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0,560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0,600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04AF0">
            <w:pPr>
              <w:pStyle w:val="af5"/>
              <w:jc w:val="center"/>
              <w:rPr>
                <w:rFonts w:ascii="Times New Roman" w:hAnsi="Times New Roman"/>
              </w:rPr>
            </w:pPr>
            <w:r>
              <w:rPr>
                <w:rFonts w:ascii="Times New Roman" w:hAnsi="Times New Roman"/>
              </w:rPr>
              <w:t>0,620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04AF0">
            <w:pPr>
              <w:pStyle w:val="af5"/>
              <w:jc w:val="center"/>
              <w:rPr>
                <w:rFonts w:ascii="Times New Roman" w:hAnsi="Times New Roman"/>
              </w:rPr>
            </w:pPr>
            <w:r>
              <w:rPr>
                <w:rFonts w:ascii="Times New Roman" w:hAnsi="Times New Roman"/>
              </w:rPr>
              <w:t>0,640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4.</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left"/>
              <w:rPr>
                <w:rFonts w:ascii="Times New Roman" w:hAnsi="Times New Roman"/>
              </w:rPr>
            </w:pPr>
            <w:r>
              <w:rPr>
                <w:rFonts w:ascii="Times New Roman" w:hAnsi="Times New Roman"/>
              </w:rPr>
              <w:t xml:space="preserve">Увеличение численности участников </w:t>
            </w:r>
            <w:proofErr w:type="spellStart"/>
            <w:r>
              <w:rPr>
                <w:rFonts w:ascii="Times New Roman" w:hAnsi="Times New Roman"/>
              </w:rPr>
              <w:t>культурно-досуговых</w:t>
            </w:r>
            <w:proofErr w:type="spellEnd"/>
            <w:r>
              <w:rPr>
                <w:rFonts w:ascii="Times New Roman" w:hAnsi="Times New Roman"/>
              </w:rPr>
              <w:t xml:space="preserve"> мероприятий (по сравнению с предыдущим годом)</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7,4</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604AF0" w:rsidRDefault="00604AF0" w:rsidP="006C3D97">
            <w:pPr>
              <w:pStyle w:val="af5"/>
              <w:jc w:val="center"/>
              <w:rPr>
                <w:rFonts w:ascii="Times New Roman" w:hAnsi="Times New Roman"/>
              </w:rPr>
            </w:pPr>
          </w:p>
          <w:p w:rsidR="00017ECB" w:rsidRDefault="00604AF0" w:rsidP="00604AF0">
            <w:pPr>
              <w:pStyle w:val="af5"/>
              <w:jc w:val="center"/>
              <w:rPr>
                <w:rFonts w:ascii="Times New Roman" w:hAnsi="Times New Roman"/>
              </w:rPr>
            </w:pPr>
            <w:r>
              <w:rPr>
                <w:rFonts w:ascii="Times New Roman" w:hAnsi="Times New Roman"/>
              </w:rPr>
              <w:t>7,5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604AF0" w:rsidRDefault="00604AF0" w:rsidP="006C3D97">
            <w:pPr>
              <w:pStyle w:val="af5"/>
              <w:jc w:val="center"/>
              <w:rPr>
                <w:rFonts w:ascii="Times New Roman" w:hAnsi="Times New Roman"/>
              </w:rPr>
            </w:pPr>
          </w:p>
          <w:p w:rsidR="00017ECB" w:rsidRDefault="00604AF0" w:rsidP="00604AF0">
            <w:pPr>
              <w:pStyle w:val="af5"/>
              <w:jc w:val="center"/>
              <w:rPr>
                <w:rFonts w:ascii="Times New Roman" w:hAnsi="Times New Roman"/>
              </w:rPr>
            </w:pPr>
            <w:r>
              <w:rPr>
                <w:rFonts w:ascii="Times New Roman" w:hAnsi="Times New Roman"/>
              </w:rPr>
              <w:t>7,6</w:t>
            </w:r>
          </w:p>
        </w:tc>
      </w:tr>
      <w:tr w:rsidR="00604AF0" w:rsidTr="00604AF0">
        <w:trPr>
          <w:trHeight w:val="645"/>
        </w:trPr>
        <w:tc>
          <w:tcPr>
            <w:tcW w:w="14141" w:type="dxa"/>
            <w:gridSpan w:val="12"/>
            <w:tcBorders>
              <w:top w:val="single" w:sz="4" w:space="0" w:color="000000"/>
              <w:left w:val="single" w:sz="4" w:space="0" w:color="000000"/>
              <w:bottom w:val="single" w:sz="4" w:space="0" w:color="000000"/>
              <w:right w:val="single" w:sz="4" w:space="0" w:color="000000"/>
            </w:tcBorders>
            <w:vAlign w:val="center"/>
            <w:hideMark/>
          </w:tcPr>
          <w:p w:rsidR="00604AF0" w:rsidRDefault="00604AF0" w:rsidP="006C3D97">
            <w:pPr>
              <w:jc w:val="center"/>
              <w:rPr>
                <w:sz w:val="28"/>
                <w:szCs w:val="28"/>
              </w:rPr>
            </w:pPr>
            <w:r>
              <w:rPr>
                <w:sz w:val="28"/>
                <w:szCs w:val="28"/>
              </w:rPr>
              <w:t xml:space="preserve">  Подпрограмма 1. "Наследие"</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1.1.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Охват населения библиотечным обслуживанием</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85,0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85,09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85,22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85,36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85,50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85,64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85,80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017ECB" w:rsidRDefault="00604AF0" w:rsidP="00604AF0">
            <w:pPr>
              <w:jc w:val="center"/>
              <w:rPr>
                <w:lang w:eastAsia="en-US"/>
              </w:rPr>
            </w:pPr>
            <w:r>
              <w:rPr>
                <w:lang w:eastAsia="en-US"/>
              </w:rPr>
              <w:t>85,94</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017ECB" w:rsidRDefault="00604AF0" w:rsidP="00604AF0">
            <w:pPr>
              <w:jc w:val="center"/>
              <w:rPr>
                <w:lang w:eastAsia="en-US"/>
              </w:rPr>
            </w:pPr>
            <w:r>
              <w:rPr>
                <w:lang w:eastAsia="en-US"/>
              </w:rPr>
              <w:t>86,08</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1.2.</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Среднее число книговыдач</w:t>
            </w:r>
          </w:p>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в расчете на 1 тыс. человек населения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экземпляров</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19166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19196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19216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19241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19269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19300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19350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017ECB" w:rsidRDefault="00604AF0" w:rsidP="00604AF0">
            <w:pPr>
              <w:jc w:val="center"/>
              <w:rPr>
                <w:lang w:eastAsia="en-US"/>
              </w:rPr>
            </w:pPr>
            <w:r>
              <w:rPr>
                <w:lang w:eastAsia="en-US"/>
              </w:rPr>
              <w:t>19400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017ECB" w:rsidRDefault="00604AF0" w:rsidP="00604AF0">
            <w:pPr>
              <w:jc w:val="center"/>
              <w:rPr>
                <w:lang w:eastAsia="en-US"/>
              </w:rPr>
            </w:pPr>
            <w:r>
              <w:rPr>
                <w:lang w:eastAsia="en-US"/>
              </w:rPr>
              <w:t>19450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1.3.</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Количество экземпляров новых поступлений в библиотечные фонды общедоступных                                 библиотек на 1 тыс. человек населения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экземпляров</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37,3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39,4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40,1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41,3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42,2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43,5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604AF0" w:rsidRDefault="00604AF0" w:rsidP="006C3D97">
            <w:pPr>
              <w:jc w:val="center"/>
              <w:rPr>
                <w:lang w:eastAsia="en-US"/>
              </w:rPr>
            </w:pPr>
          </w:p>
          <w:p w:rsidR="00017ECB" w:rsidRDefault="00604AF0" w:rsidP="00604AF0">
            <w:pPr>
              <w:jc w:val="center"/>
              <w:rPr>
                <w:lang w:eastAsia="en-US"/>
              </w:rPr>
            </w:pPr>
            <w:r>
              <w:rPr>
                <w:lang w:eastAsia="en-US"/>
              </w:rPr>
              <w:t>44,5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604AF0" w:rsidRDefault="00604AF0" w:rsidP="006C3D97">
            <w:pPr>
              <w:jc w:val="center"/>
              <w:rPr>
                <w:lang w:eastAsia="en-US"/>
              </w:rPr>
            </w:pPr>
          </w:p>
          <w:p w:rsidR="00017ECB" w:rsidRDefault="00604AF0" w:rsidP="00604AF0">
            <w:pPr>
              <w:jc w:val="center"/>
              <w:rPr>
                <w:lang w:eastAsia="en-US"/>
              </w:rPr>
            </w:pPr>
            <w:r>
              <w:rPr>
                <w:lang w:eastAsia="en-US"/>
              </w:rPr>
              <w:t>45,5</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1.4.</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lang w:eastAsia="zh-CN"/>
              </w:rPr>
            </w:pPr>
            <w:r>
              <w:rPr>
                <w:lang w:eastAsia="zh-CN"/>
              </w:rPr>
              <w:t>Доля отреставрированных недвижимых объектов культурного наследия в общем  количестве недвижимых объектов                                 культурного наследия, требующих                                 реставрации</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33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34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36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38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41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45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04AF0">
            <w:r>
              <w:t xml:space="preserve">    47</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04AF0">
            <w:pPr>
              <w:jc w:val="center"/>
            </w:pPr>
            <w:r>
              <w:t>49</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lastRenderedPageBreak/>
              <w:t>1.5.</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Среднее число выставок в расчёте на 10 тыс. населения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единиц</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2,95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3,1</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3,5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017ECB" w:rsidRDefault="00604AF0" w:rsidP="006C3D97">
            <w:pPr>
              <w:jc w:val="center"/>
              <w:rPr>
                <w:lang w:eastAsia="en-US"/>
              </w:rPr>
            </w:pPr>
            <w:r>
              <w:rPr>
                <w:lang w:eastAsia="en-US"/>
              </w:rPr>
              <w:t>3,5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lang w:eastAsia="en-US"/>
              </w:rPr>
            </w:pPr>
          </w:p>
          <w:p w:rsidR="00017ECB" w:rsidRDefault="00604AF0" w:rsidP="006C3D97">
            <w:pPr>
              <w:jc w:val="center"/>
              <w:rPr>
                <w:lang w:eastAsia="en-US"/>
              </w:rPr>
            </w:pPr>
            <w:r>
              <w:rPr>
                <w:lang w:eastAsia="en-US"/>
              </w:rPr>
              <w:t>3,5</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2</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sz w:val="20"/>
                <w:szCs w:val="20"/>
              </w:rPr>
            </w:pPr>
          </w:p>
          <w:p w:rsidR="00017ECB" w:rsidRDefault="00604AF0" w:rsidP="006C3D97">
            <w:pPr>
              <w:jc w:val="center"/>
              <w:rPr>
                <w:sz w:val="20"/>
                <w:szCs w:val="20"/>
              </w:rPr>
            </w:pPr>
            <w:r>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sz w:val="20"/>
                <w:szCs w:val="20"/>
              </w:rPr>
            </w:pPr>
          </w:p>
          <w:p w:rsidR="00017ECB" w:rsidRDefault="00604AF0" w:rsidP="006C3D97">
            <w:pPr>
              <w:jc w:val="center"/>
              <w:rPr>
                <w:sz w:val="20"/>
                <w:szCs w:val="20"/>
              </w:rPr>
            </w:pPr>
            <w:r>
              <w:rPr>
                <w:sz w:val="20"/>
                <w:szCs w:val="20"/>
              </w:rPr>
              <w:t>12</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1.6.</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Прирост количества выставочных проектов, осуществляемых в Наровчатском районе и за его пределами (по отношению к 2012 году)</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Normal"/>
              <w:ind w:firstLine="0"/>
              <w:rPr>
                <w:rFonts w:ascii="Times New Roman" w:hAnsi="Times New Roman" w:cs="Times New Roman"/>
                <w:sz w:val="24"/>
                <w:szCs w:val="24"/>
              </w:rPr>
            </w:pPr>
            <w:r>
              <w:rPr>
                <w:rFonts w:ascii="Times New Roman" w:hAnsi="Times New Roman" w:cs="Times New Roman"/>
                <w:sz w:val="24"/>
                <w:szCs w:val="24"/>
              </w:rP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21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28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34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43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52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55</w:t>
            </w:r>
          </w:p>
        </w:tc>
        <w:tc>
          <w:tcPr>
            <w:tcW w:w="992" w:type="dxa"/>
            <w:tcBorders>
              <w:top w:val="single" w:sz="4" w:space="0" w:color="000000"/>
              <w:left w:val="single" w:sz="4" w:space="0" w:color="000000"/>
              <w:bottom w:val="single" w:sz="4" w:space="0" w:color="000000"/>
              <w:right w:val="single" w:sz="4" w:space="0" w:color="000000"/>
            </w:tcBorders>
            <w:vAlign w:val="center"/>
          </w:tcPr>
          <w:p w:rsidR="00017ECB" w:rsidRDefault="00017ECB" w:rsidP="006C3D97">
            <w:pPr>
              <w:jc w:val="center"/>
              <w:rPr>
                <w:rFonts w:eastAsia="Calibri"/>
                <w:lang w:eastAsia="en-US"/>
              </w:rPr>
            </w:pPr>
            <w:r>
              <w:t>59</w:t>
            </w:r>
          </w:p>
          <w:p w:rsidR="00017ECB" w:rsidRDefault="00017ECB" w:rsidP="006C3D97">
            <w:pPr>
              <w:jc w:val="center"/>
              <w:rPr>
                <w:lang w:eastAsia="en-US"/>
              </w:rPr>
            </w:pP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017ECB" w:rsidRDefault="00604AF0" w:rsidP="006C3D97">
            <w:pPr>
              <w:jc w:val="center"/>
            </w:pPr>
            <w:r>
              <w:t>62</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017ECB" w:rsidRDefault="00604AF0" w:rsidP="006C3D97">
            <w:pPr>
              <w:jc w:val="center"/>
            </w:pPr>
            <w:r>
              <w:t>65</w:t>
            </w:r>
          </w:p>
        </w:tc>
      </w:tr>
      <w:tr w:rsidR="00604AF0" w:rsidTr="00604AF0">
        <w:trPr>
          <w:trHeight w:val="645"/>
        </w:trPr>
        <w:tc>
          <w:tcPr>
            <w:tcW w:w="14141" w:type="dxa"/>
            <w:gridSpan w:val="12"/>
            <w:tcBorders>
              <w:top w:val="single" w:sz="4" w:space="0" w:color="000000"/>
              <w:left w:val="single" w:sz="4" w:space="0" w:color="000000"/>
              <w:bottom w:val="single" w:sz="4" w:space="0" w:color="000000"/>
              <w:right w:val="single" w:sz="4" w:space="0" w:color="000000"/>
            </w:tcBorders>
            <w:vAlign w:val="center"/>
            <w:hideMark/>
          </w:tcPr>
          <w:p w:rsidR="00604AF0" w:rsidRDefault="00604AF0" w:rsidP="006C3D97">
            <w:pPr>
              <w:jc w:val="center"/>
              <w:rPr>
                <w:sz w:val="28"/>
                <w:szCs w:val="28"/>
              </w:rPr>
            </w:pPr>
            <w:r>
              <w:rPr>
                <w:sz w:val="28"/>
                <w:szCs w:val="28"/>
              </w:rPr>
              <w:t>Подпрограмма 2. «Искусство»</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Доля детей, привлекаемых к участию в творческих мероприятиях, от общего числа детей</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9,6</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9,7</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9,8</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9,9</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2.2.</w:t>
            </w:r>
          </w:p>
        </w:tc>
        <w:tc>
          <w:tcPr>
            <w:tcW w:w="3259" w:type="dxa"/>
            <w:tcBorders>
              <w:top w:val="single" w:sz="4" w:space="0" w:color="000000"/>
              <w:left w:val="single" w:sz="4" w:space="0" w:color="000000"/>
              <w:bottom w:val="single" w:sz="4" w:space="0" w:color="000000"/>
              <w:right w:val="single" w:sz="4" w:space="0" w:color="000000"/>
            </w:tcBorders>
            <w:vAlign w:val="center"/>
          </w:tcPr>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Удельный вес населения, участвующего в платных </w:t>
            </w:r>
            <w:proofErr w:type="spellStart"/>
            <w:r>
              <w:rPr>
                <w:rFonts w:ascii="Times New Roman" w:hAnsi="Times New Roman" w:cs="Times New Roman"/>
                <w:sz w:val="24"/>
                <w:szCs w:val="24"/>
              </w:rPr>
              <w:t>культурно-досуговых</w:t>
            </w:r>
            <w:proofErr w:type="spellEnd"/>
            <w:r>
              <w:rPr>
                <w:rFonts w:ascii="Times New Roman" w:hAnsi="Times New Roman" w:cs="Times New Roman"/>
                <w:sz w:val="24"/>
                <w:szCs w:val="24"/>
              </w:rPr>
              <w:t xml:space="preserve"> мероприятиях, проводимых муниципальными учреждениями культуры</w:t>
            </w:r>
          </w:p>
          <w:p w:rsidR="00017ECB" w:rsidRDefault="00017ECB" w:rsidP="006C3D97">
            <w:pPr>
              <w:pStyle w:val="ConsPlusCell"/>
              <w:rPr>
                <w:rFonts w:ascii="Times New Roman" w:hAnsi="Times New Roman" w:cs="Times New Roman"/>
                <w:sz w:val="24"/>
                <w:szCs w:val="24"/>
              </w:rPr>
            </w:pPr>
          </w:p>
          <w:p w:rsidR="00017ECB" w:rsidRDefault="00017ECB" w:rsidP="006C3D97">
            <w:pPr>
              <w:pStyle w:val="ConsPlusCell"/>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109,0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111,0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112,0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113,0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2</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sz w:val="20"/>
                <w:szCs w:val="20"/>
              </w:rPr>
            </w:pPr>
          </w:p>
          <w:p w:rsidR="00017ECB" w:rsidRDefault="00604AF0" w:rsidP="006C3D97">
            <w:pPr>
              <w:jc w:val="center"/>
              <w:rPr>
                <w:sz w:val="20"/>
                <w:szCs w:val="20"/>
              </w:rPr>
            </w:pPr>
            <w:r>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sz w:val="20"/>
                <w:szCs w:val="20"/>
              </w:rPr>
            </w:pPr>
          </w:p>
          <w:p w:rsidR="00017ECB" w:rsidRDefault="00604AF0" w:rsidP="006C3D97">
            <w:pPr>
              <w:jc w:val="center"/>
              <w:rPr>
                <w:sz w:val="20"/>
                <w:szCs w:val="20"/>
              </w:rPr>
            </w:pPr>
            <w:r>
              <w:rPr>
                <w:sz w:val="20"/>
                <w:szCs w:val="20"/>
              </w:rPr>
              <w:t>12</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2.3.</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Среднее число участников клубных формирований в расчете на 1 тыс. человек населения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человек</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59,0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59,0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59,0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60,0</w:t>
            </w:r>
          </w:p>
        </w:tc>
      </w:tr>
      <w:tr w:rsidR="00604AF0" w:rsidTr="00604AF0">
        <w:trPr>
          <w:trHeight w:val="645"/>
        </w:trPr>
        <w:tc>
          <w:tcPr>
            <w:tcW w:w="14141" w:type="dxa"/>
            <w:gridSpan w:val="12"/>
            <w:tcBorders>
              <w:top w:val="single" w:sz="4" w:space="0" w:color="000000"/>
              <w:left w:val="single" w:sz="4" w:space="0" w:color="000000"/>
              <w:bottom w:val="single" w:sz="4" w:space="0" w:color="000000"/>
              <w:right w:val="single" w:sz="4" w:space="0" w:color="000000"/>
            </w:tcBorders>
            <w:vAlign w:val="center"/>
            <w:hideMark/>
          </w:tcPr>
          <w:p w:rsidR="00604AF0" w:rsidRDefault="00604AF0" w:rsidP="006C3D97">
            <w:pPr>
              <w:jc w:val="center"/>
              <w:rPr>
                <w:sz w:val="28"/>
                <w:szCs w:val="28"/>
              </w:rPr>
            </w:pPr>
            <w:r>
              <w:rPr>
                <w:sz w:val="28"/>
                <w:szCs w:val="28"/>
              </w:rPr>
              <w:t>Подпрограмма 3. «Туризм»</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lastRenderedPageBreak/>
              <w:t>3.1.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left"/>
              <w:rPr>
                <w:rFonts w:ascii="Times New Roman" w:hAnsi="Times New Roman"/>
              </w:rPr>
            </w:pPr>
            <w:r>
              <w:rPr>
                <w:rFonts w:ascii="Times New Roman" w:hAnsi="Times New Roman"/>
              </w:rPr>
              <w:t>Объем платных услуг гостиниц и аналогичных средств размещения, предоставленных туристам</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млн</w:t>
            </w:r>
            <w:proofErr w:type="gramStart"/>
            <w:r>
              <w:rPr>
                <w:rFonts w:ascii="Times New Roman" w:hAnsi="Times New Roman"/>
              </w:rPr>
              <w:t>.р</w:t>
            </w:r>
            <w:proofErr w:type="gramEnd"/>
            <w:r>
              <w:rPr>
                <w:rFonts w:ascii="Times New Roman" w:hAnsi="Times New Roman"/>
              </w:rPr>
              <w:t>уб.</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0,340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0,529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0,551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0,573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0,595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0,617</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04AF0">
            <w:pPr>
              <w:pStyle w:val="af5"/>
              <w:rPr>
                <w:rFonts w:ascii="Times New Roman" w:hAnsi="Times New Roman"/>
              </w:rPr>
            </w:pPr>
            <w:r>
              <w:rPr>
                <w:rFonts w:ascii="Times New Roman" w:hAnsi="Times New Roman"/>
              </w:rPr>
              <w:t xml:space="preserve">  0,639</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0,661</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2</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sz w:val="20"/>
                <w:szCs w:val="20"/>
              </w:rPr>
            </w:pPr>
          </w:p>
          <w:p w:rsidR="00017ECB" w:rsidRDefault="00604AF0" w:rsidP="006C3D97">
            <w:pPr>
              <w:jc w:val="center"/>
              <w:rPr>
                <w:sz w:val="20"/>
                <w:szCs w:val="20"/>
              </w:rPr>
            </w:pPr>
            <w:r>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rPr>
                <w:sz w:val="20"/>
                <w:szCs w:val="20"/>
              </w:rPr>
            </w:pPr>
          </w:p>
          <w:p w:rsidR="00017ECB" w:rsidRDefault="00604AF0" w:rsidP="006C3D97">
            <w:pPr>
              <w:jc w:val="center"/>
              <w:rPr>
                <w:sz w:val="20"/>
                <w:szCs w:val="20"/>
              </w:rPr>
            </w:pPr>
            <w:r>
              <w:rPr>
                <w:sz w:val="20"/>
                <w:szCs w:val="20"/>
              </w:rPr>
              <w:t>12</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3.2.</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left"/>
              <w:rPr>
                <w:rFonts w:ascii="Times New Roman" w:hAnsi="Times New Roman"/>
              </w:rPr>
            </w:pPr>
            <w:r>
              <w:rPr>
                <w:rFonts w:ascii="Times New Roman" w:hAnsi="Times New Roman"/>
              </w:rPr>
              <w:t>Площадь номерного фонда коллективных средств размещения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тыс.кв.м.</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0,22</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0,5</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3.3</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left"/>
              <w:rPr>
                <w:rFonts w:ascii="Times New Roman" w:hAnsi="Times New Roman"/>
              </w:rPr>
            </w:pPr>
            <w:r>
              <w:rPr>
                <w:rFonts w:ascii="Times New Roman" w:hAnsi="Times New Roman"/>
              </w:rPr>
              <w:t>Количество лиц, работающих в сфере туризма</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тыс</w:t>
            </w:r>
            <w:proofErr w:type="gramStart"/>
            <w:r>
              <w:rPr>
                <w:rFonts w:ascii="Times New Roman" w:hAnsi="Times New Roman"/>
              </w:rPr>
              <w:t>.ч</w:t>
            </w:r>
            <w:proofErr w:type="gramEnd"/>
            <w:r>
              <w:rPr>
                <w:rFonts w:ascii="Times New Roman" w:hAnsi="Times New Roman"/>
              </w:rPr>
              <w:t>ел.</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3.4.</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left"/>
              <w:rPr>
                <w:rFonts w:ascii="Times New Roman" w:hAnsi="Times New Roman"/>
              </w:rPr>
            </w:pPr>
            <w:r>
              <w:rPr>
                <w:rFonts w:ascii="Times New Roman" w:hAnsi="Times New Roman"/>
              </w:rPr>
              <w:t>Численность граждан Российской Федерации, размещенных в коллективных средствах размещения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тыс</w:t>
            </w:r>
            <w:proofErr w:type="gramStart"/>
            <w:r>
              <w:rPr>
                <w:rFonts w:ascii="Times New Roman" w:hAnsi="Times New Roman"/>
              </w:rPr>
              <w:t>.ч</w:t>
            </w:r>
            <w:proofErr w:type="gramEnd"/>
            <w:r>
              <w:rPr>
                <w:rFonts w:ascii="Times New Roman" w:hAnsi="Times New Roman"/>
              </w:rPr>
              <w:t>ел.</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0,480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0,520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0,540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0,560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0,580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0,600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0,620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0,640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3.5.</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left"/>
              <w:rPr>
                <w:rFonts w:ascii="Times New Roman" w:hAnsi="Times New Roman"/>
              </w:rPr>
            </w:pPr>
            <w:r>
              <w:rPr>
                <w:rFonts w:ascii="Times New Roman" w:hAnsi="Times New Roman"/>
              </w:rPr>
              <w:t>Численность иностранных граждан, размещенных в коллективных средствах размещения</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тыс</w:t>
            </w:r>
            <w:proofErr w:type="gramStart"/>
            <w:r>
              <w:rPr>
                <w:rFonts w:ascii="Times New Roman" w:hAnsi="Times New Roman"/>
              </w:rPr>
              <w:t>.ч</w:t>
            </w:r>
            <w:proofErr w:type="gramEnd"/>
            <w:r>
              <w:rPr>
                <w:rFonts w:ascii="Times New Roman" w:hAnsi="Times New Roman"/>
              </w:rPr>
              <w:t>ел.</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0,005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0,007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0,009</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0,011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0,013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0,015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af5"/>
              <w:jc w:val="center"/>
              <w:rPr>
                <w:rFonts w:ascii="Times New Roman" w:hAnsi="Times New Roman"/>
              </w:rPr>
            </w:pPr>
            <w:r>
              <w:rPr>
                <w:rFonts w:ascii="Times New Roman" w:hAnsi="Times New Roman"/>
              </w:rPr>
              <w:t>0,017</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0,019</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af5"/>
              <w:jc w:val="center"/>
              <w:rPr>
                <w:rFonts w:ascii="Times New Roman" w:hAnsi="Times New Roman"/>
              </w:rPr>
            </w:pPr>
          </w:p>
          <w:p w:rsidR="00017ECB" w:rsidRDefault="00604AF0" w:rsidP="006C3D97">
            <w:pPr>
              <w:pStyle w:val="af5"/>
              <w:jc w:val="center"/>
              <w:rPr>
                <w:rFonts w:ascii="Times New Roman" w:hAnsi="Times New Roman"/>
              </w:rPr>
            </w:pPr>
            <w:r>
              <w:rPr>
                <w:rFonts w:ascii="Times New Roman" w:hAnsi="Times New Roman"/>
              </w:rPr>
              <w:t>0,021</w:t>
            </w:r>
          </w:p>
        </w:tc>
      </w:tr>
      <w:tr w:rsidR="00604AF0" w:rsidTr="00604AF0">
        <w:trPr>
          <w:trHeight w:val="645"/>
        </w:trPr>
        <w:tc>
          <w:tcPr>
            <w:tcW w:w="14141" w:type="dxa"/>
            <w:gridSpan w:val="12"/>
            <w:tcBorders>
              <w:top w:val="single" w:sz="4" w:space="0" w:color="000000"/>
              <w:left w:val="single" w:sz="4" w:space="0" w:color="000000"/>
              <w:bottom w:val="single" w:sz="4" w:space="0" w:color="000000"/>
              <w:right w:val="single" w:sz="4" w:space="0" w:color="000000"/>
            </w:tcBorders>
            <w:vAlign w:val="center"/>
          </w:tcPr>
          <w:p w:rsidR="00604AF0" w:rsidRDefault="00604AF0" w:rsidP="006C3D97">
            <w:pPr>
              <w:jc w:val="center"/>
              <w:rPr>
                <w:rFonts w:eastAsia="Calibri"/>
                <w:sz w:val="28"/>
                <w:szCs w:val="28"/>
                <w:lang w:eastAsia="en-US"/>
              </w:rPr>
            </w:pPr>
          </w:p>
          <w:p w:rsidR="00604AF0" w:rsidRDefault="00604AF0" w:rsidP="006C3D97">
            <w:pPr>
              <w:jc w:val="center"/>
              <w:rPr>
                <w:rFonts w:eastAsia="Calibri"/>
                <w:sz w:val="28"/>
                <w:szCs w:val="28"/>
                <w:lang w:eastAsia="en-US"/>
              </w:rPr>
            </w:pPr>
            <w:r>
              <w:rPr>
                <w:sz w:val="28"/>
                <w:szCs w:val="28"/>
              </w:rPr>
              <w:t>Подпрограмма 4. «Обеспечение условий реализации программы»</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4.1.</w:t>
            </w:r>
          </w:p>
        </w:tc>
        <w:tc>
          <w:tcPr>
            <w:tcW w:w="3259" w:type="dxa"/>
            <w:tcBorders>
              <w:top w:val="single" w:sz="4" w:space="0" w:color="000000"/>
              <w:left w:val="single" w:sz="4" w:space="0" w:color="000000"/>
              <w:bottom w:val="single" w:sz="4" w:space="0" w:color="000000"/>
              <w:right w:val="single" w:sz="4" w:space="0" w:color="000000"/>
            </w:tcBorders>
            <w:hideMark/>
          </w:tcPr>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Доля руководителей и специалистов органов местного самоуправления управления культурой, прошедших дополнительное профессиональное образование</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16,45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16,92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17,4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17,89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18,39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18,91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19,45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19,99</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20,53</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4.2.</w:t>
            </w:r>
          </w:p>
        </w:tc>
        <w:tc>
          <w:tcPr>
            <w:tcW w:w="3259" w:type="dxa"/>
            <w:tcBorders>
              <w:top w:val="single" w:sz="4" w:space="0" w:color="000000"/>
              <w:left w:val="single" w:sz="4" w:space="0" w:color="000000"/>
              <w:bottom w:val="single" w:sz="4" w:space="0" w:color="000000"/>
              <w:right w:val="single" w:sz="4" w:space="0" w:color="000000"/>
            </w:tcBorders>
            <w:vAlign w:val="center"/>
          </w:tcPr>
          <w:p w:rsidR="00017ECB" w:rsidRDefault="00017ECB" w:rsidP="006C3D97">
            <w:pPr>
              <w:pStyle w:val="ConsPlusCell"/>
              <w:rPr>
                <w:rFonts w:ascii="Times New Roman" w:hAnsi="Times New Roman" w:cs="Times New Roman"/>
                <w:sz w:val="24"/>
                <w:szCs w:val="24"/>
              </w:rPr>
            </w:pPr>
          </w:p>
          <w:p w:rsidR="00017ECB" w:rsidRDefault="00017ECB" w:rsidP="006C3D97">
            <w:pPr>
              <w:pStyle w:val="ConsPlusCell"/>
              <w:rPr>
                <w:rFonts w:ascii="Times New Roman" w:hAnsi="Times New Roman" w:cs="Times New Roman"/>
                <w:sz w:val="24"/>
                <w:szCs w:val="24"/>
              </w:rPr>
            </w:pPr>
          </w:p>
          <w:p w:rsidR="00017ECB" w:rsidRDefault="00017ECB"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Доля работников муниципальных учреждений </w:t>
            </w:r>
            <w:r>
              <w:rPr>
                <w:rFonts w:ascii="Times New Roman" w:hAnsi="Times New Roman" w:cs="Times New Roman"/>
                <w:sz w:val="24"/>
                <w:szCs w:val="24"/>
              </w:rPr>
              <w:lastRenderedPageBreak/>
              <w:t>культуры, прошедших дополнительное профессиональное образование</w:t>
            </w:r>
          </w:p>
          <w:p w:rsidR="00017ECB" w:rsidRDefault="00017ECB" w:rsidP="006C3D97">
            <w:pPr>
              <w:pStyle w:val="ConsPlusCell"/>
              <w:rPr>
                <w:rFonts w:ascii="Times New Roman" w:hAnsi="Times New Roman" w:cs="Times New Roman"/>
                <w:sz w:val="24"/>
                <w:szCs w:val="24"/>
              </w:rPr>
            </w:pPr>
          </w:p>
          <w:p w:rsidR="00017ECB" w:rsidRDefault="00017ECB" w:rsidP="006C3D97">
            <w:pPr>
              <w:pStyle w:val="ConsPlusCell"/>
              <w:rPr>
                <w:rFonts w:ascii="Times New Roman" w:hAnsi="Times New Roman" w:cs="Times New Roman"/>
                <w:sz w:val="24"/>
                <w:szCs w:val="24"/>
              </w:rPr>
            </w:pP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lastRenderedPageBreak/>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14,81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15,23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15,66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16,1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16,56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17,02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17,5</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17,98</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pStyle w:val="ConsPlusCell"/>
              <w:jc w:val="center"/>
              <w:rPr>
                <w:rFonts w:ascii="Times New Roman" w:hAnsi="Times New Roman" w:cs="Times New Roman"/>
                <w:sz w:val="24"/>
                <w:szCs w:val="24"/>
              </w:rPr>
            </w:pPr>
          </w:p>
          <w:p w:rsidR="00017ECB" w:rsidRDefault="00604AF0"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18,46</w:t>
            </w:r>
          </w:p>
        </w:tc>
      </w:tr>
      <w:tr w:rsidR="00017ECB" w:rsidTr="00017ECB">
        <w:trPr>
          <w:trHeight w:val="274"/>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lastRenderedPageBreak/>
              <w:t>1</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2</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6</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0"/>
                <w:szCs w:val="20"/>
                <w:lang w:eastAsia="en-US"/>
              </w:rPr>
            </w:pPr>
            <w:r>
              <w:rPr>
                <w:sz w:val="20"/>
                <w:szCs w:val="20"/>
              </w:rPr>
              <w:t>10</w:t>
            </w:r>
          </w:p>
        </w:tc>
        <w:tc>
          <w:tcPr>
            <w:tcW w:w="992" w:type="dxa"/>
            <w:tcBorders>
              <w:top w:val="single" w:sz="4" w:space="0" w:color="000000"/>
              <w:left w:val="single" w:sz="4" w:space="0" w:color="000000"/>
              <w:bottom w:val="single" w:sz="4" w:space="0" w:color="000000"/>
              <w:right w:val="single" w:sz="4" w:space="0" w:color="000000"/>
            </w:tcBorders>
          </w:tcPr>
          <w:p w:rsidR="00017ECB" w:rsidRDefault="00604AF0" w:rsidP="006C3D97">
            <w:pPr>
              <w:jc w:val="center"/>
              <w:rPr>
                <w:sz w:val="20"/>
                <w:szCs w:val="20"/>
              </w:rPr>
            </w:pPr>
            <w:r>
              <w:rPr>
                <w:sz w:val="20"/>
                <w:szCs w:val="20"/>
              </w:rPr>
              <w:t>11</w:t>
            </w:r>
          </w:p>
        </w:tc>
        <w:tc>
          <w:tcPr>
            <w:tcW w:w="992" w:type="dxa"/>
            <w:tcBorders>
              <w:top w:val="single" w:sz="4" w:space="0" w:color="000000"/>
              <w:left w:val="single" w:sz="4" w:space="0" w:color="000000"/>
              <w:bottom w:val="single" w:sz="4" w:space="0" w:color="000000"/>
              <w:right w:val="single" w:sz="4" w:space="0" w:color="000000"/>
            </w:tcBorders>
          </w:tcPr>
          <w:p w:rsidR="00017ECB" w:rsidRDefault="00604AF0" w:rsidP="006C3D97">
            <w:pPr>
              <w:jc w:val="center"/>
              <w:rPr>
                <w:sz w:val="20"/>
                <w:szCs w:val="20"/>
              </w:rPr>
            </w:pPr>
            <w:r>
              <w:rPr>
                <w:sz w:val="20"/>
                <w:szCs w:val="20"/>
              </w:rPr>
              <w:t>12</w:t>
            </w:r>
          </w:p>
        </w:tc>
      </w:tr>
      <w:tr w:rsidR="00017ECB" w:rsidTr="00017ECB">
        <w:trPr>
          <w:trHeight w:val="274"/>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4.3.</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tabs>
                <w:tab w:val="left" w:pos="459"/>
              </w:tabs>
              <w:ind w:left="-108"/>
              <w:rPr>
                <w:rFonts w:ascii="Times New Roman" w:hAnsi="Times New Roman" w:cs="Times New Roman"/>
                <w:sz w:val="24"/>
                <w:szCs w:val="24"/>
              </w:rPr>
            </w:pPr>
            <w:r>
              <w:rPr>
                <w:rFonts w:ascii="Times New Roman" w:hAnsi="Times New Roman" w:cs="Times New Roman"/>
                <w:sz w:val="24"/>
                <w:szCs w:val="24"/>
              </w:rPr>
              <w:t>Уровень удовлетворенности граждан Наровчатского района качеством предоставления  муниципальных услуг</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71</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78</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80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80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017ECB" w:rsidRDefault="00604AF0" w:rsidP="006C3D97">
            <w:pPr>
              <w:jc w:val="center"/>
            </w:pPr>
            <w:r>
              <w:t>80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017ECB" w:rsidRDefault="00604AF0" w:rsidP="006C3D97">
            <w:pPr>
              <w:jc w:val="center"/>
            </w:pPr>
            <w:r>
              <w:t>80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4.4.</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lang w:eastAsia="en-US"/>
              </w:rPr>
            </w:pPr>
            <w:r>
              <w:t>Отношение уровня оплаты труда (средней заработной платы) работников муниципальных учреждений культуры  к средней заработной плате в  Пензенской области</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val="en-US"/>
              </w:rPr>
              <w:t>64</w:t>
            </w:r>
            <w:r>
              <w:t>,9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rPr>
                <w:lang w:eastAsia="en-US"/>
              </w:rPr>
              <w:t>66,8</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82,4</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91,2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100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C3D97">
            <w:pPr>
              <w:jc w:val="center"/>
            </w:pPr>
            <w:r>
              <w:t>100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C3D97">
            <w:pPr>
              <w:jc w:val="center"/>
            </w:pPr>
            <w:r>
              <w:t>100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4.5.</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lang w:eastAsia="en-US"/>
              </w:rPr>
            </w:pPr>
            <w:r>
              <w:t>Доля публичных библиотек, подключенных к информационно-телекоммуникационной сети «Интернет», общем количестве библиотек Наровчатского района</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100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C3D97">
            <w:pPr>
              <w:jc w:val="center"/>
            </w:pPr>
            <w:r>
              <w:t>100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C3D97">
            <w:pPr>
              <w:jc w:val="center"/>
            </w:pPr>
            <w:r>
              <w:t>100</w:t>
            </w:r>
          </w:p>
        </w:tc>
      </w:tr>
      <w:tr w:rsidR="00017ECB" w:rsidTr="00017ECB">
        <w:trPr>
          <w:trHeight w:val="645"/>
        </w:trPr>
        <w:tc>
          <w:tcPr>
            <w:tcW w:w="676"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sz w:val="28"/>
                <w:szCs w:val="28"/>
                <w:lang w:eastAsia="en-US"/>
              </w:rPr>
            </w:pPr>
            <w:r>
              <w:rPr>
                <w:sz w:val="28"/>
                <w:szCs w:val="28"/>
              </w:rPr>
              <w:t>4.6.</w:t>
            </w:r>
          </w:p>
        </w:tc>
        <w:tc>
          <w:tcPr>
            <w:tcW w:w="3259"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rPr>
                <w:lang w:eastAsia="en-US"/>
              </w:rPr>
            </w:pPr>
            <w:r>
              <w:t>Доля музеев, имеющих сайт в информационно-телекоммуникационной сети «Интернет», в общем количестве музеев  Наровчатского района</w:t>
            </w:r>
          </w:p>
        </w:tc>
        <w:tc>
          <w:tcPr>
            <w:tcW w:w="1135"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процент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3"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100</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100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017ECB" w:rsidRDefault="00017ECB" w:rsidP="006C3D97">
            <w:pPr>
              <w:jc w:val="center"/>
              <w:rPr>
                <w:lang w:eastAsia="en-US"/>
              </w:rPr>
            </w:pPr>
            <w:r>
              <w:t>100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C3D97">
            <w:pPr>
              <w:jc w:val="center"/>
            </w:pPr>
            <w:r>
              <w:t>100</w:t>
            </w:r>
          </w:p>
        </w:tc>
        <w:tc>
          <w:tcPr>
            <w:tcW w:w="992" w:type="dxa"/>
            <w:tcBorders>
              <w:top w:val="single" w:sz="4" w:space="0" w:color="000000"/>
              <w:left w:val="single" w:sz="4" w:space="0" w:color="000000"/>
              <w:bottom w:val="single" w:sz="4" w:space="0" w:color="000000"/>
              <w:right w:val="single" w:sz="4" w:space="0" w:color="000000"/>
            </w:tcBorders>
          </w:tcPr>
          <w:p w:rsidR="00604AF0" w:rsidRDefault="00604AF0" w:rsidP="006C3D97">
            <w:pPr>
              <w:jc w:val="center"/>
            </w:pPr>
          </w:p>
          <w:p w:rsidR="00604AF0" w:rsidRDefault="00604AF0" w:rsidP="006C3D97">
            <w:pPr>
              <w:jc w:val="center"/>
            </w:pPr>
          </w:p>
          <w:p w:rsidR="00604AF0" w:rsidRDefault="00604AF0" w:rsidP="006C3D97">
            <w:pPr>
              <w:jc w:val="center"/>
            </w:pPr>
          </w:p>
          <w:p w:rsidR="00017ECB" w:rsidRDefault="00604AF0" w:rsidP="006C3D97">
            <w:pPr>
              <w:jc w:val="center"/>
            </w:pPr>
            <w:r>
              <w:t>100</w:t>
            </w:r>
          </w:p>
        </w:tc>
      </w:tr>
    </w:tbl>
    <w:p w:rsidR="00D37346" w:rsidRDefault="00D37346" w:rsidP="00D37346">
      <w:pPr>
        <w:rPr>
          <w:rFonts w:ascii="Calibri" w:hAnsi="Calibri"/>
          <w:sz w:val="22"/>
          <w:szCs w:val="22"/>
          <w:lang w:eastAsia="en-US"/>
        </w:rPr>
      </w:pPr>
    </w:p>
    <w:p w:rsidR="00D37346" w:rsidRDefault="00D37346" w:rsidP="00D37346">
      <w:pPr>
        <w:pStyle w:val="ConsPlusNormal"/>
        <w:ind w:left="900"/>
        <w:jc w:val="right"/>
        <w:rPr>
          <w:rFonts w:ascii="Times New Roman" w:hAnsi="Times New Roman" w:cs="Times New Roman"/>
          <w:sz w:val="28"/>
          <w:szCs w:val="28"/>
        </w:rPr>
      </w:pPr>
    </w:p>
    <w:p w:rsidR="00D37346" w:rsidRDefault="00D37346" w:rsidP="00D37346">
      <w:pPr>
        <w:pStyle w:val="ConsPlusNormal"/>
        <w:ind w:left="900"/>
        <w:jc w:val="right"/>
        <w:rPr>
          <w:rFonts w:ascii="Times New Roman" w:hAnsi="Times New Roman" w:cs="Times New Roman"/>
          <w:sz w:val="28"/>
          <w:szCs w:val="28"/>
        </w:rPr>
      </w:pPr>
      <w:r>
        <w:rPr>
          <w:rFonts w:ascii="Times New Roman" w:hAnsi="Times New Roman" w:cs="Times New Roman"/>
          <w:sz w:val="28"/>
          <w:szCs w:val="28"/>
        </w:rPr>
        <w:lastRenderedPageBreak/>
        <w:t xml:space="preserve">Приложение № 2 </w:t>
      </w:r>
    </w:p>
    <w:p w:rsidR="00D37346" w:rsidRDefault="00D37346" w:rsidP="00D37346">
      <w:pPr>
        <w:pStyle w:val="ConsPlusNormal"/>
        <w:ind w:left="900"/>
        <w:jc w:val="right"/>
        <w:rPr>
          <w:rFonts w:ascii="Times New Roman" w:hAnsi="Times New Roman" w:cs="Times New Roman"/>
          <w:sz w:val="28"/>
          <w:szCs w:val="28"/>
        </w:rPr>
      </w:pPr>
    </w:p>
    <w:p w:rsidR="00D37346" w:rsidRDefault="00D37346" w:rsidP="00D37346">
      <w:pPr>
        <w:widowControl w:val="0"/>
        <w:autoSpaceDE w:val="0"/>
        <w:autoSpaceDN w:val="0"/>
        <w:adjustRightInd w:val="0"/>
        <w:jc w:val="center"/>
        <w:rPr>
          <w:rFonts w:cs="Calibri"/>
          <w:sz w:val="28"/>
          <w:szCs w:val="28"/>
        </w:rPr>
      </w:pPr>
      <w:r>
        <w:rPr>
          <w:rFonts w:cs="Calibri"/>
          <w:sz w:val="28"/>
          <w:szCs w:val="28"/>
        </w:rPr>
        <w:t>Ресурсное обеспечение</w:t>
      </w:r>
    </w:p>
    <w:p w:rsidR="00D37346" w:rsidRDefault="00D37346" w:rsidP="00D37346">
      <w:pPr>
        <w:widowControl w:val="0"/>
        <w:autoSpaceDE w:val="0"/>
        <w:autoSpaceDN w:val="0"/>
        <w:adjustRightInd w:val="0"/>
        <w:jc w:val="center"/>
        <w:rPr>
          <w:rFonts w:cs="Calibri"/>
          <w:sz w:val="28"/>
          <w:szCs w:val="28"/>
        </w:rPr>
      </w:pPr>
      <w:r>
        <w:rPr>
          <w:rFonts w:cs="Calibri"/>
          <w:sz w:val="28"/>
          <w:szCs w:val="28"/>
        </w:rPr>
        <w:t xml:space="preserve">реализации муниципальной программы </w:t>
      </w:r>
      <w:r>
        <w:rPr>
          <w:sz w:val="28"/>
          <w:szCs w:val="28"/>
        </w:rPr>
        <w:t>«Развитие культуры и туризма Наровчатского района на 2014-202</w:t>
      </w:r>
      <w:r w:rsidR="00604AF0">
        <w:rPr>
          <w:sz w:val="28"/>
          <w:szCs w:val="28"/>
        </w:rPr>
        <w:t>2</w:t>
      </w:r>
      <w:r>
        <w:rPr>
          <w:sz w:val="28"/>
          <w:szCs w:val="28"/>
        </w:rPr>
        <w:t xml:space="preserve"> годы» </w:t>
      </w:r>
      <w:r>
        <w:rPr>
          <w:rFonts w:cs="Calibri"/>
          <w:sz w:val="28"/>
          <w:szCs w:val="28"/>
        </w:rPr>
        <w:t xml:space="preserve"> за счет всех источников финансирования</w:t>
      </w:r>
    </w:p>
    <w:p w:rsidR="00D37346" w:rsidRDefault="00D37346" w:rsidP="00D37346">
      <w:pPr>
        <w:widowControl w:val="0"/>
        <w:autoSpaceDE w:val="0"/>
        <w:autoSpaceDN w:val="0"/>
        <w:adjustRightInd w:val="0"/>
        <w:jc w:val="center"/>
        <w:rPr>
          <w:rFonts w:cs="Calibri"/>
          <w:sz w:val="28"/>
          <w:szCs w:val="28"/>
        </w:rPr>
      </w:pPr>
    </w:p>
    <w:tbl>
      <w:tblPr>
        <w:tblW w:w="1530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601"/>
        <w:gridCol w:w="959"/>
        <w:gridCol w:w="1843"/>
        <w:gridCol w:w="1984"/>
        <w:gridCol w:w="993"/>
        <w:gridCol w:w="992"/>
        <w:gridCol w:w="1134"/>
        <w:gridCol w:w="1134"/>
        <w:gridCol w:w="1134"/>
        <w:gridCol w:w="1276"/>
        <w:gridCol w:w="1275"/>
        <w:gridCol w:w="992"/>
        <w:gridCol w:w="992"/>
      </w:tblGrid>
      <w:tr w:rsidR="00D16E64" w:rsidRPr="0075475B" w:rsidTr="007334B5">
        <w:trPr>
          <w:tblHeader/>
        </w:trPr>
        <w:tc>
          <w:tcPr>
            <w:tcW w:w="3403" w:type="dxa"/>
            <w:gridSpan w:val="3"/>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sz w:val="22"/>
                <w:szCs w:val="22"/>
              </w:rPr>
            </w:pPr>
            <w:r w:rsidRPr="0075475B">
              <w:rPr>
                <w:rFonts w:eastAsia="Calibri"/>
                <w:sz w:val="22"/>
                <w:szCs w:val="22"/>
              </w:rPr>
              <w:t>Ответственный исполнитель      муниципальной программы</w:t>
            </w:r>
          </w:p>
        </w:tc>
        <w:tc>
          <w:tcPr>
            <w:tcW w:w="11906" w:type="dxa"/>
            <w:gridSpan w:val="10"/>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lang w:eastAsia="en-US"/>
              </w:rPr>
            </w:pPr>
            <w:r w:rsidRPr="0075475B">
              <w:rPr>
                <w:rFonts w:eastAsia="Calibri"/>
                <w:lang w:eastAsia="en-US"/>
              </w:rPr>
              <w:t xml:space="preserve">Администрация Наровчатского района Пензенской области </w:t>
            </w:r>
          </w:p>
        </w:tc>
      </w:tr>
      <w:tr w:rsidR="00D16E64" w:rsidRPr="0075475B" w:rsidTr="007334B5">
        <w:trPr>
          <w:tblHeader/>
        </w:trPr>
        <w:tc>
          <w:tcPr>
            <w:tcW w:w="601"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c>
          <w:tcPr>
            <w:tcW w:w="959"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c>
          <w:tcPr>
            <w:tcW w:w="1843"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c>
          <w:tcPr>
            <w:tcW w:w="11906" w:type="dxa"/>
            <w:gridSpan w:val="10"/>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sz w:val="22"/>
                <w:szCs w:val="22"/>
              </w:rPr>
            </w:pPr>
          </w:p>
        </w:tc>
      </w:tr>
      <w:tr w:rsidR="00D16E64" w:rsidRPr="0075475B" w:rsidTr="007334B5">
        <w:trPr>
          <w:tblHeader/>
        </w:trPr>
        <w:tc>
          <w:tcPr>
            <w:tcW w:w="601"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N </w:t>
            </w:r>
            <w:r w:rsidRPr="0075475B">
              <w:rPr>
                <w:rFonts w:eastAsia="Calibri"/>
                <w:sz w:val="22"/>
                <w:szCs w:val="22"/>
              </w:rPr>
              <w:br/>
            </w:r>
            <w:proofErr w:type="spellStart"/>
            <w:proofErr w:type="gramStart"/>
            <w:r w:rsidRPr="0075475B">
              <w:rPr>
                <w:rFonts w:eastAsia="Calibri"/>
                <w:sz w:val="22"/>
                <w:szCs w:val="22"/>
              </w:rPr>
              <w:t>п</w:t>
            </w:r>
            <w:proofErr w:type="spellEnd"/>
            <w:proofErr w:type="gramEnd"/>
            <w:r w:rsidRPr="0075475B">
              <w:rPr>
                <w:rFonts w:eastAsia="Calibri"/>
                <w:sz w:val="22"/>
                <w:szCs w:val="22"/>
              </w:rPr>
              <w:t>/</w:t>
            </w:r>
            <w:proofErr w:type="spellStart"/>
            <w:r w:rsidRPr="0075475B">
              <w:rPr>
                <w:rFonts w:eastAsia="Calibri"/>
                <w:sz w:val="22"/>
                <w:szCs w:val="22"/>
              </w:rPr>
              <w:t>п</w:t>
            </w:r>
            <w:proofErr w:type="spellEnd"/>
          </w:p>
        </w:tc>
        <w:tc>
          <w:tcPr>
            <w:tcW w:w="959"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Статус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Наименование   </w:t>
            </w:r>
            <w:r w:rsidRPr="0075475B">
              <w:rPr>
                <w:rFonts w:eastAsia="Calibri"/>
                <w:sz w:val="22"/>
                <w:szCs w:val="22"/>
              </w:rPr>
              <w:br/>
              <w:t xml:space="preserve"> государственной  </w:t>
            </w:r>
            <w:r w:rsidRPr="0075475B">
              <w:rPr>
                <w:rFonts w:eastAsia="Calibri"/>
                <w:sz w:val="22"/>
                <w:szCs w:val="22"/>
              </w:rPr>
              <w:br/>
              <w:t xml:space="preserve">    программы,    </w:t>
            </w:r>
            <w:r w:rsidRPr="0075475B">
              <w:rPr>
                <w:rFonts w:eastAsia="Calibri"/>
                <w:sz w:val="22"/>
                <w:szCs w:val="22"/>
              </w:rPr>
              <w:br/>
              <w:t xml:space="preserve">   подпрограммы   </w:t>
            </w: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Источник      </w:t>
            </w:r>
            <w:r w:rsidRPr="0075475B">
              <w:rPr>
                <w:rFonts w:eastAsia="Calibri"/>
                <w:sz w:val="22"/>
                <w:szCs w:val="22"/>
              </w:rPr>
              <w:br/>
              <w:t xml:space="preserve">  финансирования   </w:t>
            </w:r>
          </w:p>
        </w:tc>
        <w:tc>
          <w:tcPr>
            <w:tcW w:w="9922" w:type="dxa"/>
            <w:gridSpan w:val="9"/>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Оценка расходов, тыс. рублей     </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2014 г</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2015 г</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2016 г</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2017 г.</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2018 г.</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sz w:val="22"/>
                <w:szCs w:val="22"/>
              </w:rPr>
            </w:pPr>
            <w:r w:rsidRPr="0075475B">
              <w:rPr>
                <w:rFonts w:eastAsia="Calibri"/>
                <w:sz w:val="22"/>
                <w:szCs w:val="22"/>
              </w:rPr>
              <w:t>2019 г.</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2020 г.</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2021 г.</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2022 г.</w:t>
            </w:r>
          </w:p>
        </w:tc>
      </w:tr>
      <w:tr w:rsidR="00D16E64" w:rsidRPr="0075475B" w:rsidTr="00D16E64">
        <w:trPr>
          <w:tblHeader/>
        </w:trPr>
        <w:tc>
          <w:tcPr>
            <w:tcW w:w="601"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1 </w:t>
            </w:r>
          </w:p>
        </w:tc>
        <w:tc>
          <w:tcPr>
            <w:tcW w:w="959"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2       </w:t>
            </w:r>
          </w:p>
        </w:tc>
        <w:tc>
          <w:tcPr>
            <w:tcW w:w="184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3         </w:t>
            </w: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4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5   </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6   </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7   </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  8   </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9</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10</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ind w:left="60"/>
              <w:rPr>
                <w:rFonts w:eastAsia="Calibri"/>
                <w:sz w:val="22"/>
                <w:szCs w:val="22"/>
              </w:rPr>
            </w:pPr>
            <w:r w:rsidRPr="0075475B">
              <w:rPr>
                <w:rFonts w:eastAsia="Calibri"/>
                <w:sz w:val="22"/>
                <w:szCs w:val="22"/>
              </w:rPr>
              <w:t>11</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ind w:left="60"/>
              <w:rPr>
                <w:rFonts w:eastAsia="Calibri"/>
                <w:sz w:val="22"/>
                <w:szCs w:val="22"/>
              </w:rPr>
            </w:pPr>
            <w:r>
              <w:rPr>
                <w:rFonts w:eastAsia="Calibri"/>
                <w:sz w:val="22"/>
                <w:szCs w:val="22"/>
              </w:rPr>
              <w:t>12</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ind w:left="60"/>
              <w:rPr>
                <w:rFonts w:eastAsia="Calibri"/>
                <w:sz w:val="22"/>
                <w:szCs w:val="22"/>
              </w:rPr>
            </w:pPr>
            <w:r>
              <w:rPr>
                <w:rFonts w:eastAsia="Calibri"/>
                <w:sz w:val="22"/>
                <w:szCs w:val="22"/>
              </w:rPr>
              <w:t>13</w:t>
            </w:r>
          </w:p>
        </w:tc>
      </w:tr>
      <w:tr w:rsidR="00D16E64" w:rsidRPr="0075475B" w:rsidTr="00D16E64">
        <w:trPr>
          <w:tblHeader/>
        </w:trPr>
        <w:tc>
          <w:tcPr>
            <w:tcW w:w="601"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sz w:val="22"/>
                <w:szCs w:val="22"/>
              </w:rPr>
            </w:pPr>
            <w:r w:rsidRPr="0075475B">
              <w:rPr>
                <w:rFonts w:eastAsia="Calibri"/>
                <w:sz w:val="22"/>
                <w:szCs w:val="22"/>
              </w:rPr>
              <w:t>1.</w:t>
            </w:r>
          </w:p>
        </w:tc>
        <w:tc>
          <w:tcPr>
            <w:tcW w:w="959"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Муниципальная</w:t>
            </w:r>
            <w:r w:rsidRPr="0075475B">
              <w:rPr>
                <w:rFonts w:eastAsia="Calibri"/>
                <w:sz w:val="22"/>
                <w:szCs w:val="22"/>
              </w:rPr>
              <w:br/>
              <w:t xml:space="preserve">программа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7334B5">
            <w:pPr>
              <w:autoSpaceDE w:val="0"/>
              <w:autoSpaceDN w:val="0"/>
              <w:adjustRightInd w:val="0"/>
              <w:rPr>
                <w:rFonts w:eastAsia="Calibri"/>
                <w:sz w:val="22"/>
                <w:szCs w:val="22"/>
              </w:rPr>
            </w:pPr>
            <w:r w:rsidRPr="0075475B">
              <w:rPr>
                <w:rFonts w:eastAsia="Calibri"/>
                <w:sz w:val="22"/>
                <w:szCs w:val="22"/>
              </w:rPr>
              <w:t>«Развитие культуры и туризма  Наровчатского района» на 2014-202</w:t>
            </w:r>
            <w:r w:rsidR="007334B5">
              <w:rPr>
                <w:rFonts w:eastAsia="Calibri"/>
                <w:sz w:val="22"/>
                <w:szCs w:val="22"/>
              </w:rPr>
              <w:t>2</w:t>
            </w:r>
            <w:r w:rsidRPr="0075475B">
              <w:rPr>
                <w:rFonts w:eastAsia="Calibri"/>
                <w:sz w:val="22"/>
                <w:szCs w:val="22"/>
              </w:rPr>
              <w:t xml:space="preserve"> годы  </w:t>
            </w: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всего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94000B" w:rsidP="00D015EF">
            <w:pPr>
              <w:rPr>
                <w:sz w:val="22"/>
                <w:szCs w:val="22"/>
              </w:rPr>
            </w:pPr>
            <w:r>
              <w:rPr>
                <w:sz w:val="22"/>
                <w:szCs w:val="22"/>
              </w:rPr>
              <w:t>12230,0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15568,1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18494,1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17616,6</w:t>
            </w:r>
          </w:p>
        </w:tc>
        <w:tc>
          <w:tcPr>
            <w:tcW w:w="1134" w:type="dxa"/>
            <w:tcBorders>
              <w:top w:val="single" w:sz="4" w:space="0" w:color="auto"/>
              <w:left w:val="single" w:sz="4" w:space="0" w:color="auto"/>
              <w:bottom w:val="single" w:sz="4" w:space="0" w:color="auto"/>
              <w:right w:val="single" w:sz="4" w:space="0" w:color="auto"/>
            </w:tcBorders>
          </w:tcPr>
          <w:p w:rsidR="00D16E64" w:rsidRPr="00442D9F" w:rsidRDefault="0094000B" w:rsidP="006C3D97">
            <w:pPr>
              <w:rPr>
                <w:color w:val="000000"/>
                <w:sz w:val="22"/>
                <w:szCs w:val="22"/>
              </w:rPr>
            </w:pPr>
            <w:r>
              <w:rPr>
                <w:color w:val="000000"/>
                <w:sz w:val="22"/>
                <w:szCs w:val="22"/>
              </w:rPr>
              <w:t>23433,0</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17617,0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15862,0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15867,0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15872,0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 Наровчатского района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A614EF" w:rsidP="00A614EF">
            <w:pPr>
              <w:rPr>
                <w:sz w:val="22"/>
                <w:szCs w:val="22"/>
              </w:rPr>
            </w:pPr>
            <w:r>
              <w:rPr>
                <w:sz w:val="22"/>
                <w:szCs w:val="22"/>
              </w:rPr>
              <w:t>12079</w:t>
            </w:r>
            <w:r w:rsidR="00C63F0A">
              <w:rPr>
                <w:sz w:val="22"/>
                <w:szCs w:val="22"/>
              </w:rPr>
              <w:t>,</w:t>
            </w:r>
            <w:r>
              <w:rPr>
                <w:sz w:val="22"/>
                <w:szCs w:val="22"/>
              </w:rPr>
              <w:t>5</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rPr>
                <w:sz w:val="22"/>
                <w:szCs w:val="22"/>
              </w:rPr>
            </w:pPr>
            <w:r>
              <w:rPr>
                <w:sz w:val="22"/>
                <w:szCs w:val="22"/>
              </w:rPr>
              <w:t>15325,0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A614EF" w:rsidP="006C3D97">
            <w:pPr>
              <w:rPr>
                <w:sz w:val="22"/>
                <w:szCs w:val="22"/>
              </w:rPr>
            </w:pPr>
            <w:r>
              <w:rPr>
                <w:sz w:val="22"/>
                <w:szCs w:val="22"/>
              </w:rPr>
              <w:t>18464,1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A614EF" w:rsidP="006C3D97">
            <w:pPr>
              <w:rPr>
                <w:sz w:val="22"/>
                <w:szCs w:val="22"/>
              </w:rPr>
            </w:pPr>
            <w:r>
              <w:rPr>
                <w:sz w:val="22"/>
                <w:szCs w:val="22"/>
              </w:rPr>
              <w:t>17586,6</w:t>
            </w:r>
          </w:p>
        </w:tc>
        <w:tc>
          <w:tcPr>
            <w:tcW w:w="1134" w:type="dxa"/>
            <w:tcBorders>
              <w:top w:val="single" w:sz="4" w:space="0" w:color="auto"/>
              <w:left w:val="single" w:sz="4" w:space="0" w:color="auto"/>
              <w:bottom w:val="single" w:sz="4" w:space="0" w:color="auto"/>
              <w:right w:val="single" w:sz="4" w:space="0" w:color="auto"/>
            </w:tcBorders>
          </w:tcPr>
          <w:p w:rsidR="00D16E64" w:rsidRPr="00442D9F" w:rsidRDefault="0094000B" w:rsidP="006C3D97">
            <w:pPr>
              <w:rPr>
                <w:color w:val="000000"/>
                <w:sz w:val="22"/>
                <w:szCs w:val="22"/>
              </w:rPr>
            </w:pPr>
            <w:r>
              <w:rPr>
                <w:color w:val="000000"/>
                <w:sz w:val="22"/>
                <w:szCs w:val="22"/>
              </w:rPr>
              <w:t>14386,8</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C63F0A" w:rsidP="006C3D97">
            <w:pPr>
              <w:rPr>
                <w:sz w:val="22"/>
                <w:szCs w:val="22"/>
              </w:rPr>
            </w:pPr>
            <w:r>
              <w:rPr>
                <w:sz w:val="22"/>
                <w:szCs w:val="22"/>
              </w:rPr>
              <w:t>17587,0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C63F0A" w:rsidP="00C63F0A">
            <w:pPr>
              <w:rPr>
                <w:sz w:val="22"/>
                <w:szCs w:val="22"/>
              </w:rPr>
            </w:pPr>
            <w:r>
              <w:rPr>
                <w:sz w:val="22"/>
                <w:szCs w:val="22"/>
              </w:rPr>
              <w:t>15832,0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C63F0A" w:rsidP="006C3D97">
            <w:pPr>
              <w:rPr>
                <w:sz w:val="22"/>
                <w:szCs w:val="22"/>
              </w:rPr>
            </w:pPr>
            <w:r>
              <w:rPr>
                <w:sz w:val="22"/>
                <w:szCs w:val="22"/>
              </w:rPr>
              <w:t>15837,0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C63F0A" w:rsidP="006C3D97">
            <w:pPr>
              <w:rPr>
                <w:sz w:val="22"/>
                <w:szCs w:val="22"/>
              </w:rPr>
            </w:pPr>
            <w:r>
              <w:rPr>
                <w:sz w:val="22"/>
                <w:szCs w:val="22"/>
              </w:rPr>
              <w:t>15842,0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 том числе        </w:t>
            </w:r>
            <w:r w:rsidRPr="0075475B">
              <w:rPr>
                <w:rFonts w:eastAsia="Calibri"/>
                <w:sz w:val="22"/>
                <w:szCs w:val="22"/>
              </w:rPr>
              <w:br/>
              <w:t xml:space="preserve">межбюджетные       </w:t>
            </w:r>
            <w:r w:rsidRPr="0075475B">
              <w:rPr>
                <w:rFonts w:eastAsia="Calibri"/>
                <w:sz w:val="22"/>
                <w:szCs w:val="22"/>
              </w:rPr>
              <w:br/>
              <w:t xml:space="preserve">трансферты из      </w:t>
            </w:r>
            <w:r w:rsidRPr="0075475B">
              <w:rPr>
                <w:rFonts w:eastAsia="Calibri"/>
                <w:sz w:val="22"/>
                <w:szCs w:val="22"/>
              </w:rPr>
              <w:br/>
              <w:t xml:space="preserve">федерального       </w:t>
            </w:r>
            <w:r w:rsidRPr="0075475B">
              <w:rPr>
                <w:rFonts w:eastAsia="Calibri"/>
                <w:sz w:val="22"/>
                <w:szCs w:val="22"/>
              </w:rPr>
              <w:br/>
              <w:t xml:space="preserve">бюджета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autoSpaceDE w:val="0"/>
              <w:autoSpaceDN w:val="0"/>
              <w:adjustRightInd w:val="0"/>
              <w:rPr>
                <w:rFonts w:eastAsia="Calibri"/>
                <w:sz w:val="22"/>
                <w:szCs w:val="22"/>
              </w:rPr>
            </w:pPr>
            <w:r>
              <w:rPr>
                <w:rFonts w:eastAsia="Calibri"/>
                <w:sz w:val="22"/>
                <w:szCs w:val="22"/>
              </w:rPr>
              <w:t>150,5</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94000B" w:rsidP="006C3D97">
            <w:pPr>
              <w:autoSpaceDE w:val="0"/>
              <w:autoSpaceDN w:val="0"/>
              <w:adjustRightInd w:val="0"/>
              <w:rPr>
                <w:rFonts w:eastAsia="Calibri"/>
                <w:sz w:val="22"/>
                <w:szCs w:val="22"/>
              </w:rPr>
            </w:pPr>
            <w:r>
              <w:rPr>
                <w:rFonts w:eastAsia="Calibri"/>
                <w:sz w:val="22"/>
                <w:szCs w:val="22"/>
              </w:rPr>
              <w:t>243,1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C63F0A" w:rsidP="006C3D97">
            <w:pPr>
              <w:autoSpaceDE w:val="0"/>
              <w:autoSpaceDN w:val="0"/>
              <w:adjustRightInd w:val="0"/>
              <w:rPr>
                <w:rFonts w:eastAsia="Calibri"/>
                <w:sz w:val="22"/>
                <w:szCs w:val="22"/>
              </w:rPr>
            </w:pPr>
            <w:r>
              <w:rPr>
                <w:rFonts w:eastAsia="Calibri"/>
                <w:sz w:val="22"/>
                <w:szCs w:val="22"/>
              </w:rPr>
              <w:t>30,0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C63F0A" w:rsidP="006C3D97">
            <w:pPr>
              <w:autoSpaceDE w:val="0"/>
              <w:autoSpaceDN w:val="0"/>
              <w:adjustRightInd w:val="0"/>
              <w:rPr>
                <w:rFonts w:eastAsia="Calibri"/>
                <w:sz w:val="22"/>
                <w:szCs w:val="22"/>
              </w:rPr>
            </w:pPr>
            <w:r>
              <w:rPr>
                <w:rFonts w:eastAsia="Calibri"/>
                <w:sz w:val="22"/>
                <w:szCs w:val="22"/>
              </w:rPr>
              <w:t>30,0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94000B" w:rsidP="00DF7468">
            <w:pPr>
              <w:autoSpaceDE w:val="0"/>
              <w:autoSpaceDN w:val="0"/>
              <w:adjustRightInd w:val="0"/>
              <w:rPr>
                <w:rFonts w:eastAsia="Calibri"/>
                <w:sz w:val="22"/>
                <w:szCs w:val="22"/>
              </w:rPr>
            </w:pPr>
            <w:r>
              <w:rPr>
                <w:rFonts w:eastAsia="Calibri"/>
                <w:sz w:val="22"/>
                <w:szCs w:val="22"/>
              </w:rPr>
              <w:t>52,6</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30,0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30,0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30,0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30,0</w:t>
            </w:r>
          </w:p>
        </w:tc>
      </w:tr>
      <w:tr w:rsidR="00D16E64" w:rsidRPr="0075475B" w:rsidTr="00141A1C">
        <w:trPr>
          <w:trHeight w:val="768"/>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94000B" w:rsidP="006C3D97">
            <w:pPr>
              <w:autoSpaceDE w:val="0"/>
              <w:autoSpaceDN w:val="0"/>
              <w:adjustRightInd w:val="0"/>
              <w:rPr>
                <w:rFonts w:eastAsia="Calibri"/>
                <w:sz w:val="22"/>
                <w:szCs w:val="22"/>
              </w:rPr>
            </w:pPr>
            <w:r>
              <w:rPr>
                <w:rFonts w:eastAsia="Calibri"/>
                <w:sz w:val="22"/>
                <w:szCs w:val="22"/>
              </w:rPr>
              <w:t>Бюджет Пензенской области</w:t>
            </w:r>
            <w:r w:rsidR="00D16E64" w:rsidRPr="0075475B">
              <w:rPr>
                <w:rFonts w:eastAsia="Calibri"/>
                <w:sz w:val="22"/>
                <w:szCs w:val="22"/>
              </w:rPr>
              <w:t xml:space="preserve">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94000B" w:rsidRDefault="0094000B" w:rsidP="00DF7468">
            <w:pPr>
              <w:autoSpaceDE w:val="0"/>
              <w:autoSpaceDN w:val="0"/>
              <w:adjustRightInd w:val="0"/>
              <w:rPr>
                <w:rFonts w:eastAsia="Calibri"/>
                <w:sz w:val="22"/>
                <w:szCs w:val="22"/>
              </w:rPr>
            </w:pPr>
            <w:r>
              <w:rPr>
                <w:rFonts w:eastAsia="Calibri"/>
                <w:sz w:val="22"/>
                <w:szCs w:val="22"/>
              </w:rPr>
              <w:t>8993,6</w:t>
            </w:r>
          </w:p>
          <w:p w:rsidR="0094000B" w:rsidRPr="0075475B" w:rsidRDefault="0094000B" w:rsidP="00DF7468">
            <w:pPr>
              <w:autoSpaceDE w:val="0"/>
              <w:autoSpaceDN w:val="0"/>
              <w:adjustRightInd w:val="0"/>
              <w:rPr>
                <w:rFonts w:eastAsia="Calibri"/>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94000B" w:rsidRDefault="00843440" w:rsidP="006C3D97">
            <w:pPr>
              <w:autoSpaceDE w:val="0"/>
              <w:autoSpaceDN w:val="0"/>
              <w:adjustRightInd w:val="0"/>
              <w:rPr>
                <w:rFonts w:eastAsia="Calibri"/>
                <w:sz w:val="22"/>
                <w:szCs w:val="22"/>
              </w:rPr>
            </w:pPr>
            <w:r>
              <w:rPr>
                <w:rFonts w:eastAsia="Calibri"/>
                <w:sz w:val="22"/>
                <w:szCs w:val="22"/>
              </w:rPr>
              <w:t>-</w:t>
            </w:r>
          </w:p>
          <w:p w:rsidR="0094000B" w:rsidRPr="0075475B" w:rsidRDefault="0094000B" w:rsidP="006C3D97">
            <w:pPr>
              <w:autoSpaceDE w:val="0"/>
              <w:autoSpaceDN w:val="0"/>
              <w:adjustRightInd w:val="0"/>
              <w:rPr>
                <w:rFonts w:eastAsia="Calibri"/>
                <w:sz w:val="22"/>
                <w:szCs w:val="22"/>
              </w:rPr>
            </w:pPr>
          </w:p>
        </w:tc>
      </w:tr>
      <w:tr w:rsidR="00141A1C"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141A1C" w:rsidRPr="0075475B" w:rsidRDefault="00141A1C"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141A1C" w:rsidRPr="0075475B" w:rsidRDefault="00141A1C"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41A1C" w:rsidRPr="0075475B" w:rsidRDefault="00141A1C"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141A1C" w:rsidRDefault="00141A1C" w:rsidP="006C3D97">
            <w:pPr>
              <w:autoSpaceDE w:val="0"/>
              <w:autoSpaceDN w:val="0"/>
              <w:adjustRightInd w:val="0"/>
              <w:rPr>
                <w:rFonts w:eastAsia="Calibri"/>
                <w:sz w:val="22"/>
                <w:szCs w:val="22"/>
              </w:rPr>
            </w:pPr>
            <w:r w:rsidRPr="0075475B">
              <w:rPr>
                <w:rFonts w:eastAsia="Calibri"/>
                <w:sz w:val="22"/>
                <w:szCs w:val="22"/>
              </w:rPr>
              <w:t xml:space="preserve">бюджеты            </w:t>
            </w:r>
            <w:r w:rsidRPr="0075475B">
              <w:rPr>
                <w:rFonts w:eastAsia="Calibri"/>
                <w:sz w:val="22"/>
                <w:szCs w:val="22"/>
              </w:rPr>
              <w:br/>
              <w:t xml:space="preserve">муниципальных      </w:t>
            </w:r>
            <w:r w:rsidRPr="0075475B">
              <w:rPr>
                <w:rFonts w:eastAsia="Calibri"/>
                <w:sz w:val="22"/>
                <w:szCs w:val="22"/>
              </w:rPr>
              <w:br/>
              <w:t xml:space="preserve">образований        </w:t>
            </w:r>
            <w:r w:rsidRPr="0075475B">
              <w:rPr>
                <w:rFonts w:eastAsia="Calibri"/>
                <w:sz w:val="22"/>
                <w:szCs w:val="22"/>
              </w:rPr>
              <w:br/>
              <w:t>Наровчатского района</w:t>
            </w:r>
          </w:p>
        </w:tc>
        <w:tc>
          <w:tcPr>
            <w:tcW w:w="993" w:type="dxa"/>
            <w:tcBorders>
              <w:top w:val="single" w:sz="4" w:space="0" w:color="auto"/>
              <w:left w:val="single" w:sz="4" w:space="0" w:color="auto"/>
              <w:bottom w:val="single" w:sz="4" w:space="0" w:color="auto"/>
              <w:right w:val="single" w:sz="4" w:space="0" w:color="auto"/>
            </w:tcBorders>
            <w:hideMark/>
          </w:tcPr>
          <w:p w:rsidR="00141A1C"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141A1C"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141A1C"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141A1C"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141A1C" w:rsidRDefault="00843440" w:rsidP="00DF7468">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141A1C"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141A1C"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141A1C"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141A1C" w:rsidRDefault="00843440"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D16E64" w:rsidRDefault="00D16E64" w:rsidP="006C3D97">
            <w:pPr>
              <w:autoSpaceDE w:val="0"/>
              <w:autoSpaceDN w:val="0"/>
              <w:adjustRightInd w:val="0"/>
              <w:rPr>
                <w:rFonts w:eastAsia="Calibri"/>
                <w:sz w:val="22"/>
                <w:szCs w:val="22"/>
              </w:rPr>
            </w:pPr>
            <w:r w:rsidRPr="0075475B">
              <w:rPr>
                <w:rFonts w:eastAsia="Calibri"/>
                <w:sz w:val="22"/>
                <w:szCs w:val="22"/>
              </w:rPr>
              <w:t xml:space="preserve">иные источники     </w:t>
            </w:r>
          </w:p>
          <w:p w:rsidR="00141A1C" w:rsidRDefault="00141A1C" w:rsidP="006C3D97">
            <w:pPr>
              <w:autoSpaceDE w:val="0"/>
              <w:autoSpaceDN w:val="0"/>
              <w:adjustRightInd w:val="0"/>
              <w:rPr>
                <w:rFonts w:eastAsia="Calibri"/>
                <w:sz w:val="22"/>
                <w:szCs w:val="22"/>
              </w:rPr>
            </w:pPr>
          </w:p>
          <w:p w:rsidR="00141A1C" w:rsidRDefault="00141A1C" w:rsidP="006C3D97">
            <w:pPr>
              <w:autoSpaceDE w:val="0"/>
              <w:autoSpaceDN w:val="0"/>
              <w:adjustRightInd w:val="0"/>
              <w:rPr>
                <w:rFonts w:eastAsia="Calibri"/>
                <w:sz w:val="22"/>
                <w:szCs w:val="22"/>
              </w:rPr>
            </w:pPr>
          </w:p>
          <w:p w:rsidR="00141A1C" w:rsidRPr="0075475B" w:rsidRDefault="00141A1C" w:rsidP="006C3D97">
            <w:pPr>
              <w:autoSpaceDE w:val="0"/>
              <w:autoSpaceDN w:val="0"/>
              <w:adjustRightInd w:val="0"/>
              <w:rPr>
                <w:rFonts w:eastAsia="Calibri"/>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C63F0A">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C63F0A">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C63F0A">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843440" w:rsidP="00C63F0A">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843440" w:rsidP="00C63F0A">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C63F0A">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94000B" w:rsidRPr="0075475B" w:rsidRDefault="00843440"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sz w:val="22"/>
                <w:szCs w:val="22"/>
              </w:rPr>
            </w:pPr>
            <w:r w:rsidRPr="0075475B">
              <w:rPr>
                <w:rFonts w:eastAsia="Calibri"/>
                <w:sz w:val="22"/>
                <w:szCs w:val="22"/>
              </w:rPr>
              <w:lastRenderedPageBreak/>
              <w:t>2.</w:t>
            </w:r>
          </w:p>
        </w:tc>
        <w:tc>
          <w:tcPr>
            <w:tcW w:w="959"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Подпрограмма 1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«Наследие»</w:t>
            </w: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всего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201,0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7B7E04" w:rsidP="006C3D97">
            <w:pPr>
              <w:autoSpaceDE w:val="0"/>
              <w:autoSpaceDN w:val="0"/>
              <w:adjustRightInd w:val="0"/>
              <w:rPr>
                <w:rFonts w:eastAsia="Calibri"/>
                <w:sz w:val="22"/>
                <w:szCs w:val="22"/>
              </w:rPr>
            </w:pPr>
            <w:r>
              <w:rPr>
                <w:rFonts w:eastAsia="Calibri"/>
                <w:sz w:val="22"/>
                <w:szCs w:val="22"/>
              </w:rPr>
              <w:t>253,1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4852EC" w:rsidP="006C3D97">
            <w:pPr>
              <w:autoSpaceDE w:val="0"/>
              <w:autoSpaceDN w:val="0"/>
              <w:adjustRightInd w:val="0"/>
              <w:rPr>
                <w:rFonts w:eastAsia="Calibri"/>
                <w:sz w:val="22"/>
                <w:szCs w:val="22"/>
              </w:rPr>
            </w:pPr>
            <w:r>
              <w:rPr>
                <w:rFonts w:eastAsia="Calibri"/>
                <w:sz w:val="22"/>
                <w:szCs w:val="22"/>
              </w:rPr>
              <w:t>168</w:t>
            </w:r>
            <w:r w:rsidR="00D16E64" w:rsidRPr="0075475B">
              <w:rPr>
                <w:rFonts w:eastAsia="Calibri"/>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4852EC" w:rsidP="006C3D97">
            <w:pPr>
              <w:autoSpaceDE w:val="0"/>
              <w:autoSpaceDN w:val="0"/>
              <w:adjustRightInd w:val="0"/>
              <w:rPr>
                <w:rFonts w:eastAsia="Calibri"/>
                <w:sz w:val="22"/>
                <w:szCs w:val="22"/>
              </w:rPr>
            </w:pPr>
            <w:r>
              <w:rPr>
                <w:rFonts w:eastAsia="Calibri"/>
                <w:sz w:val="22"/>
                <w:szCs w:val="22"/>
              </w:rPr>
              <w:t>173</w:t>
            </w:r>
            <w:r w:rsidR="00D16E64" w:rsidRPr="0075475B">
              <w:rPr>
                <w:rFonts w:eastAsia="Calibri"/>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7B7E04" w:rsidP="006C3D97">
            <w:pPr>
              <w:autoSpaceDE w:val="0"/>
              <w:autoSpaceDN w:val="0"/>
              <w:adjustRightInd w:val="0"/>
              <w:rPr>
                <w:rFonts w:eastAsia="Calibri"/>
                <w:sz w:val="22"/>
                <w:szCs w:val="22"/>
              </w:rPr>
            </w:pPr>
            <w:r>
              <w:rPr>
                <w:rFonts w:eastAsia="Calibri"/>
                <w:sz w:val="22"/>
                <w:szCs w:val="22"/>
              </w:rPr>
              <w:t>68,2</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9A78FF" w:rsidP="006C3D97">
            <w:pPr>
              <w:autoSpaceDE w:val="0"/>
              <w:autoSpaceDN w:val="0"/>
              <w:adjustRightInd w:val="0"/>
              <w:rPr>
                <w:rFonts w:eastAsia="Calibri"/>
                <w:sz w:val="22"/>
                <w:szCs w:val="22"/>
              </w:rPr>
            </w:pPr>
            <w:r>
              <w:rPr>
                <w:rFonts w:eastAsia="Calibri"/>
                <w:sz w:val="22"/>
                <w:szCs w:val="22"/>
              </w:rPr>
              <w:t>183</w:t>
            </w:r>
            <w:r w:rsidR="00D16E64" w:rsidRPr="0075475B">
              <w:rPr>
                <w:rFonts w:eastAsia="Calibri"/>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9A78FF" w:rsidP="006C3D97">
            <w:pPr>
              <w:autoSpaceDE w:val="0"/>
              <w:autoSpaceDN w:val="0"/>
              <w:adjustRightInd w:val="0"/>
              <w:rPr>
                <w:rFonts w:eastAsia="Calibri"/>
                <w:sz w:val="22"/>
                <w:szCs w:val="22"/>
              </w:rPr>
            </w:pPr>
            <w:r>
              <w:rPr>
                <w:rFonts w:eastAsia="Calibri"/>
                <w:sz w:val="22"/>
                <w:szCs w:val="22"/>
              </w:rPr>
              <w:t>188</w:t>
            </w:r>
            <w:r w:rsidR="00D16E64" w:rsidRPr="0075475B">
              <w:rPr>
                <w:rFonts w:eastAsia="Calibri"/>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9A78FF" w:rsidP="004D6E04">
            <w:pPr>
              <w:autoSpaceDE w:val="0"/>
              <w:autoSpaceDN w:val="0"/>
              <w:adjustRightInd w:val="0"/>
              <w:rPr>
                <w:rFonts w:eastAsia="Calibri"/>
                <w:sz w:val="22"/>
                <w:szCs w:val="22"/>
              </w:rPr>
            </w:pPr>
            <w:r>
              <w:rPr>
                <w:rFonts w:eastAsia="Calibri"/>
                <w:sz w:val="22"/>
                <w:szCs w:val="22"/>
              </w:rPr>
              <w:t>193</w:t>
            </w:r>
            <w:r w:rsidR="00D16E64">
              <w:rPr>
                <w:rFonts w:eastAsia="Calibri"/>
                <w:sz w:val="22"/>
                <w:szCs w:val="22"/>
              </w:rPr>
              <w:t>,0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9A78FF" w:rsidP="004D6E04">
            <w:pPr>
              <w:autoSpaceDE w:val="0"/>
              <w:autoSpaceDN w:val="0"/>
              <w:adjustRightInd w:val="0"/>
              <w:rPr>
                <w:rFonts w:eastAsia="Calibri"/>
                <w:sz w:val="22"/>
                <w:szCs w:val="22"/>
              </w:rPr>
            </w:pPr>
            <w:r>
              <w:rPr>
                <w:rFonts w:eastAsia="Calibri"/>
                <w:sz w:val="22"/>
                <w:szCs w:val="22"/>
              </w:rPr>
              <w:t>198</w:t>
            </w:r>
            <w:r w:rsidR="00D16E64">
              <w:rPr>
                <w:rFonts w:eastAsia="Calibri"/>
                <w:sz w:val="22"/>
                <w:szCs w:val="22"/>
              </w:rPr>
              <w:t>,0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 Наровчатского района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4852EC" w:rsidP="006C3D97">
            <w:pPr>
              <w:rPr>
                <w:sz w:val="22"/>
                <w:szCs w:val="22"/>
              </w:rPr>
            </w:pPr>
            <w:r>
              <w:rPr>
                <w:sz w:val="22"/>
                <w:szCs w:val="22"/>
              </w:rPr>
              <w:t>50,5</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7B7E04" w:rsidP="006C3D97">
            <w:pPr>
              <w:rPr>
                <w:sz w:val="22"/>
                <w:szCs w:val="22"/>
              </w:rPr>
            </w:pPr>
            <w:r>
              <w:rPr>
                <w:sz w:val="22"/>
                <w:szCs w:val="22"/>
              </w:rPr>
              <w:t>10</w:t>
            </w:r>
            <w:r w:rsidR="004D6E04">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4D6E04" w:rsidP="006C3D97">
            <w:pPr>
              <w:rPr>
                <w:sz w:val="22"/>
                <w:szCs w:val="22"/>
              </w:rPr>
            </w:pPr>
            <w:r>
              <w:rPr>
                <w:sz w:val="22"/>
                <w:szCs w:val="22"/>
              </w:rPr>
              <w:t>138,0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4D6E04" w:rsidP="006C3D97">
            <w:pPr>
              <w:rPr>
                <w:sz w:val="22"/>
                <w:szCs w:val="22"/>
              </w:rPr>
            </w:pPr>
            <w:r>
              <w:rPr>
                <w:sz w:val="22"/>
                <w:szCs w:val="22"/>
              </w:rPr>
              <w:t>143,0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4D6E04" w:rsidP="007B7E04">
            <w:pPr>
              <w:rPr>
                <w:sz w:val="22"/>
                <w:szCs w:val="22"/>
              </w:rPr>
            </w:pPr>
            <w:r>
              <w:rPr>
                <w:sz w:val="22"/>
                <w:szCs w:val="22"/>
              </w:rPr>
              <w:t>1</w:t>
            </w:r>
            <w:r w:rsidR="007B7E04">
              <w:rPr>
                <w:sz w:val="22"/>
                <w:szCs w:val="22"/>
              </w:rPr>
              <w:t>0</w:t>
            </w:r>
            <w:r>
              <w:rPr>
                <w:sz w:val="22"/>
                <w:szCs w:val="22"/>
              </w:rPr>
              <w:t>,0</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4D6E04" w:rsidP="006C3D97">
            <w:pPr>
              <w:rPr>
                <w:sz w:val="22"/>
                <w:szCs w:val="22"/>
              </w:rPr>
            </w:pPr>
            <w:r>
              <w:rPr>
                <w:sz w:val="22"/>
                <w:szCs w:val="22"/>
              </w:rPr>
              <w:t>153,0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4D6E04" w:rsidP="006C3D97">
            <w:pPr>
              <w:rPr>
                <w:sz w:val="22"/>
                <w:szCs w:val="22"/>
              </w:rPr>
            </w:pPr>
            <w:r>
              <w:rPr>
                <w:sz w:val="22"/>
                <w:szCs w:val="22"/>
              </w:rPr>
              <w:t>158,0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4D6E04" w:rsidP="006C3D97">
            <w:pPr>
              <w:rPr>
                <w:sz w:val="22"/>
                <w:szCs w:val="22"/>
              </w:rPr>
            </w:pPr>
            <w:r>
              <w:rPr>
                <w:sz w:val="22"/>
                <w:szCs w:val="22"/>
              </w:rPr>
              <w:t>163,0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4D6E04" w:rsidP="006C3D97">
            <w:pPr>
              <w:rPr>
                <w:sz w:val="22"/>
                <w:szCs w:val="22"/>
              </w:rPr>
            </w:pPr>
            <w:r>
              <w:rPr>
                <w:sz w:val="22"/>
                <w:szCs w:val="22"/>
              </w:rPr>
              <w:t>168,0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 том числе        </w:t>
            </w:r>
            <w:r w:rsidRPr="0075475B">
              <w:rPr>
                <w:rFonts w:eastAsia="Calibri"/>
                <w:sz w:val="22"/>
                <w:szCs w:val="22"/>
              </w:rPr>
              <w:br/>
              <w:t xml:space="preserve">межбюджетные       </w:t>
            </w:r>
            <w:r w:rsidRPr="0075475B">
              <w:rPr>
                <w:rFonts w:eastAsia="Calibri"/>
                <w:sz w:val="22"/>
                <w:szCs w:val="22"/>
              </w:rPr>
              <w:br/>
              <w:t xml:space="preserve">трансферты из      </w:t>
            </w:r>
            <w:r w:rsidRPr="0075475B">
              <w:rPr>
                <w:rFonts w:eastAsia="Calibri"/>
                <w:sz w:val="22"/>
                <w:szCs w:val="22"/>
              </w:rPr>
              <w:br/>
              <w:t xml:space="preserve">федерального       </w:t>
            </w:r>
            <w:r w:rsidRPr="0075475B">
              <w:rPr>
                <w:rFonts w:eastAsia="Calibri"/>
                <w:sz w:val="22"/>
                <w:szCs w:val="22"/>
              </w:rPr>
              <w:br/>
              <w:t xml:space="preserve">бюджета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9A78FF" w:rsidP="006C3D97">
            <w:pPr>
              <w:autoSpaceDE w:val="0"/>
              <w:autoSpaceDN w:val="0"/>
              <w:adjustRightInd w:val="0"/>
              <w:rPr>
                <w:rFonts w:eastAsia="Calibri"/>
                <w:sz w:val="22"/>
                <w:szCs w:val="22"/>
              </w:rPr>
            </w:pPr>
            <w:r>
              <w:rPr>
                <w:rFonts w:eastAsia="Calibri"/>
                <w:sz w:val="22"/>
                <w:szCs w:val="22"/>
              </w:rPr>
              <w:t>150,5</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7B7E04" w:rsidP="006C3D97">
            <w:r>
              <w:t>243,1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4D6E04" w:rsidP="006C3D97">
            <w:r>
              <w:t>30</w:t>
            </w:r>
            <w:r w:rsidR="00D16E64" w:rsidRPr="0075475B">
              <w:t>,0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4D6E04" w:rsidP="006C3D97">
            <w:r>
              <w:t>30</w:t>
            </w:r>
            <w:r w:rsidR="00D16E64" w:rsidRPr="0075475B">
              <w:t>,0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7B7E04" w:rsidP="00DF7468">
            <w:r>
              <w:t>52,6</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D16E64" w:rsidP="006C3D97">
            <w:r w:rsidRPr="0075475B">
              <w:t>30,0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D16E64" w:rsidP="006C3D97">
            <w:r w:rsidRPr="0075475B">
              <w:t>30,0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r>
              <w:t>30,0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r>
              <w:t>30,0</w:t>
            </w:r>
          </w:p>
        </w:tc>
      </w:tr>
      <w:tr w:rsidR="007B7E0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7B7E04" w:rsidRPr="0075475B" w:rsidRDefault="007B7E0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7B7E04" w:rsidRPr="0075475B" w:rsidRDefault="007B7E0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7B7E04" w:rsidRPr="0075475B" w:rsidRDefault="007B7E0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7B7E04" w:rsidRPr="0075475B" w:rsidRDefault="007B7E04" w:rsidP="006C3D97">
            <w:pPr>
              <w:autoSpaceDE w:val="0"/>
              <w:autoSpaceDN w:val="0"/>
              <w:adjustRightInd w:val="0"/>
              <w:rPr>
                <w:rFonts w:eastAsia="Calibri"/>
                <w:sz w:val="22"/>
                <w:szCs w:val="22"/>
              </w:rPr>
            </w:pPr>
            <w:r>
              <w:rPr>
                <w:rFonts w:eastAsia="Calibri"/>
                <w:sz w:val="22"/>
                <w:szCs w:val="22"/>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tcPr>
          <w:p w:rsidR="007B7E04"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7B7E04" w:rsidRDefault="00843440" w:rsidP="006C3D97">
            <w:r>
              <w:t>-</w:t>
            </w:r>
          </w:p>
        </w:tc>
        <w:tc>
          <w:tcPr>
            <w:tcW w:w="1134" w:type="dxa"/>
            <w:tcBorders>
              <w:top w:val="single" w:sz="4" w:space="0" w:color="auto"/>
              <w:left w:val="single" w:sz="4" w:space="0" w:color="auto"/>
              <w:bottom w:val="single" w:sz="4" w:space="0" w:color="auto"/>
              <w:right w:val="single" w:sz="4" w:space="0" w:color="auto"/>
            </w:tcBorders>
          </w:tcPr>
          <w:p w:rsidR="007B7E04" w:rsidRDefault="00843440" w:rsidP="006C3D97">
            <w:r>
              <w:t>-</w:t>
            </w:r>
          </w:p>
        </w:tc>
        <w:tc>
          <w:tcPr>
            <w:tcW w:w="1134" w:type="dxa"/>
            <w:tcBorders>
              <w:top w:val="single" w:sz="4" w:space="0" w:color="auto"/>
              <w:left w:val="single" w:sz="4" w:space="0" w:color="auto"/>
              <w:bottom w:val="single" w:sz="4" w:space="0" w:color="auto"/>
              <w:right w:val="single" w:sz="4" w:space="0" w:color="auto"/>
            </w:tcBorders>
          </w:tcPr>
          <w:p w:rsidR="007B7E04" w:rsidRDefault="00843440" w:rsidP="006C3D97">
            <w:r>
              <w:t>-</w:t>
            </w:r>
          </w:p>
        </w:tc>
        <w:tc>
          <w:tcPr>
            <w:tcW w:w="1134" w:type="dxa"/>
            <w:tcBorders>
              <w:top w:val="single" w:sz="4" w:space="0" w:color="auto"/>
              <w:left w:val="single" w:sz="4" w:space="0" w:color="auto"/>
              <w:bottom w:val="single" w:sz="4" w:space="0" w:color="auto"/>
              <w:right w:val="single" w:sz="4" w:space="0" w:color="auto"/>
            </w:tcBorders>
          </w:tcPr>
          <w:p w:rsidR="007B7E04" w:rsidRDefault="007B7E04" w:rsidP="00DF7468">
            <w:r>
              <w:t>5,6</w:t>
            </w:r>
          </w:p>
        </w:tc>
        <w:tc>
          <w:tcPr>
            <w:tcW w:w="1276" w:type="dxa"/>
            <w:tcBorders>
              <w:top w:val="single" w:sz="4" w:space="0" w:color="auto"/>
              <w:left w:val="single" w:sz="4" w:space="0" w:color="auto"/>
              <w:bottom w:val="single" w:sz="4" w:space="0" w:color="auto"/>
              <w:right w:val="single" w:sz="4" w:space="0" w:color="auto"/>
            </w:tcBorders>
          </w:tcPr>
          <w:p w:rsidR="007B7E04" w:rsidRPr="0075475B" w:rsidRDefault="00843440" w:rsidP="006C3D97">
            <w:r>
              <w:t>-</w:t>
            </w:r>
          </w:p>
        </w:tc>
        <w:tc>
          <w:tcPr>
            <w:tcW w:w="1275" w:type="dxa"/>
            <w:tcBorders>
              <w:top w:val="single" w:sz="4" w:space="0" w:color="auto"/>
              <w:left w:val="single" w:sz="4" w:space="0" w:color="auto"/>
              <w:bottom w:val="single" w:sz="4" w:space="0" w:color="auto"/>
              <w:right w:val="single" w:sz="4" w:space="0" w:color="auto"/>
            </w:tcBorders>
          </w:tcPr>
          <w:p w:rsidR="007B7E04" w:rsidRPr="0075475B" w:rsidRDefault="00843440" w:rsidP="006C3D97">
            <w:r>
              <w:t>-</w:t>
            </w:r>
          </w:p>
        </w:tc>
        <w:tc>
          <w:tcPr>
            <w:tcW w:w="992" w:type="dxa"/>
            <w:tcBorders>
              <w:top w:val="single" w:sz="4" w:space="0" w:color="auto"/>
              <w:left w:val="single" w:sz="4" w:space="0" w:color="auto"/>
              <w:bottom w:val="single" w:sz="4" w:space="0" w:color="auto"/>
              <w:right w:val="single" w:sz="4" w:space="0" w:color="auto"/>
            </w:tcBorders>
          </w:tcPr>
          <w:p w:rsidR="007B7E04" w:rsidRDefault="00843440" w:rsidP="006C3D97">
            <w:r>
              <w:t>-</w:t>
            </w:r>
          </w:p>
        </w:tc>
        <w:tc>
          <w:tcPr>
            <w:tcW w:w="992" w:type="dxa"/>
            <w:tcBorders>
              <w:top w:val="single" w:sz="4" w:space="0" w:color="auto"/>
              <w:left w:val="single" w:sz="4" w:space="0" w:color="auto"/>
              <w:bottom w:val="single" w:sz="4" w:space="0" w:color="auto"/>
              <w:right w:val="single" w:sz="4" w:space="0" w:color="auto"/>
            </w:tcBorders>
          </w:tcPr>
          <w:p w:rsidR="007B7E04" w:rsidRDefault="00843440" w:rsidP="006C3D97">
            <w: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бюджеты            </w:t>
            </w:r>
            <w:r w:rsidRPr="0075475B">
              <w:rPr>
                <w:rFonts w:eastAsia="Calibri"/>
                <w:sz w:val="22"/>
                <w:szCs w:val="22"/>
              </w:rPr>
              <w:br/>
              <w:t xml:space="preserve">муниципальных      </w:t>
            </w:r>
            <w:r w:rsidRPr="0075475B">
              <w:rPr>
                <w:rFonts w:eastAsia="Calibri"/>
                <w:sz w:val="22"/>
                <w:szCs w:val="22"/>
              </w:rPr>
              <w:br/>
              <w:t xml:space="preserve">образований        </w:t>
            </w:r>
            <w:r w:rsidRPr="0075475B">
              <w:rPr>
                <w:rFonts w:eastAsia="Calibri"/>
                <w:sz w:val="22"/>
                <w:szCs w:val="22"/>
              </w:rPr>
              <w:br/>
              <w:t xml:space="preserve">Наровчатского района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DF7468">
            <w:pPr>
              <w:autoSpaceDE w:val="0"/>
              <w:autoSpaceDN w:val="0"/>
              <w:adjustRightInd w:val="0"/>
              <w:rPr>
                <w:rFonts w:eastAsia="Calibri"/>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иные источники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5D25AC">
            <w:pPr>
              <w:tabs>
                <w:tab w:val="left" w:pos="780"/>
              </w:tabs>
              <w:autoSpaceDE w:val="0"/>
              <w:autoSpaceDN w:val="0"/>
              <w:adjustRightInd w:val="0"/>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p>
        </w:tc>
      </w:tr>
      <w:tr w:rsidR="00D16E64" w:rsidRPr="0075475B" w:rsidTr="00D16E64">
        <w:trPr>
          <w:tblHeader/>
        </w:trPr>
        <w:tc>
          <w:tcPr>
            <w:tcW w:w="601"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sz w:val="22"/>
                <w:szCs w:val="22"/>
              </w:rPr>
            </w:pPr>
            <w:r w:rsidRPr="0075475B">
              <w:rPr>
                <w:rFonts w:eastAsia="Calibri"/>
                <w:sz w:val="22"/>
                <w:szCs w:val="22"/>
              </w:rPr>
              <w:t>3.</w:t>
            </w:r>
          </w:p>
        </w:tc>
        <w:tc>
          <w:tcPr>
            <w:tcW w:w="959"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Подпрограмма 2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«Искусство»</w:t>
            </w: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всего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3303C3" w:rsidP="006C3D97">
            <w:pPr>
              <w:rPr>
                <w:sz w:val="22"/>
                <w:szCs w:val="22"/>
              </w:rPr>
            </w:pPr>
            <w:r>
              <w:rPr>
                <w:sz w:val="22"/>
                <w:szCs w:val="22"/>
              </w:rPr>
              <w:t>126,0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rPr>
                <w:sz w:val="22"/>
                <w:szCs w:val="22"/>
              </w:rPr>
            </w:pPr>
            <w:r>
              <w:rPr>
                <w:sz w:val="22"/>
                <w:szCs w:val="22"/>
              </w:rPr>
              <w:t>10</w:t>
            </w:r>
            <w:r w:rsidR="003303C3">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3303C3" w:rsidP="006C3D97">
            <w:pPr>
              <w:rPr>
                <w:sz w:val="22"/>
                <w:szCs w:val="22"/>
              </w:rPr>
            </w:pPr>
            <w:r>
              <w:rPr>
                <w:sz w:val="22"/>
                <w:szCs w:val="22"/>
              </w:rPr>
              <w:t>126,0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3303C3" w:rsidP="006C3D97">
            <w:pPr>
              <w:rPr>
                <w:sz w:val="22"/>
                <w:szCs w:val="22"/>
              </w:rPr>
            </w:pPr>
            <w:r>
              <w:rPr>
                <w:sz w:val="22"/>
                <w:szCs w:val="22"/>
              </w:rPr>
              <w:t>126,0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rPr>
                <w:sz w:val="22"/>
                <w:szCs w:val="22"/>
              </w:rPr>
            </w:pPr>
            <w:r>
              <w:rPr>
                <w:sz w:val="22"/>
                <w:szCs w:val="22"/>
              </w:rPr>
              <w:t>110,9</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rPr>
                <w:sz w:val="22"/>
                <w:szCs w:val="22"/>
              </w:rPr>
            </w:pPr>
            <w:r w:rsidRPr="0075475B">
              <w:rPr>
                <w:sz w:val="22"/>
                <w:szCs w:val="22"/>
              </w:rPr>
              <w:t>126,0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rPr>
                <w:sz w:val="22"/>
                <w:szCs w:val="22"/>
              </w:rPr>
            </w:pPr>
            <w:r w:rsidRPr="0075475B">
              <w:rPr>
                <w:sz w:val="22"/>
                <w:szCs w:val="22"/>
              </w:rPr>
              <w:t>126,0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rPr>
                <w:sz w:val="22"/>
                <w:szCs w:val="22"/>
              </w:rPr>
            </w:pPr>
            <w:r>
              <w:rPr>
                <w:sz w:val="22"/>
                <w:szCs w:val="22"/>
              </w:rPr>
              <w:t>126,0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D16E64">
            <w:pPr>
              <w:rPr>
                <w:sz w:val="22"/>
                <w:szCs w:val="22"/>
              </w:rPr>
            </w:pPr>
            <w:r>
              <w:rPr>
                <w:sz w:val="22"/>
                <w:szCs w:val="22"/>
              </w:rPr>
              <w:t>126,0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 Наровчатского района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3303C3" w:rsidP="006C3D97">
            <w:pPr>
              <w:rPr>
                <w:sz w:val="22"/>
                <w:szCs w:val="22"/>
              </w:rPr>
            </w:pPr>
            <w:r>
              <w:rPr>
                <w:sz w:val="22"/>
                <w:szCs w:val="22"/>
              </w:rPr>
              <w:t>126,0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3303C3" w:rsidP="00843440">
            <w:pPr>
              <w:rPr>
                <w:sz w:val="22"/>
                <w:szCs w:val="22"/>
              </w:rPr>
            </w:pPr>
            <w:r>
              <w:rPr>
                <w:sz w:val="22"/>
                <w:szCs w:val="22"/>
              </w:rPr>
              <w:t>1</w:t>
            </w:r>
            <w:r w:rsidR="00843440">
              <w:rPr>
                <w:sz w:val="22"/>
                <w:szCs w:val="22"/>
              </w:rPr>
              <w:t>0</w:t>
            </w:r>
            <w:r>
              <w:rPr>
                <w:sz w:val="22"/>
                <w:szCs w:val="22"/>
              </w:rPr>
              <w:t>,0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3303C3" w:rsidP="006C3D97">
            <w:pPr>
              <w:rPr>
                <w:sz w:val="22"/>
                <w:szCs w:val="22"/>
              </w:rPr>
            </w:pPr>
            <w:r>
              <w:rPr>
                <w:sz w:val="22"/>
                <w:szCs w:val="22"/>
              </w:rPr>
              <w:t>126,0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3303C3" w:rsidP="006C3D97">
            <w:pPr>
              <w:rPr>
                <w:sz w:val="22"/>
                <w:szCs w:val="22"/>
              </w:rPr>
            </w:pPr>
            <w:r>
              <w:rPr>
                <w:sz w:val="22"/>
                <w:szCs w:val="22"/>
              </w:rPr>
              <w:t>126,0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rPr>
                <w:sz w:val="22"/>
                <w:szCs w:val="22"/>
              </w:rPr>
            </w:pPr>
            <w:r>
              <w:rPr>
                <w:sz w:val="22"/>
                <w:szCs w:val="22"/>
              </w:rPr>
              <w:t>110,9</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rPr>
                <w:sz w:val="22"/>
                <w:szCs w:val="22"/>
              </w:rPr>
            </w:pPr>
            <w:r w:rsidRPr="0075475B">
              <w:rPr>
                <w:sz w:val="22"/>
                <w:szCs w:val="22"/>
              </w:rPr>
              <w:t>126,0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rPr>
                <w:sz w:val="22"/>
                <w:szCs w:val="22"/>
              </w:rPr>
            </w:pPr>
            <w:r w:rsidRPr="0075475B">
              <w:rPr>
                <w:sz w:val="22"/>
                <w:szCs w:val="22"/>
              </w:rPr>
              <w:t>126,0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rPr>
                <w:sz w:val="22"/>
                <w:szCs w:val="22"/>
              </w:rPr>
            </w:pPr>
            <w:r>
              <w:rPr>
                <w:sz w:val="22"/>
                <w:szCs w:val="22"/>
              </w:rPr>
              <w:t>126,0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rPr>
                <w:sz w:val="22"/>
                <w:szCs w:val="22"/>
              </w:rPr>
            </w:pPr>
            <w:r>
              <w:rPr>
                <w:sz w:val="22"/>
                <w:szCs w:val="22"/>
              </w:rPr>
              <w:t>126,0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 том числе        </w:t>
            </w:r>
            <w:r w:rsidRPr="0075475B">
              <w:rPr>
                <w:rFonts w:eastAsia="Calibri"/>
                <w:sz w:val="22"/>
                <w:szCs w:val="22"/>
              </w:rPr>
              <w:br/>
              <w:t xml:space="preserve">межбюджетные       </w:t>
            </w:r>
            <w:r w:rsidRPr="0075475B">
              <w:rPr>
                <w:rFonts w:eastAsia="Calibri"/>
                <w:sz w:val="22"/>
                <w:szCs w:val="22"/>
              </w:rPr>
              <w:br/>
              <w:t xml:space="preserve">трансферты из      </w:t>
            </w:r>
            <w:r w:rsidRPr="0075475B">
              <w:rPr>
                <w:rFonts w:eastAsia="Calibri"/>
                <w:sz w:val="22"/>
                <w:szCs w:val="22"/>
              </w:rPr>
              <w:br/>
              <w:t xml:space="preserve">федерального       </w:t>
            </w:r>
            <w:r w:rsidRPr="0075475B">
              <w:rPr>
                <w:rFonts w:eastAsia="Calibri"/>
                <w:sz w:val="22"/>
                <w:szCs w:val="22"/>
              </w:rPr>
              <w:br/>
              <w:t xml:space="preserve">бюджета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r>
      <w:tr w:rsidR="00843440"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843440" w:rsidRDefault="00843440"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бюджеты            </w:t>
            </w:r>
            <w:r w:rsidRPr="0075475B">
              <w:rPr>
                <w:rFonts w:eastAsia="Calibri"/>
                <w:sz w:val="22"/>
                <w:szCs w:val="22"/>
              </w:rPr>
              <w:br/>
              <w:t xml:space="preserve">муниципальных      </w:t>
            </w:r>
            <w:r w:rsidRPr="0075475B">
              <w:rPr>
                <w:rFonts w:eastAsia="Calibri"/>
                <w:sz w:val="22"/>
                <w:szCs w:val="22"/>
              </w:rPr>
              <w:br/>
              <w:t xml:space="preserve">образований        </w:t>
            </w:r>
            <w:r w:rsidRPr="0075475B">
              <w:rPr>
                <w:rFonts w:eastAsia="Calibri"/>
                <w:sz w:val="22"/>
                <w:szCs w:val="22"/>
              </w:rPr>
              <w:br/>
              <w:t xml:space="preserve">Наровчатского района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иные источники     </w:t>
            </w:r>
          </w:p>
          <w:p w:rsidR="00D16E64" w:rsidRPr="0075475B" w:rsidRDefault="00D16E64" w:rsidP="006C3D97">
            <w:pPr>
              <w:autoSpaceDE w:val="0"/>
              <w:autoSpaceDN w:val="0"/>
              <w:adjustRightInd w:val="0"/>
              <w:rPr>
                <w:rFonts w:eastAsia="Calibri"/>
                <w:sz w:val="22"/>
                <w:szCs w:val="22"/>
              </w:rPr>
            </w:pPr>
          </w:p>
          <w:p w:rsidR="00D16E64" w:rsidRPr="0075475B" w:rsidRDefault="00D16E64" w:rsidP="006C3D97">
            <w:pPr>
              <w:autoSpaceDE w:val="0"/>
              <w:autoSpaceDN w:val="0"/>
              <w:adjustRightInd w:val="0"/>
              <w:rPr>
                <w:rFonts w:eastAsia="Calibri"/>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val="restart"/>
            <w:tcBorders>
              <w:top w:val="single" w:sz="4" w:space="0" w:color="auto"/>
              <w:left w:val="single" w:sz="4" w:space="0" w:color="auto"/>
              <w:bottom w:val="single" w:sz="4" w:space="0" w:color="auto"/>
              <w:right w:val="single" w:sz="4" w:space="0" w:color="auto"/>
            </w:tcBorders>
            <w:hideMark/>
          </w:tcPr>
          <w:p w:rsidR="00D16E64" w:rsidRPr="00442D9F" w:rsidRDefault="00D16E64" w:rsidP="006C3D97">
            <w:pPr>
              <w:autoSpaceDE w:val="0"/>
              <w:autoSpaceDN w:val="0"/>
              <w:adjustRightInd w:val="0"/>
              <w:jc w:val="center"/>
              <w:rPr>
                <w:rFonts w:eastAsia="Calibri"/>
                <w:color w:val="000000"/>
                <w:sz w:val="22"/>
                <w:szCs w:val="22"/>
              </w:rPr>
            </w:pPr>
            <w:r w:rsidRPr="00442D9F">
              <w:rPr>
                <w:rFonts w:eastAsia="Calibri"/>
                <w:color w:val="000000"/>
                <w:sz w:val="22"/>
                <w:szCs w:val="22"/>
              </w:rPr>
              <w:t>4.</w:t>
            </w:r>
          </w:p>
        </w:tc>
        <w:tc>
          <w:tcPr>
            <w:tcW w:w="959" w:type="dxa"/>
            <w:vMerge w:val="restart"/>
            <w:tcBorders>
              <w:top w:val="single" w:sz="4" w:space="0" w:color="auto"/>
              <w:left w:val="single" w:sz="4" w:space="0" w:color="auto"/>
              <w:bottom w:val="single" w:sz="4" w:space="0" w:color="auto"/>
              <w:right w:val="single" w:sz="4" w:space="0" w:color="auto"/>
            </w:tcBorders>
            <w:hideMark/>
          </w:tcPr>
          <w:p w:rsidR="00D16E64" w:rsidRPr="00442D9F" w:rsidRDefault="00D16E64" w:rsidP="006C3D97">
            <w:pPr>
              <w:autoSpaceDE w:val="0"/>
              <w:autoSpaceDN w:val="0"/>
              <w:adjustRightInd w:val="0"/>
              <w:rPr>
                <w:rFonts w:eastAsia="Calibri"/>
                <w:color w:val="000000"/>
                <w:sz w:val="22"/>
                <w:szCs w:val="22"/>
              </w:rPr>
            </w:pPr>
            <w:r w:rsidRPr="00442D9F">
              <w:rPr>
                <w:rFonts w:eastAsia="Calibri"/>
                <w:color w:val="000000"/>
                <w:sz w:val="22"/>
                <w:szCs w:val="22"/>
              </w:rPr>
              <w:t xml:space="preserve">Подпрограмма 3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16E64" w:rsidRPr="00442D9F" w:rsidRDefault="00D16E64" w:rsidP="006C3D97">
            <w:pPr>
              <w:autoSpaceDE w:val="0"/>
              <w:autoSpaceDN w:val="0"/>
              <w:adjustRightInd w:val="0"/>
              <w:rPr>
                <w:rFonts w:eastAsia="Calibri"/>
                <w:color w:val="000000"/>
                <w:sz w:val="22"/>
                <w:szCs w:val="22"/>
              </w:rPr>
            </w:pPr>
            <w:r w:rsidRPr="00442D9F">
              <w:rPr>
                <w:rFonts w:eastAsia="Calibri"/>
                <w:color w:val="000000"/>
                <w:sz w:val="22"/>
                <w:szCs w:val="22"/>
              </w:rPr>
              <w:t>«Туризм»</w:t>
            </w:r>
          </w:p>
        </w:tc>
        <w:tc>
          <w:tcPr>
            <w:tcW w:w="1984" w:type="dxa"/>
            <w:tcBorders>
              <w:top w:val="single" w:sz="4" w:space="0" w:color="auto"/>
              <w:left w:val="single" w:sz="4" w:space="0" w:color="auto"/>
              <w:bottom w:val="single" w:sz="4" w:space="0" w:color="auto"/>
              <w:right w:val="single" w:sz="4" w:space="0" w:color="auto"/>
            </w:tcBorders>
            <w:hideMark/>
          </w:tcPr>
          <w:p w:rsidR="00D16E64" w:rsidRPr="00442D9F" w:rsidRDefault="00D16E64" w:rsidP="006C3D97">
            <w:pPr>
              <w:autoSpaceDE w:val="0"/>
              <w:autoSpaceDN w:val="0"/>
              <w:adjustRightInd w:val="0"/>
              <w:rPr>
                <w:rFonts w:eastAsia="Calibri"/>
                <w:color w:val="000000"/>
                <w:sz w:val="22"/>
                <w:szCs w:val="22"/>
              </w:rPr>
            </w:pPr>
            <w:r w:rsidRPr="00442D9F">
              <w:rPr>
                <w:rFonts w:eastAsia="Calibri"/>
                <w:color w:val="000000"/>
                <w:sz w:val="22"/>
                <w:szCs w:val="22"/>
              </w:rPr>
              <w:t xml:space="preserve">всего              </w:t>
            </w:r>
          </w:p>
        </w:tc>
        <w:tc>
          <w:tcPr>
            <w:tcW w:w="993"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3303C3" w:rsidRDefault="00843440" w:rsidP="006C3D97">
            <w:pPr>
              <w:rPr>
                <w:color w:val="000000"/>
                <w:sz w:val="22"/>
                <w:szCs w:val="22"/>
              </w:rPr>
            </w:pPr>
            <w:r>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sidRPr="00442D9F">
              <w:rPr>
                <w:color w:val="000000"/>
                <w:sz w:val="22"/>
                <w:szCs w:val="22"/>
              </w:rPr>
              <w:t>10,0</w:t>
            </w:r>
          </w:p>
        </w:tc>
        <w:tc>
          <w:tcPr>
            <w:tcW w:w="1275"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sidRPr="00442D9F">
              <w:rPr>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Pr>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Pr>
                <w:color w:val="000000"/>
                <w:sz w:val="22"/>
                <w:szCs w:val="22"/>
              </w:rPr>
              <w:t>10,0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442D9F" w:rsidRDefault="00D16E64" w:rsidP="006C3D97">
            <w:pPr>
              <w:rPr>
                <w:color w:val="000000"/>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442D9F" w:rsidRDefault="00D16E64" w:rsidP="006C3D97">
            <w:pPr>
              <w:rPr>
                <w:color w:val="000000"/>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442D9F" w:rsidRDefault="00D16E64" w:rsidP="006C3D97">
            <w:pPr>
              <w:rPr>
                <w:color w:val="000000"/>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442D9F" w:rsidRDefault="00D16E64" w:rsidP="006C3D97">
            <w:pPr>
              <w:autoSpaceDE w:val="0"/>
              <w:autoSpaceDN w:val="0"/>
              <w:adjustRightInd w:val="0"/>
              <w:rPr>
                <w:rFonts w:eastAsia="Calibri"/>
                <w:color w:val="000000"/>
                <w:sz w:val="22"/>
                <w:szCs w:val="22"/>
              </w:rPr>
            </w:pPr>
            <w:r w:rsidRPr="00442D9F">
              <w:rPr>
                <w:rFonts w:eastAsia="Calibri"/>
                <w:color w:val="000000"/>
                <w:sz w:val="22"/>
                <w:szCs w:val="22"/>
              </w:rPr>
              <w:t xml:space="preserve">бюджет Наровчатского района           </w:t>
            </w:r>
          </w:p>
        </w:tc>
        <w:tc>
          <w:tcPr>
            <w:tcW w:w="993"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442D9F" w:rsidRDefault="00843440" w:rsidP="006C3D97">
            <w:pPr>
              <w:rPr>
                <w:color w:val="000000"/>
                <w:sz w:val="22"/>
                <w:szCs w:val="22"/>
              </w:rPr>
            </w:pPr>
            <w:r>
              <w:rPr>
                <w:color w:val="000000"/>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843440" w:rsidRDefault="00843440" w:rsidP="006C3D97">
            <w:pPr>
              <w:rPr>
                <w:color w:val="000000"/>
                <w:sz w:val="22"/>
                <w:szCs w:val="22"/>
              </w:rPr>
            </w:pPr>
            <w:r>
              <w:rPr>
                <w:color w:val="000000"/>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sidRPr="00442D9F">
              <w:rPr>
                <w:color w:val="000000"/>
                <w:sz w:val="22"/>
                <w:szCs w:val="22"/>
              </w:rPr>
              <w:t>10,0</w:t>
            </w:r>
          </w:p>
        </w:tc>
        <w:tc>
          <w:tcPr>
            <w:tcW w:w="1275"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sidRPr="00442D9F">
              <w:rPr>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Pr>
                <w:color w:val="000000"/>
                <w:sz w:val="22"/>
                <w:szCs w:val="22"/>
              </w:rPr>
              <w:t>10,0</w:t>
            </w:r>
          </w:p>
        </w:tc>
        <w:tc>
          <w:tcPr>
            <w:tcW w:w="992" w:type="dxa"/>
            <w:tcBorders>
              <w:top w:val="single" w:sz="4" w:space="0" w:color="auto"/>
              <w:left w:val="single" w:sz="4" w:space="0" w:color="auto"/>
              <w:bottom w:val="single" w:sz="4" w:space="0" w:color="auto"/>
              <w:right w:val="single" w:sz="4" w:space="0" w:color="auto"/>
            </w:tcBorders>
          </w:tcPr>
          <w:p w:rsidR="00D16E64" w:rsidRPr="00442D9F" w:rsidRDefault="00D16E64" w:rsidP="006C3D97">
            <w:pPr>
              <w:rPr>
                <w:color w:val="000000"/>
                <w:sz w:val="22"/>
                <w:szCs w:val="22"/>
              </w:rPr>
            </w:pPr>
            <w:r>
              <w:rPr>
                <w:color w:val="000000"/>
                <w:sz w:val="22"/>
                <w:szCs w:val="22"/>
              </w:rPr>
              <w:t>10,0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 том числе        </w:t>
            </w:r>
            <w:r w:rsidRPr="0075475B">
              <w:rPr>
                <w:rFonts w:eastAsia="Calibri"/>
                <w:sz w:val="22"/>
                <w:szCs w:val="22"/>
              </w:rPr>
              <w:br/>
              <w:t xml:space="preserve">межбюджетные       </w:t>
            </w:r>
            <w:r w:rsidRPr="0075475B">
              <w:rPr>
                <w:rFonts w:eastAsia="Calibri"/>
                <w:sz w:val="22"/>
                <w:szCs w:val="22"/>
              </w:rPr>
              <w:br/>
              <w:t xml:space="preserve">трансферты из      </w:t>
            </w:r>
            <w:r w:rsidRPr="0075475B">
              <w:rPr>
                <w:rFonts w:eastAsia="Calibri"/>
                <w:sz w:val="22"/>
                <w:szCs w:val="22"/>
              </w:rPr>
              <w:br/>
              <w:t xml:space="preserve">федерального       </w:t>
            </w:r>
            <w:r w:rsidRPr="0075475B">
              <w:rPr>
                <w:rFonts w:eastAsia="Calibri"/>
                <w:sz w:val="22"/>
                <w:szCs w:val="22"/>
              </w:rPr>
              <w:br/>
              <w:t xml:space="preserve">бюджета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w:t>
            </w:r>
          </w:p>
        </w:tc>
      </w:tr>
      <w:tr w:rsidR="00843440"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843440" w:rsidRDefault="00843440"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843440" w:rsidRDefault="00843440"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бюджеты            </w:t>
            </w:r>
            <w:r w:rsidRPr="0075475B">
              <w:rPr>
                <w:rFonts w:eastAsia="Calibri"/>
                <w:sz w:val="22"/>
                <w:szCs w:val="22"/>
              </w:rPr>
              <w:br/>
              <w:t xml:space="preserve">муниципальных      </w:t>
            </w:r>
            <w:r w:rsidRPr="0075475B">
              <w:rPr>
                <w:rFonts w:eastAsia="Calibri"/>
                <w:sz w:val="22"/>
                <w:szCs w:val="22"/>
              </w:rPr>
              <w:br/>
              <w:t xml:space="preserve">образований        </w:t>
            </w:r>
            <w:r w:rsidRPr="0075475B">
              <w:rPr>
                <w:rFonts w:eastAsia="Calibri"/>
                <w:sz w:val="22"/>
                <w:szCs w:val="22"/>
              </w:rPr>
              <w:br/>
              <w:t xml:space="preserve">Наровчатского района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иные источники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jc w:val="center"/>
              <w:rPr>
                <w:rFonts w:eastAsia="Calibri"/>
                <w:sz w:val="22"/>
                <w:szCs w:val="22"/>
              </w:rPr>
            </w:pPr>
            <w:r w:rsidRPr="0075475B">
              <w:rPr>
                <w:rFonts w:eastAsia="Calibri"/>
                <w:sz w:val="22"/>
                <w:szCs w:val="22"/>
              </w:rPr>
              <w:t>5.</w:t>
            </w:r>
          </w:p>
        </w:tc>
        <w:tc>
          <w:tcPr>
            <w:tcW w:w="959"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Подпрограмма 4 </w:t>
            </w:r>
          </w:p>
        </w:tc>
        <w:tc>
          <w:tcPr>
            <w:tcW w:w="1843" w:type="dxa"/>
            <w:vMerge w:val="restart"/>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«Обеспечение условий реализации Программы» </w:t>
            </w: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всего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E82985" w:rsidP="00A614EF">
            <w:pPr>
              <w:rPr>
                <w:sz w:val="22"/>
                <w:szCs w:val="22"/>
              </w:rPr>
            </w:pPr>
            <w:r>
              <w:rPr>
                <w:sz w:val="22"/>
                <w:szCs w:val="22"/>
              </w:rPr>
              <w:t>11903</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rPr>
                <w:sz w:val="22"/>
                <w:szCs w:val="22"/>
              </w:rPr>
            </w:pPr>
            <w:r>
              <w:rPr>
                <w:sz w:val="22"/>
                <w:szCs w:val="22"/>
              </w:rPr>
              <w:t>15305,0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A614EF" w:rsidP="004852EC">
            <w:pPr>
              <w:rPr>
                <w:sz w:val="22"/>
                <w:szCs w:val="22"/>
              </w:rPr>
            </w:pPr>
            <w:r>
              <w:rPr>
                <w:sz w:val="22"/>
                <w:szCs w:val="22"/>
              </w:rPr>
              <w:t>18200,1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A614EF" w:rsidP="00A614EF">
            <w:pPr>
              <w:rPr>
                <w:sz w:val="22"/>
                <w:szCs w:val="22"/>
              </w:rPr>
            </w:pPr>
            <w:r>
              <w:rPr>
                <w:sz w:val="22"/>
                <w:szCs w:val="22"/>
              </w:rPr>
              <w:t>17317,6</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rPr>
                <w:sz w:val="22"/>
                <w:szCs w:val="22"/>
              </w:rPr>
            </w:pPr>
            <w:r>
              <w:rPr>
                <w:sz w:val="22"/>
                <w:szCs w:val="22"/>
              </w:rPr>
              <w:t>23253,9</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rPr>
                <w:sz w:val="22"/>
                <w:szCs w:val="22"/>
              </w:rPr>
            </w:pPr>
            <w:r>
              <w:rPr>
                <w:sz w:val="22"/>
                <w:szCs w:val="22"/>
              </w:rPr>
              <w:t>17298,0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rPr>
                <w:sz w:val="22"/>
                <w:szCs w:val="22"/>
              </w:rPr>
            </w:pPr>
            <w:r>
              <w:rPr>
                <w:sz w:val="22"/>
                <w:szCs w:val="22"/>
              </w:rPr>
              <w:t>15538,0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rPr>
                <w:sz w:val="22"/>
                <w:szCs w:val="22"/>
              </w:rPr>
            </w:pPr>
            <w:r>
              <w:rPr>
                <w:sz w:val="22"/>
                <w:szCs w:val="22"/>
              </w:rPr>
              <w:t>15538,0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rPr>
                <w:sz w:val="22"/>
                <w:szCs w:val="22"/>
              </w:rPr>
            </w:pPr>
            <w:r>
              <w:rPr>
                <w:sz w:val="22"/>
                <w:szCs w:val="22"/>
              </w:rPr>
              <w:t>15538,0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 Наровчатского района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E82985" w:rsidP="004852EC">
            <w:pPr>
              <w:rPr>
                <w:sz w:val="22"/>
                <w:szCs w:val="22"/>
              </w:rPr>
            </w:pPr>
            <w:r>
              <w:rPr>
                <w:sz w:val="22"/>
                <w:szCs w:val="22"/>
              </w:rPr>
              <w:t>11903</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rPr>
                <w:sz w:val="22"/>
                <w:szCs w:val="22"/>
              </w:rPr>
            </w:pPr>
            <w:r>
              <w:rPr>
                <w:sz w:val="22"/>
                <w:szCs w:val="22"/>
              </w:rPr>
              <w:t>15305,0</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A614EF" w:rsidP="004852EC">
            <w:pPr>
              <w:rPr>
                <w:sz w:val="22"/>
                <w:szCs w:val="22"/>
              </w:rPr>
            </w:pPr>
            <w:r>
              <w:rPr>
                <w:sz w:val="22"/>
                <w:szCs w:val="22"/>
              </w:rPr>
              <w:t>18200,1</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A614EF" w:rsidP="004852EC">
            <w:pPr>
              <w:rPr>
                <w:sz w:val="22"/>
                <w:szCs w:val="22"/>
              </w:rPr>
            </w:pPr>
            <w:r>
              <w:rPr>
                <w:sz w:val="22"/>
                <w:szCs w:val="22"/>
              </w:rPr>
              <w:t>17317,6</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DE2D57" w:rsidP="00BE2534">
            <w:pPr>
              <w:rPr>
                <w:sz w:val="22"/>
                <w:szCs w:val="22"/>
              </w:rPr>
            </w:pPr>
            <w:r>
              <w:rPr>
                <w:sz w:val="22"/>
                <w:szCs w:val="22"/>
              </w:rPr>
              <w:t>14265,9</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BE2534" w:rsidP="006C3D97">
            <w:pPr>
              <w:rPr>
                <w:sz w:val="22"/>
                <w:szCs w:val="22"/>
              </w:rPr>
            </w:pPr>
            <w:r>
              <w:rPr>
                <w:sz w:val="22"/>
                <w:szCs w:val="22"/>
              </w:rPr>
              <w:t>17298</w:t>
            </w:r>
            <w:r w:rsidR="00D16E64" w:rsidRPr="0075475B">
              <w:rPr>
                <w:sz w:val="22"/>
                <w:szCs w:val="22"/>
              </w:rPr>
              <w:t>,0</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D16E64" w:rsidP="00BE2534">
            <w:pPr>
              <w:rPr>
                <w:sz w:val="22"/>
                <w:szCs w:val="22"/>
              </w:rPr>
            </w:pPr>
            <w:r w:rsidRPr="0075475B">
              <w:rPr>
                <w:sz w:val="22"/>
                <w:szCs w:val="22"/>
              </w:rPr>
              <w:t>15</w:t>
            </w:r>
            <w:r w:rsidR="00BE2534">
              <w:rPr>
                <w:sz w:val="22"/>
                <w:szCs w:val="22"/>
              </w:rPr>
              <w:t>5</w:t>
            </w:r>
            <w:r w:rsidRPr="0075475B">
              <w:rPr>
                <w:sz w:val="22"/>
                <w:szCs w:val="22"/>
              </w:rPr>
              <w:t>38,0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BE2534">
            <w:pPr>
              <w:rPr>
                <w:sz w:val="22"/>
                <w:szCs w:val="22"/>
              </w:rPr>
            </w:pPr>
            <w:r>
              <w:rPr>
                <w:sz w:val="22"/>
                <w:szCs w:val="22"/>
              </w:rPr>
              <w:t>15</w:t>
            </w:r>
            <w:r w:rsidR="00BE2534">
              <w:rPr>
                <w:sz w:val="22"/>
                <w:szCs w:val="22"/>
              </w:rPr>
              <w:t>5</w:t>
            </w:r>
            <w:r>
              <w:rPr>
                <w:sz w:val="22"/>
                <w:szCs w:val="22"/>
              </w:rPr>
              <w:t>38,0</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16E64" w:rsidP="00BE2534">
            <w:pPr>
              <w:rPr>
                <w:sz w:val="22"/>
                <w:szCs w:val="22"/>
              </w:rPr>
            </w:pPr>
            <w:r>
              <w:rPr>
                <w:sz w:val="22"/>
                <w:szCs w:val="22"/>
              </w:rPr>
              <w:t>15</w:t>
            </w:r>
            <w:r w:rsidR="00BE2534">
              <w:rPr>
                <w:sz w:val="22"/>
                <w:szCs w:val="22"/>
              </w:rPr>
              <w:t>5</w:t>
            </w:r>
            <w:r>
              <w:rPr>
                <w:sz w:val="22"/>
                <w:szCs w:val="22"/>
              </w:rPr>
              <w:t>38,0</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в том числе        </w:t>
            </w:r>
            <w:r w:rsidRPr="0075475B">
              <w:rPr>
                <w:rFonts w:eastAsia="Calibri"/>
                <w:sz w:val="22"/>
                <w:szCs w:val="22"/>
              </w:rPr>
              <w:br/>
              <w:t xml:space="preserve">межбюджетные       </w:t>
            </w:r>
            <w:r w:rsidRPr="0075475B">
              <w:rPr>
                <w:rFonts w:eastAsia="Calibri"/>
                <w:sz w:val="22"/>
                <w:szCs w:val="22"/>
              </w:rPr>
              <w:br/>
              <w:t xml:space="preserve">трансферты из      </w:t>
            </w:r>
            <w:r w:rsidRPr="0075475B">
              <w:rPr>
                <w:rFonts w:eastAsia="Calibri"/>
                <w:sz w:val="22"/>
                <w:szCs w:val="22"/>
              </w:rPr>
              <w:br/>
              <w:t xml:space="preserve">федерального       </w:t>
            </w:r>
            <w:r w:rsidRPr="0075475B">
              <w:rPr>
                <w:rFonts w:eastAsia="Calibri"/>
                <w:sz w:val="22"/>
                <w:szCs w:val="22"/>
              </w:rPr>
              <w:br/>
              <w:t xml:space="preserve">бюджета            </w:t>
            </w:r>
          </w:p>
        </w:tc>
        <w:tc>
          <w:tcPr>
            <w:tcW w:w="993"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DE2D57" w:rsidP="006C3D97">
            <w:pPr>
              <w:autoSpaceDE w:val="0"/>
              <w:autoSpaceDN w:val="0"/>
              <w:adjustRightInd w:val="0"/>
              <w:rPr>
                <w:rFonts w:eastAsia="Calibri"/>
                <w:sz w:val="22"/>
                <w:szCs w:val="22"/>
              </w:rPr>
            </w:pPr>
            <w:r>
              <w:rPr>
                <w:rFonts w:eastAsia="Calibri"/>
                <w:sz w:val="22"/>
                <w:szCs w:val="22"/>
              </w:rPr>
              <w:t>-</w:t>
            </w:r>
          </w:p>
        </w:tc>
      </w:tr>
      <w:tr w:rsidR="00843440"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843440" w:rsidRPr="0075475B" w:rsidRDefault="00843440"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843440" w:rsidRPr="0075475B" w:rsidRDefault="00843440" w:rsidP="006C3D97">
            <w:pPr>
              <w:autoSpaceDE w:val="0"/>
              <w:autoSpaceDN w:val="0"/>
              <w:adjustRightInd w:val="0"/>
              <w:rPr>
                <w:rFonts w:eastAsia="Calibri"/>
                <w:sz w:val="22"/>
                <w:szCs w:val="22"/>
              </w:rPr>
            </w:pPr>
            <w:r>
              <w:rPr>
                <w:rFonts w:eastAsia="Calibri"/>
                <w:sz w:val="22"/>
                <w:szCs w:val="22"/>
              </w:rPr>
              <w:t>Бюджет Пензенской области</w:t>
            </w:r>
          </w:p>
        </w:tc>
        <w:tc>
          <w:tcPr>
            <w:tcW w:w="993"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8988,0</w:t>
            </w:r>
          </w:p>
        </w:tc>
        <w:tc>
          <w:tcPr>
            <w:tcW w:w="1276"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843440" w:rsidRPr="0075475B" w:rsidRDefault="00DE2D57"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бюджеты            </w:t>
            </w:r>
            <w:r w:rsidRPr="0075475B">
              <w:rPr>
                <w:rFonts w:eastAsia="Calibri"/>
                <w:sz w:val="22"/>
                <w:szCs w:val="22"/>
              </w:rPr>
              <w:br/>
              <w:t xml:space="preserve">муниципальных      </w:t>
            </w:r>
            <w:r w:rsidRPr="0075475B">
              <w:rPr>
                <w:rFonts w:eastAsia="Calibri"/>
                <w:sz w:val="22"/>
                <w:szCs w:val="22"/>
              </w:rPr>
              <w:br/>
              <w:t xml:space="preserve">образований        </w:t>
            </w:r>
            <w:r w:rsidRPr="0075475B">
              <w:rPr>
                <w:rFonts w:eastAsia="Calibri"/>
                <w:sz w:val="22"/>
                <w:szCs w:val="22"/>
              </w:rPr>
              <w:br/>
              <w:t xml:space="preserve">Наровчатского района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r>
      <w:tr w:rsidR="00D16E64" w:rsidRPr="0075475B" w:rsidTr="00D16E64">
        <w:trPr>
          <w:tblHeader/>
        </w:trPr>
        <w:tc>
          <w:tcPr>
            <w:tcW w:w="601"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16E64" w:rsidRPr="0075475B" w:rsidRDefault="00D16E64" w:rsidP="006C3D97">
            <w:pPr>
              <w:rPr>
                <w:sz w:val="22"/>
                <w:szCs w:val="22"/>
              </w:rPr>
            </w:pPr>
          </w:p>
        </w:tc>
        <w:tc>
          <w:tcPr>
            <w:tcW w:w="1984" w:type="dxa"/>
            <w:tcBorders>
              <w:top w:val="single" w:sz="4" w:space="0" w:color="auto"/>
              <w:left w:val="single" w:sz="4" w:space="0" w:color="auto"/>
              <w:bottom w:val="single" w:sz="4" w:space="0" w:color="auto"/>
              <w:right w:val="single" w:sz="4" w:space="0" w:color="auto"/>
            </w:tcBorders>
            <w:hideMark/>
          </w:tcPr>
          <w:p w:rsidR="00D16E64" w:rsidRPr="0075475B" w:rsidRDefault="00D16E64" w:rsidP="006C3D97">
            <w:pPr>
              <w:autoSpaceDE w:val="0"/>
              <w:autoSpaceDN w:val="0"/>
              <w:adjustRightInd w:val="0"/>
              <w:rPr>
                <w:rFonts w:eastAsia="Calibri"/>
                <w:sz w:val="22"/>
                <w:szCs w:val="22"/>
              </w:rPr>
            </w:pPr>
            <w:r w:rsidRPr="0075475B">
              <w:rPr>
                <w:rFonts w:eastAsia="Calibri"/>
                <w:sz w:val="22"/>
                <w:szCs w:val="22"/>
              </w:rPr>
              <w:t xml:space="preserve">иные источники     </w:t>
            </w:r>
          </w:p>
        </w:tc>
        <w:tc>
          <w:tcPr>
            <w:tcW w:w="993"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276"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1275" w:type="dxa"/>
            <w:tcBorders>
              <w:top w:val="single" w:sz="4" w:space="0" w:color="auto"/>
              <w:left w:val="single" w:sz="4" w:space="0" w:color="auto"/>
              <w:bottom w:val="single" w:sz="4" w:space="0" w:color="auto"/>
              <w:right w:val="single" w:sz="4" w:space="0" w:color="auto"/>
            </w:tcBorders>
            <w:hideMark/>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c>
          <w:tcPr>
            <w:tcW w:w="992" w:type="dxa"/>
            <w:tcBorders>
              <w:top w:val="single" w:sz="4" w:space="0" w:color="auto"/>
              <w:left w:val="single" w:sz="4" w:space="0" w:color="auto"/>
              <w:bottom w:val="single" w:sz="4" w:space="0" w:color="auto"/>
              <w:right w:val="single" w:sz="4" w:space="0" w:color="auto"/>
            </w:tcBorders>
          </w:tcPr>
          <w:p w:rsidR="00D16E64" w:rsidRPr="0075475B" w:rsidRDefault="005D25AC" w:rsidP="006C3D97">
            <w:pPr>
              <w:autoSpaceDE w:val="0"/>
              <w:autoSpaceDN w:val="0"/>
              <w:adjustRightInd w:val="0"/>
              <w:rPr>
                <w:rFonts w:eastAsia="Calibri"/>
                <w:sz w:val="22"/>
                <w:szCs w:val="22"/>
              </w:rPr>
            </w:pPr>
            <w:r>
              <w:rPr>
                <w:rFonts w:eastAsia="Calibri"/>
                <w:sz w:val="22"/>
                <w:szCs w:val="22"/>
              </w:rPr>
              <w:t>-</w:t>
            </w:r>
          </w:p>
        </w:tc>
      </w:tr>
    </w:tbl>
    <w:p w:rsidR="00D37346" w:rsidRDefault="00D37346" w:rsidP="00D37346"/>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9A78FF" w:rsidRDefault="009A78FF" w:rsidP="00D37346">
      <w:pPr>
        <w:jc w:val="right"/>
        <w:rPr>
          <w:sz w:val="28"/>
          <w:szCs w:val="28"/>
        </w:rPr>
      </w:pPr>
    </w:p>
    <w:p w:rsidR="00D37346" w:rsidRDefault="00D37346" w:rsidP="00D37346">
      <w:pPr>
        <w:jc w:val="right"/>
        <w:rPr>
          <w:sz w:val="28"/>
          <w:szCs w:val="28"/>
        </w:rPr>
      </w:pPr>
      <w:r>
        <w:rPr>
          <w:sz w:val="28"/>
          <w:szCs w:val="28"/>
        </w:rPr>
        <w:lastRenderedPageBreak/>
        <w:t xml:space="preserve">Приложение №3 </w:t>
      </w:r>
    </w:p>
    <w:p w:rsidR="00D37346" w:rsidRDefault="00D37346" w:rsidP="00D37346">
      <w:pPr>
        <w:jc w:val="right"/>
        <w:rPr>
          <w:sz w:val="28"/>
          <w:szCs w:val="28"/>
        </w:rPr>
      </w:pPr>
      <w:r>
        <w:rPr>
          <w:sz w:val="28"/>
          <w:szCs w:val="28"/>
        </w:rPr>
        <w:t xml:space="preserve">к </w:t>
      </w:r>
      <w:r w:rsidR="0073667F">
        <w:rPr>
          <w:sz w:val="28"/>
          <w:szCs w:val="28"/>
        </w:rPr>
        <w:t>муниципальной</w:t>
      </w:r>
      <w:r>
        <w:rPr>
          <w:sz w:val="28"/>
          <w:szCs w:val="28"/>
        </w:rPr>
        <w:t xml:space="preserve"> программе Наровчатского района </w:t>
      </w:r>
    </w:p>
    <w:p w:rsidR="00D37346" w:rsidRDefault="00D37346" w:rsidP="00D37346">
      <w:pPr>
        <w:pStyle w:val="ConsPlusNormal"/>
        <w:jc w:val="right"/>
        <w:rPr>
          <w:rFonts w:ascii="Times New Roman" w:hAnsi="Times New Roman" w:cs="Times New Roman"/>
          <w:sz w:val="28"/>
          <w:szCs w:val="28"/>
        </w:rPr>
      </w:pPr>
      <w:r>
        <w:rPr>
          <w:rFonts w:ascii="Times New Roman" w:hAnsi="Times New Roman"/>
          <w:sz w:val="28"/>
          <w:szCs w:val="28"/>
        </w:rPr>
        <w:t>«Развитие культуры и туризма Наровчатского района на 2014 – 202</w:t>
      </w:r>
      <w:r w:rsidR="00D86AC5">
        <w:rPr>
          <w:rFonts w:ascii="Times New Roman" w:hAnsi="Times New Roman"/>
          <w:sz w:val="28"/>
          <w:szCs w:val="28"/>
        </w:rPr>
        <w:t>2</w:t>
      </w:r>
      <w:r>
        <w:rPr>
          <w:rFonts w:ascii="Times New Roman" w:hAnsi="Times New Roman"/>
          <w:sz w:val="28"/>
          <w:szCs w:val="28"/>
        </w:rPr>
        <w:t xml:space="preserve"> годы»</w:t>
      </w:r>
    </w:p>
    <w:p w:rsidR="00D37346" w:rsidRDefault="00D37346" w:rsidP="00D37346">
      <w:pPr>
        <w:pStyle w:val="ConsPlusNormal"/>
        <w:jc w:val="center"/>
        <w:rPr>
          <w:rFonts w:ascii="Times New Roman" w:hAnsi="Times New Roman" w:cs="Times New Roman"/>
          <w:sz w:val="28"/>
          <w:szCs w:val="28"/>
        </w:rPr>
      </w:pPr>
    </w:p>
    <w:p w:rsidR="00D37346" w:rsidRDefault="00D37346" w:rsidP="00D37346">
      <w:pPr>
        <w:pStyle w:val="ConsPlusNormal"/>
        <w:jc w:val="center"/>
        <w:rPr>
          <w:rFonts w:ascii="Times New Roman" w:hAnsi="Times New Roman" w:cs="Times New Roman"/>
          <w:b/>
          <w:sz w:val="28"/>
          <w:szCs w:val="28"/>
        </w:rPr>
      </w:pPr>
      <w:r>
        <w:rPr>
          <w:rFonts w:ascii="Times New Roman" w:hAnsi="Times New Roman" w:cs="Times New Roman"/>
          <w:b/>
          <w:sz w:val="28"/>
          <w:szCs w:val="28"/>
        </w:rPr>
        <w:t>Прогноз сводных показателей муниципальных заданий на оказание</w:t>
      </w:r>
    </w:p>
    <w:p w:rsidR="00D37346" w:rsidRDefault="00D37346" w:rsidP="00D37346">
      <w:pPr>
        <w:pStyle w:val="ConsPlusNormal"/>
        <w:jc w:val="center"/>
        <w:rPr>
          <w:rFonts w:ascii="Times New Roman" w:hAnsi="Times New Roman" w:cs="Times New Roman"/>
          <w:b/>
          <w:sz w:val="28"/>
          <w:szCs w:val="28"/>
        </w:rPr>
      </w:pPr>
      <w:r>
        <w:rPr>
          <w:rFonts w:ascii="Times New Roman" w:hAnsi="Times New Roman" w:cs="Times New Roman"/>
          <w:b/>
          <w:sz w:val="28"/>
          <w:szCs w:val="28"/>
        </w:rPr>
        <w:t>муниципальных услуг (выполнение работ) муниципальными учреждениями культуры Наровчатского района</w:t>
      </w:r>
    </w:p>
    <w:p w:rsidR="00D37346" w:rsidRDefault="00D37346" w:rsidP="00D37346">
      <w:pPr>
        <w:jc w:val="center"/>
        <w:rPr>
          <w:b/>
          <w:sz w:val="28"/>
          <w:szCs w:val="28"/>
        </w:rPr>
      </w:pPr>
      <w:r>
        <w:rPr>
          <w:b/>
          <w:sz w:val="28"/>
          <w:szCs w:val="28"/>
        </w:rPr>
        <w:t>по муниципальной программе Наровчатского района «Развитие культуры и туризма Наровчатского района на 2014 – 202</w:t>
      </w:r>
      <w:r w:rsidR="00D86AC5">
        <w:rPr>
          <w:b/>
          <w:sz w:val="28"/>
          <w:szCs w:val="28"/>
        </w:rPr>
        <w:t>2</w:t>
      </w:r>
      <w:r>
        <w:rPr>
          <w:b/>
          <w:sz w:val="28"/>
          <w:szCs w:val="28"/>
        </w:rPr>
        <w:t xml:space="preserve"> годы»</w:t>
      </w:r>
    </w:p>
    <w:p w:rsidR="00D37346" w:rsidRDefault="00D37346" w:rsidP="00D37346">
      <w:pPr>
        <w:pStyle w:val="ConsPlusNormal"/>
        <w:jc w:val="center"/>
        <w:rPr>
          <w:rFonts w:ascii="Times New Roman" w:hAnsi="Times New Roman" w:cs="Times New Roman"/>
          <w:sz w:val="24"/>
          <w:szCs w:val="24"/>
        </w:rPr>
      </w:pPr>
    </w:p>
    <w:tbl>
      <w:tblPr>
        <w:tblW w:w="15210"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616"/>
        <w:gridCol w:w="2585"/>
        <w:gridCol w:w="3891"/>
        <w:gridCol w:w="1476"/>
        <w:gridCol w:w="1107"/>
        <w:gridCol w:w="1107"/>
        <w:gridCol w:w="1107"/>
        <w:gridCol w:w="1107"/>
        <w:gridCol w:w="1107"/>
        <w:gridCol w:w="1107"/>
      </w:tblGrid>
      <w:tr w:rsidR="00D37346" w:rsidTr="006C3D97">
        <w:tc>
          <w:tcPr>
            <w:tcW w:w="7092" w:type="dxa"/>
            <w:gridSpan w:val="3"/>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8118" w:type="dxa"/>
            <w:gridSpan w:val="7"/>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Администрация Наровчатского района</w:t>
            </w:r>
          </w:p>
        </w:tc>
      </w:tr>
      <w:tr w:rsidR="00D37346" w:rsidTr="006C3D97">
        <w:tc>
          <w:tcPr>
            <w:tcW w:w="7092" w:type="dxa"/>
            <w:gridSpan w:val="3"/>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8118" w:type="dxa"/>
            <w:gridSpan w:val="7"/>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w:t>
            </w:r>
          </w:p>
        </w:tc>
      </w:tr>
      <w:tr w:rsidR="00D37346" w:rsidTr="006C3D97">
        <w:tc>
          <w:tcPr>
            <w:tcW w:w="616"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N </w:t>
            </w:r>
            <w:r>
              <w:rPr>
                <w:rFonts w:ascii="Times New Roman" w:hAnsi="Times New Roman" w:cs="Times New Roman"/>
                <w:sz w:val="24"/>
                <w:szCs w:val="24"/>
              </w:rPr>
              <w:br/>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p>
        </w:tc>
        <w:tc>
          <w:tcPr>
            <w:tcW w:w="2585"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Наименование    </w:t>
            </w:r>
            <w:r>
              <w:rPr>
                <w:rFonts w:ascii="Times New Roman" w:hAnsi="Times New Roman" w:cs="Times New Roman"/>
                <w:sz w:val="24"/>
                <w:szCs w:val="24"/>
              </w:rPr>
              <w:br/>
              <w:t xml:space="preserve">  муниципальной  </w:t>
            </w:r>
            <w:r>
              <w:rPr>
                <w:rFonts w:ascii="Times New Roman" w:hAnsi="Times New Roman" w:cs="Times New Roman"/>
                <w:sz w:val="24"/>
                <w:szCs w:val="24"/>
              </w:rPr>
              <w:br/>
              <w:t xml:space="preserve">  услуги (работы)  </w:t>
            </w:r>
          </w:p>
        </w:tc>
        <w:tc>
          <w:tcPr>
            <w:tcW w:w="3891"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Наименование  </w:t>
            </w:r>
            <w:r>
              <w:rPr>
                <w:rFonts w:ascii="Times New Roman" w:hAnsi="Times New Roman" w:cs="Times New Roman"/>
                <w:sz w:val="24"/>
                <w:szCs w:val="24"/>
              </w:rPr>
              <w:br/>
              <w:t xml:space="preserve">  показателя,   </w:t>
            </w:r>
            <w:r>
              <w:rPr>
                <w:rFonts w:ascii="Times New Roman" w:hAnsi="Times New Roman" w:cs="Times New Roman"/>
                <w:sz w:val="24"/>
                <w:szCs w:val="24"/>
              </w:rPr>
              <w:br/>
              <w:t>характеризующего</w:t>
            </w:r>
            <w:r>
              <w:rPr>
                <w:rFonts w:ascii="Times New Roman" w:hAnsi="Times New Roman" w:cs="Times New Roman"/>
                <w:sz w:val="24"/>
                <w:szCs w:val="24"/>
              </w:rPr>
              <w:br/>
              <w:t xml:space="preserve">  объем услуги  </w:t>
            </w:r>
            <w:r>
              <w:rPr>
                <w:rFonts w:ascii="Times New Roman" w:hAnsi="Times New Roman" w:cs="Times New Roman"/>
                <w:sz w:val="24"/>
                <w:szCs w:val="24"/>
              </w:rPr>
              <w:br/>
              <w:t xml:space="preserve">    (работы)    </w:t>
            </w:r>
          </w:p>
        </w:tc>
        <w:tc>
          <w:tcPr>
            <w:tcW w:w="1476"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Единица   </w:t>
            </w:r>
            <w:r>
              <w:rPr>
                <w:rFonts w:ascii="Times New Roman" w:hAnsi="Times New Roman" w:cs="Times New Roman"/>
                <w:sz w:val="24"/>
                <w:szCs w:val="24"/>
              </w:rPr>
              <w:br/>
              <w:t xml:space="preserve">измерения </w:t>
            </w:r>
            <w:r>
              <w:rPr>
                <w:rFonts w:ascii="Times New Roman" w:hAnsi="Times New Roman" w:cs="Times New Roman"/>
                <w:sz w:val="24"/>
                <w:szCs w:val="24"/>
              </w:rPr>
              <w:br/>
              <w:t xml:space="preserve">объема    </w:t>
            </w:r>
            <w:r>
              <w:rPr>
                <w:rFonts w:ascii="Times New Roman" w:hAnsi="Times New Roman" w:cs="Times New Roman"/>
                <w:sz w:val="24"/>
                <w:szCs w:val="24"/>
              </w:rPr>
              <w:br/>
              <w:t xml:space="preserve">муниципальной    </w:t>
            </w:r>
            <w:r>
              <w:rPr>
                <w:rFonts w:ascii="Times New Roman" w:hAnsi="Times New Roman" w:cs="Times New Roman"/>
                <w:sz w:val="24"/>
                <w:szCs w:val="24"/>
              </w:rPr>
              <w:br/>
              <w:t xml:space="preserve">услуги    </w:t>
            </w:r>
          </w:p>
        </w:tc>
        <w:tc>
          <w:tcPr>
            <w:tcW w:w="3321" w:type="dxa"/>
            <w:gridSpan w:val="3"/>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Объем муниципальной </w:t>
            </w:r>
            <w:r>
              <w:rPr>
                <w:rFonts w:ascii="Times New Roman" w:hAnsi="Times New Roman" w:cs="Times New Roman"/>
                <w:sz w:val="24"/>
                <w:szCs w:val="24"/>
              </w:rPr>
              <w:br/>
              <w:t xml:space="preserve">        услуги         </w:t>
            </w:r>
          </w:p>
        </w:tc>
        <w:tc>
          <w:tcPr>
            <w:tcW w:w="3321" w:type="dxa"/>
            <w:gridSpan w:val="3"/>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Расходы бюджета    </w:t>
            </w:r>
            <w:r>
              <w:rPr>
                <w:rFonts w:ascii="Times New Roman" w:hAnsi="Times New Roman" w:cs="Times New Roman"/>
                <w:sz w:val="24"/>
                <w:szCs w:val="24"/>
              </w:rPr>
              <w:br/>
              <w:t xml:space="preserve"> Наровчатского района на </w:t>
            </w:r>
            <w:r>
              <w:rPr>
                <w:rFonts w:ascii="Times New Roman" w:hAnsi="Times New Roman" w:cs="Times New Roman"/>
                <w:sz w:val="24"/>
                <w:szCs w:val="24"/>
              </w:rPr>
              <w:br/>
              <w:t xml:space="preserve">       оказание        </w:t>
            </w:r>
            <w:r>
              <w:rPr>
                <w:rFonts w:ascii="Times New Roman" w:hAnsi="Times New Roman" w:cs="Times New Roman"/>
                <w:sz w:val="24"/>
                <w:szCs w:val="24"/>
              </w:rPr>
              <w:br/>
              <w:t xml:space="preserve">муниципальной услуги </w:t>
            </w:r>
            <w:r>
              <w:rPr>
                <w:rFonts w:ascii="Times New Roman" w:hAnsi="Times New Roman" w:cs="Times New Roman"/>
                <w:sz w:val="24"/>
                <w:szCs w:val="24"/>
              </w:rPr>
              <w:br/>
              <w:t xml:space="preserve"> (выполнение работы),  </w:t>
            </w:r>
            <w:r>
              <w:rPr>
                <w:rFonts w:ascii="Times New Roman" w:hAnsi="Times New Roman" w:cs="Times New Roman"/>
                <w:sz w:val="24"/>
                <w:szCs w:val="24"/>
              </w:rPr>
              <w:br/>
              <w:t xml:space="preserve">      тыс. рублей      </w:t>
            </w:r>
          </w:p>
        </w:tc>
      </w:tr>
      <w:tr w:rsidR="00D37346" w:rsidTr="006C3D97">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47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2014 г</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2015 г</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2016 г</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2014 г</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2015 г</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2016 г</w:t>
            </w:r>
          </w:p>
        </w:tc>
      </w:tr>
      <w:tr w:rsidR="00D37346" w:rsidTr="006C3D97">
        <w:tc>
          <w:tcPr>
            <w:tcW w:w="616"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1</w:t>
            </w:r>
          </w:p>
        </w:tc>
        <w:tc>
          <w:tcPr>
            <w:tcW w:w="2585"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2</w:t>
            </w: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3</w:t>
            </w:r>
          </w:p>
        </w:tc>
        <w:tc>
          <w:tcPr>
            <w:tcW w:w="1476"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4</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5</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6</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7</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8</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9</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10</w:t>
            </w:r>
          </w:p>
        </w:tc>
      </w:tr>
      <w:tr w:rsidR="00D37346" w:rsidTr="006C3D97">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Подпрограмма «Наследие» </w:t>
            </w:r>
          </w:p>
        </w:tc>
      </w:tr>
      <w:tr w:rsidR="00D37346" w:rsidTr="006C3D97">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Администрация Наровчатского района                                            </w:t>
            </w:r>
          </w:p>
        </w:tc>
      </w:tr>
      <w:tr w:rsidR="00D37346" w:rsidTr="006C3D97">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Мероприятие Развитие библиотечного дела  </w:t>
            </w:r>
          </w:p>
        </w:tc>
      </w:tr>
      <w:tr w:rsidR="00D37346" w:rsidTr="006C3D97">
        <w:tc>
          <w:tcPr>
            <w:tcW w:w="616"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1. </w:t>
            </w:r>
          </w:p>
        </w:tc>
        <w:tc>
          <w:tcPr>
            <w:tcW w:w="2585"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Услуги, оказываемые в муниципальных библиотеках Наровчатского района для обслуживания населения     </w:t>
            </w: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tabs>
                <w:tab w:val="left" w:pos="209"/>
              </w:tabs>
              <w:rPr>
                <w:lang w:eastAsia="en-US"/>
              </w:rPr>
            </w:pPr>
            <w:r>
              <w:t>Количество выданных книг</w:t>
            </w: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Тыс.ед.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229,6</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229,6</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229,6</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p w:rsidR="00D37346" w:rsidRPr="008317C5" w:rsidRDefault="00D37346" w:rsidP="006C3D97">
            <w:pPr>
              <w:rPr>
                <w:lang w:eastAsia="en-US"/>
              </w:rPr>
            </w:pPr>
          </w:p>
          <w:p w:rsidR="00D37346" w:rsidRDefault="00D37346" w:rsidP="006C3D97">
            <w:pPr>
              <w:rPr>
                <w:lang w:eastAsia="en-US"/>
              </w:rPr>
            </w:pPr>
          </w:p>
          <w:p w:rsidR="00D37346" w:rsidRPr="008317C5" w:rsidRDefault="00D37346" w:rsidP="006C3D97">
            <w:pPr>
              <w:jc w:val="center"/>
              <w:rPr>
                <w:lang w:eastAsia="en-US"/>
              </w:rPr>
            </w:pPr>
            <w:r>
              <w:rPr>
                <w:lang w:eastAsia="en-US"/>
              </w:rPr>
              <w:t>6497,0</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p w:rsidR="00D37346" w:rsidRPr="008317C5" w:rsidRDefault="00D37346" w:rsidP="006C3D97">
            <w:pPr>
              <w:rPr>
                <w:lang w:eastAsia="en-US"/>
              </w:rPr>
            </w:pPr>
          </w:p>
          <w:p w:rsidR="00D37346" w:rsidRDefault="00D37346" w:rsidP="006C3D97">
            <w:pPr>
              <w:rPr>
                <w:lang w:eastAsia="en-US"/>
              </w:rPr>
            </w:pPr>
          </w:p>
          <w:p w:rsidR="00D37346" w:rsidRPr="008317C5" w:rsidRDefault="00D37346" w:rsidP="006C3D97">
            <w:pPr>
              <w:jc w:val="center"/>
              <w:rPr>
                <w:lang w:eastAsia="en-US"/>
              </w:rPr>
            </w:pPr>
            <w:r>
              <w:rPr>
                <w:lang w:eastAsia="en-US"/>
              </w:rPr>
              <w:t>8164,0</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p w:rsidR="00D37346" w:rsidRPr="008317C5" w:rsidRDefault="00D37346" w:rsidP="006C3D97">
            <w:pPr>
              <w:rPr>
                <w:lang w:eastAsia="en-US"/>
              </w:rPr>
            </w:pPr>
          </w:p>
          <w:p w:rsidR="00D37346" w:rsidRDefault="00D37346" w:rsidP="006C3D97">
            <w:pPr>
              <w:rPr>
                <w:lang w:eastAsia="en-US"/>
              </w:rPr>
            </w:pPr>
          </w:p>
          <w:p w:rsidR="00D37346" w:rsidRPr="008317C5" w:rsidRDefault="00D37346" w:rsidP="006C3D97">
            <w:pPr>
              <w:rPr>
                <w:lang w:eastAsia="en-US"/>
              </w:rPr>
            </w:pPr>
            <w:r>
              <w:rPr>
                <w:lang w:eastAsia="en-US"/>
              </w:rPr>
              <w:t>9660,0</w:t>
            </w:r>
          </w:p>
        </w:tc>
      </w:tr>
      <w:tr w:rsidR="00D37346" w:rsidTr="006C3D97">
        <w:trPr>
          <w:trHeight w:val="425"/>
        </w:trPr>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Количество читателей     </w:t>
            </w: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Тыс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ел.</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10,2</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10,2</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10,2</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rPr>
          <w:trHeight w:val="425"/>
        </w:trPr>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Количество экземпляров библиотечного фонда</w:t>
            </w: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Тыс. 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76,7</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77,0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77,0</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rPr>
          <w:trHeight w:val="425"/>
        </w:trPr>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Количество поступившей литературы в фонд библиотеки</w:t>
            </w:r>
          </w:p>
          <w:p w:rsidR="00D37346" w:rsidRDefault="00D37346" w:rsidP="006C3D97">
            <w:pPr>
              <w:pStyle w:val="ConsPlusCell"/>
              <w:rPr>
                <w:rFonts w:ascii="Times New Roman" w:hAnsi="Times New Roman" w:cs="Times New Roman"/>
                <w:sz w:val="24"/>
                <w:szCs w:val="24"/>
                <w:lang w:eastAsia="en-US"/>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Тыс.ед.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0,5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0,5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0,5</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rPr>
          <w:trHeight w:val="276"/>
        </w:trPr>
        <w:tc>
          <w:tcPr>
            <w:tcW w:w="616"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1</w:t>
            </w:r>
          </w:p>
        </w:tc>
        <w:tc>
          <w:tcPr>
            <w:tcW w:w="2585"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2</w:t>
            </w: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3</w:t>
            </w:r>
          </w:p>
        </w:tc>
        <w:tc>
          <w:tcPr>
            <w:tcW w:w="1476"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4</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5</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6</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7</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8</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9</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10</w:t>
            </w:r>
          </w:p>
        </w:tc>
      </w:tr>
      <w:tr w:rsidR="00D37346" w:rsidTr="006C3D97">
        <w:trPr>
          <w:trHeight w:val="425"/>
        </w:trPr>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Мероприятие Развитие музейного дела</w:t>
            </w:r>
          </w:p>
          <w:p w:rsidR="00D37346" w:rsidRDefault="00D37346" w:rsidP="006C3D97">
            <w:pPr>
              <w:pStyle w:val="ConsPlusCell"/>
              <w:rPr>
                <w:rFonts w:ascii="Times New Roman" w:hAnsi="Times New Roman" w:cs="Times New Roman"/>
                <w:sz w:val="24"/>
                <w:szCs w:val="24"/>
                <w:lang w:eastAsia="en-US"/>
              </w:rPr>
            </w:pPr>
          </w:p>
        </w:tc>
      </w:tr>
      <w:tr w:rsidR="00D37346" w:rsidTr="006C3D97">
        <w:trPr>
          <w:trHeight w:val="425"/>
        </w:trPr>
        <w:tc>
          <w:tcPr>
            <w:tcW w:w="616"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lastRenderedPageBreak/>
              <w:t>2.</w:t>
            </w:r>
          </w:p>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w:t>
            </w:r>
          </w:p>
        </w:tc>
        <w:tc>
          <w:tcPr>
            <w:tcW w:w="2585"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Услуги, оказываемые муниципальными музеями Наровчатского района населению в сфере музейного дела</w:t>
            </w:r>
          </w:p>
        </w:tc>
        <w:tc>
          <w:tcPr>
            <w:tcW w:w="3891" w:type="dxa"/>
            <w:tcBorders>
              <w:top w:val="single" w:sz="4" w:space="0" w:color="auto"/>
              <w:left w:val="single" w:sz="4" w:space="0" w:color="auto"/>
              <w:bottom w:val="single" w:sz="4" w:space="0" w:color="auto"/>
              <w:right w:val="single" w:sz="4" w:space="0" w:color="auto"/>
            </w:tcBorders>
            <w:vAlign w:val="center"/>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Количество выставок, представленных муниципальными музеями</w:t>
            </w:r>
          </w:p>
          <w:p w:rsidR="00D37346" w:rsidRDefault="00D37346" w:rsidP="006C3D97">
            <w:pPr>
              <w:pStyle w:val="ConsPlusCell"/>
              <w:rPr>
                <w:rFonts w:ascii="Times New Roman" w:hAnsi="Times New Roman" w:cs="Times New Roman"/>
                <w:sz w:val="24"/>
                <w:szCs w:val="24"/>
                <w:lang w:eastAsia="en-US"/>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Default="00D37346" w:rsidP="006C3D97">
            <w:pPr>
              <w:rPr>
                <w:lang w:eastAsia="en-US"/>
              </w:rPr>
            </w:pPr>
          </w:p>
          <w:p w:rsidR="00D37346" w:rsidRPr="005D450A" w:rsidRDefault="00D37346" w:rsidP="006C3D97">
            <w:pPr>
              <w:jc w:val="center"/>
              <w:rPr>
                <w:lang w:eastAsia="en-US"/>
              </w:rPr>
            </w:pPr>
            <w:r>
              <w:rPr>
                <w:lang w:eastAsia="en-US"/>
              </w:rPr>
              <w:t>3004,0</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Default="00D37346" w:rsidP="006C3D97">
            <w:pPr>
              <w:rPr>
                <w:lang w:eastAsia="en-US"/>
              </w:rPr>
            </w:pPr>
          </w:p>
          <w:p w:rsidR="00D37346" w:rsidRPr="005D450A" w:rsidRDefault="00D37346" w:rsidP="006C3D97">
            <w:pPr>
              <w:jc w:val="center"/>
              <w:rPr>
                <w:lang w:eastAsia="en-US"/>
              </w:rPr>
            </w:pPr>
            <w:r>
              <w:rPr>
                <w:lang w:eastAsia="en-US"/>
              </w:rPr>
              <w:t>3683,9</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Pr="005D450A" w:rsidRDefault="00D37346" w:rsidP="006C3D97">
            <w:pPr>
              <w:rPr>
                <w:lang w:eastAsia="en-US"/>
              </w:rPr>
            </w:pPr>
          </w:p>
          <w:p w:rsidR="00D37346" w:rsidRDefault="00D37346" w:rsidP="006C3D97">
            <w:pPr>
              <w:rPr>
                <w:lang w:eastAsia="en-US"/>
              </w:rPr>
            </w:pPr>
          </w:p>
          <w:p w:rsidR="00D37346" w:rsidRPr="005D450A" w:rsidRDefault="00D37346" w:rsidP="006C3D97">
            <w:pPr>
              <w:rPr>
                <w:lang w:eastAsia="en-US"/>
              </w:rPr>
            </w:pPr>
            <w:r>
              <w:rPr>
                <w:lang w:eastAsia="en-US"/>
              </w:rPr>
              <w:t>4152,8</w:t>
            </w:r>
          </w:p>
        </w:tc>
      </w:tr>
      <w:tr w:rsidR="00D37346" w:rsidTr="006C3D97">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vAlign w:val="center"/>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Количество граждан, посетивших экспозиции и выставки муниципальных музеев Наровчатского района</w:t>
            </w:r>
          </w:p>
          <w:p w:rsidR="00D37346" w:rsidRDefault="00D37346" w:rsidP="006C3D97">
            <w:pPr>
              <w:pStyle w:val="ConsPlusCell"/>
              <w:rPr>
                <w:rFonts w:ascii="Times New Roman" w:hAnsi="Times New Roman" w:cs="Times New Roman"/>
                <w:sz w:val="24"/>
                <w:szCs w:val="24"/>
                <w:lang w:eastAsia="en-US"/>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Тыс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ел.</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10,4</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10,4</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10,4</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vAlign w:val="center"/>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Общий объем экспонатов, находящихся на хранении</w:t>
            </w:r>
          </w:p>
          <w:p w:rsidR="00D37346" w:rsidRDefault="00D37346" w:rsidP="006C3D97">
            <w:pPr>
              <w:pStyle w:val="ConsPlusCell"/>
              <w:rPr>
                <w:rFonts w:ascii="Times New Roman" w:hAnsi="Times New Roman" w:cs="Times New Roman"/>
                <w:sz w:val="24"/>
                <w:szCs w:val="24"/>
                <w:lang w:eastAsia="en-US"/>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12162</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12200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12240</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vAlign w:val="center"/>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Количество вновь поступивших экспонатов</w:t>
            </w:r>
          </w:p>
          <w:p w:rsidR="00D37346" w:rsidRDefault="00D37346" w:rsidP="006C3D97">
            <w:pPr>
              <w:pStyle w:val="ConsPlusCell"/>
              <w:rPr>
                <w:rFonts w:ascii="Times New Roman" w:hAnsi="Times New Roman" w:cs="Times New Roman"/>
                <w:sz w:val="24"/>
                <w:szCs w:val="24"/>
                <w:lang w:eastAsia="en-US"/>
              </w:rPr>
            </w:pP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33</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38</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40</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Подпрограмма «Искусство»</w:t>
            </w:r>
          </w:p>
          <w:p w:rsidR="00D37346" w:rsidRDefault="00D37346" w:rsidP="006C3D97">
            <w:pPr>
              <w:pStyle w:val="ConsPlusCell"/>
              <w:rPr>
                <w:rFonts w:ascii="Times New Roman" w:hAnsi="Times New Roman" w:cs="Times New Roman"/>
                <w:sz w:val="24"/>
                <w:szCs w:val="24"/>
                <w:lang w:eastAsia="en-US"/>
              </w:rPr>
            </w:pPr>
          </w:p>
        </w:tc>
      </w:tr>
      <w:tr w:rsidR="00D37346" w:rsidTr="006C3D97">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Normal"/>
              <w:rPr>
                <w:rFonts w:ascii="Times New Roman" w:hAnsi="Times New Roman" w:cs="Times New Roman"/>
                <w:sz w:val="24"/>
                <w:szCs w:val="24"/>
                <w:lang w:eastAsia="en-US"/>
              </w:rPr>
            </w:pPr>
            <w:r>
              <w:rPr>
                <w:rFonts w:ascii="Times New Roman" w:hAnsi="Times New Roman" w:cs="Times New Roman"/>
                <w:sz w:val="24"/>
                <w:szCs w:val="24"/>
              </w:rPr>
              <w:t xml:space="preserve">Мероприятие Сохранение и развитие традиционной народной культуры, </w:t>
            </w:r>
            <w:proofErr w:type="gramStart"/>
            <w:r>
              <w:rPr>
                <w:rFonts w:ascii="Times New Roman" w:hAnsi="Times New Roman" w:cs="Times New Roman"/>
                <w:sz w:val="24"/>
                <w:szCs w:val="24"/>
              </w:rPr>
              <w:t>нематериального</w:t>
            </w:r>
            <w:proofErr w:type="gramEnd"/>
            <w:r>
              <w:rPr>
                <w:rFonts w:ascii="Times New Roman" w:hAnsi="Times New Roman" w:cs="Times New Roman"/>
                <w:sz w:val="24"/>
                <w:szCs w:val="24"/>
              </w:rPr>
              <w:t xml:space="preserve"> культурного</w:t>
            </w:r>
          </w:p>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наследия народов, проживающих на территории Наровчатского района</w:t>
            </w:r>
          </w:p>
        </w:tc>
      </w:tr>
      <w:tr w:rsidR="00D37346" w:rsidTr="006C3D97">
        <w:tc>
          <w:tcPr>
            <w:tcW w:w="616"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1</w:t>
            </w:r>
          </w:p>
        </w:tc>
        <w:tc>
          <w:tcPr>
            <w:tcW w:w="2585"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2</w:t>
            </w: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3</w:t>
            </w:r>
          </w:p>
        </w:tc>
        <w:tc>
          <w:tcPr>
            <w:tcW w:w="1476"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4</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5</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6</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7</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8</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9</w:t>
            </w:r>
          </w:p>
        </w:tc>
        <w:tc>
          <w:tcPr>
            <w:tcW w:w="1107"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jc w:val="center"/>
              <w:rPr>
                <w:rFonts w:ascii="Times New Roman" w:hAnsi="Times New Roman" w:cs="Times New Roman"/>
                <w:lang w:eastAsia="en-US"/>
              </w:rPr>
            </w:pPr>
            <w:r>
              <w:rPr>
                <w:rFonts w:ascii="Times New Roman" w:hAnsi="Times New Roman" w:cs="Times New Roman"/>
              </w:rPr>
              <w:t>10</w:t>
            </w:r>
          </w:p>
        </w:tc>
      </w:tr>
      <w:tr w:rsidR="00D37346" w:rsidTr="006C3D97">
        <w:tc>
          <w:tcPr>
            <w:tcW w:w="616"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5.</w:t>
            </w:r>
          </w:p>
        </w:tc>
        <w:tc>
          <w:tcPr>
            <w:tcW w:w="2585" w:type="dxa"/>
            <w:vMerge w:val="restart"/>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Услуги, оказываемые муниципальными  учреждениями культуры </w:t>
            </w:r>
            <w:proofErr w:type="spellStart"/>
            <w:r>
              <w:rPr>
                <w:rFonts w:ascii="Times New Roman" w:hAnsi="Times New Roman" w:cs="Times New Roman"/>
                <w:sz w:val="24"/>
                <w:szCs w:val="24"/>
              </w:rPr>
              <w:t>клубно-досугового</w:t>
            </w:r>
            <w:proofErr w:type="spellEnd"/>
            <w:r>
              <w:rPr>
                <w:rFonts w:ascii="Times New Roman" w:hAnsi="Times New Roman" w:cs="Times New Roman"/>
                <w:sz w:val="24"/>
                <w:szCs w:val="24"/>
              </w:rPr>
              <w:t xml:space="preserve"> типа</w:t>
            </w: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Количество проведенных </w:t>
            </w:r>
            <w:proofErr w:type="spellStart"/>
            <w:r>
              <w:rPr>
                <w:rFonts w:ascii="Times New Roman" w:hAnsi="Times New Roman" w:cs="Times New Roman"/>
                <w:sz w:val="24"/>
                <w:szCs w:val="24"/>
              </w:rPr>
              <w:t>культурно-досуговых</w:t>
            </w:r>
            <w:proofErr w:type="spellEnd"/>
            <w:r>
              <w:rPr>
                <w:rFonts w:ascii="Times New Roman" w:hAnsi="Times New Roman" w:cs="Times New Roman"/>
                <w:sz w:val="24"/>
                <w:szCs w:val="24"/>
              </w:rPr>
              <w:t xml:space="preserve"> мероприятий</w:t>
            </w: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2147</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2147</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2147</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11172,6</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13034,6</w:t>
            </w:r>
          </w:p>
        </w:tc>
        <w:tc>
          <w:tcPr>
            <w:tcW w:w="1107" w:type="dxa"/>
            <w:vMerge w:val="restart"/>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p>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14894,6</w:t>
            </w:r>
          </w:p>
        </w:tc>
      </w:tr>
      <w:tr w:rsidR="00D37346" w:rsidTr="006C3D97">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Количество мероприятий по организации ярмарок</w:t>
            </w: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5</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c>
          <w:tcPr>
            <w:tcW w:w="616"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Количество граждан, участвующих в </w:t>
            </w:r>
            <w:proofErr w:type="spellStart"/>
            <w:r>
              <w:rPr>
                <w:rFonts w:ascii="Times New Roman" w:hAnsi="Times New Roman" w:cs="Times New Roman"/>
                <w:sz w:val="24"/>
                <w:szCs w:val="24"/>
              </w:rPr>
              <w:t>культурно-досуговых</w:t>
            </w:r>
            <w:proofErr w:type="spellEnd"/>
            <w:r>
              <w:rPr>
                <w:rFonts w:ascii="Times New Roman" w:hAnsi="Times New Roman" w:cs="Times New Roman"/>
                <w:sz w:val="24"/>
                <w:szCs w:val="24"/>
              </w:rPr>
              <w:t xml:space="preserve"> мероприятиях</w:t>
            </w:r>
          </w:p>
          <w:p w:rsidR="00D37346" w:rsidRDefault="00D37346" w:rsidP="006C3D97">
            <w:pPr>
              <w:pStyle w:val="ConsPlusCell"/>
              <w:rPr>
                <w:rFonts w:ascii="Times New Roman" w:hAnsi="Times New Roman" w:cs="Times New Roman"/>
                <w:sz w:val="24"/>
                <w:szCs w:val="24"/>
              </w:rPr>
            </w:pPr>
          </w:p>
          <w:p w:rsidR="00D37346" w:rsidRDefault="00D37346" w:rsidP="006C3D97">
            <w:pPr>
              <w:pStyle w:val="ConsPlusCell"/>
              <w:rPr>
                <w:rFonts w:ascii="Times New Roman" w:hAnsi="Times New Roman" w:cs="Times New Roman"/>
                <w:sz w:val="24"/>
                <w:szCs w:val="24"/>
              </w:rPr>
            </w:pPr>
          </w:p>
          <w:p w:rsidR="00D37346" w:rsidRDefault="00D37346" w:rsidP="006C3D97">
            <w:pPr>
              <w:pStyle w:val="ConsPlusCell"/>
              <w:rPr>
                <w:rFonts w:ascii="Times New Roman" w:hAnsi="Times New Roman" w:cs="Times New Roman"/>
                <w:sz w:val="24"/>
                <w:szCs w:val="24"/>
              </w:rPr>
            </w:pPr>
          </w:p>
          <w:p w:rsidR="00D37346" w:rsidRDefault="00D37346" w:rsidP="006C3D97">
            <w:pPr>
              <w:pStyle w:val="ConsPlusCell"/>
              <w:rPr>
                <w:rFonts w:ascii="Times New Roman" w:hAnsi="Times New Roman" w:cs="Times New Roman"/>
                <w:sz w:val="24"/>
                <w:szCs w:val="24"/>
              </w:rPr>
            </w:pPr>
          </w:p>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 </w:t>
            </w: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Тыс</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ел.</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12,0</w:t>
            </w: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1107" w:type="dxa"/>
            <w:vMerge/>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r>
      <w:tr w:rsidR="00D37346" w:rsidTr="006C3D97">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Подпрограмма «Обеспечение условий реализации муниципальной программы»</w:t>
            </w:r>
          </w:p>
        </w:tc>
      </w:tr>
      <w:tr w:rsidR="00D37346" w:rsidTr="006C3D97">
        <w:tc>
          <w:tcPr>
            <w:tcW w:w="616" w:type="dxa"/>
            <w:tcBorders>
              <w:top w:val="single" w:sz="4" w:space="0" w:color="auto"/>
              <w:left w:val="single" w:sz="4" w:space="0" w:color="auto"/>
              <w:bottom w:val="single" w:sz="4" w:space="0" w:color="auto"/>
              <w:right w:val="single" w:sz="4" w:space="0" w:color="auto"/>
            </w:tcBorders>
          </w:tcPr>
          <w:p w:rsidR="00D37346" w:rsidRDefault="00D37346" w:rsidP="006C3D97">
            <w:pPr>
              <w:pStyle w:val="ConsPlusCell"/>
              <w:rPr>
                <w:rFonts w:ascii="Times New Roman" w:hAnsi="Times New Roman" w:cs="Times New Roman"/>
                <w:sz w:val="24"/>
                <w:szCs w:val="24"/>
                <w:lang w:eastAsia="en-US"/>
              </w:rPr>
            </w:pPr>
          </w:p>
        </w:tc>
        <w:tc>
          <w:tcPr>
            <w:tcW w:w="14594" w:type="dxa"/>
            <w:gridSpan w:val="9"/>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 xml:space="preserve">Мероприятие </w:t>
            </w:r>
            <w:r>
              <w:rPr>
                <w:rFonts w:ascii="Times New Roman" w:hAnsi="Times New Roman" w:cs="Times New Roman"/>
                <w:spacing w:val="-7"/>
                <w:sz w:val="24"/>
                <w:szCs w:val="24"/>
              </w:rPr>
              <w:t xml:space="preserve">Развитие инфраструктуры и системы </w:t>
            </w:r>
            <w:r>
              <w:rPr>
                <w:rFonts w:ascii="Times New Roman" w:hAnsi="Times New Roman" w:cs="Times New Roman"/>
                <w:spacing w:val="-5"/>
                <w:sz w:val="24"/>
                <w:szCs w:val="24"/>
              </w:rPr>
              <w:t>управления в сферах культуры и туризма</w:t>
            </w:r>
          </w:p>
        </w:tc>
      </w:tr>
      <w:tr w:rsidR="00D37346" w:rsidTr="006C3D97">
        <w:tc>
          <w:tcPr>
            <w:tcW w:w="61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2585"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rPr>
                <w:lang w:eastAsia="en-US"/>
              </w:rPr>
            </w:pPr>
          </w:p>
        </w:tc>
        <w:tc>
          <w:tcPr>
            <w:tcW w:w="3891" w:type="dxa"/>
            <w:tcBorders>
              <w:top w:val="single" w:sz="4" w:space="0" w:color="auto"/>
              <w:left w:val="single" w:sz="4" w:space="0" w:color="auto"/>
              <w:bottom w:val="single" w:sz="4" w:space="0" w:color="auto"/>
              <w:right w:val="single" w:sz="4" w:space="0" w:color="auto"/>
            </w:tcBorders>
            <w:hideMark/>
          </w:tcPr>
          <w:p w:rsidR="00D37346" w:rsidRDefault="00D37346" w:rsidP="006C3D97">
            <w:pPr>
              <w:pStyle w:val="ConsPlusCell"/>
              <w:rPr>
                <w:rFonts w:ascii="Times New Roman" w:hAnsi="Times New Roman" w:cs="Times New Roman"/>
                <w:sz w:val="24"/>
                <w:szCs w:val="24"/>
                <w:lang w:eastAsia="en-US"/>
              </w:rPr>
            </w:pPr>
            <w:r>
              <w:rPr>
                <w:rFonts w:ascii="Times New Roman" w:hAnsi="Times New Roman" w:cs="Times New Roman"/>
                <w:sz w:val="24"/>
                <w:szCs w:val="24"/>
              </w:rPr>
              <w:t>Количество проведенных организационно-творческих мероприятий (конкурсы, фестивали, выставки, смотры, творческие школы)</w:t>
            </w:r>
          </w:p>
        </w:tc>
        <w:tc>
          <w:tcPr>
            <w:tcW w:w="1476"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Ед.</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rPr>
              <w:t>15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pStyle w:val="ConsPlusCell"/>
              <w:jc w:val="center"/>
              <w:rPr>
                <w:rFonts w:ascii="Times New Roman" w:hAnsi="Times New Roman" w:cs="Times New Roman"/>
                <w:sz w:val="24"/>
                <w:szCs w:val="24"/>
                <w:lang w:eastAsia="en-US"/>
              </w:rPr>
            </w:pPr>
            <w:r>
              <w:rPr>
                <w:rFonts w:ascii="Times New Roman" w:hAnsi="Times New Roman" w:cs="Times New Roman"/>
                <w:sz w:val="24"/>
                <w:szCs w:val="24"/>
                <w:lang w:eastAsia="en-US"/>
              </w:rPr>
              <w:t>15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jc w:val="center"/>
              <w:rPr>
                <w:lang w:eastAsia="en-US"/>
              </w:rPr>
            </w:pPr>
            <w:r>
              <w:rPr>
                <w:lang w:eastAsia="en-US"/>
              </w:rPr>
              <w:t>60,0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jc w:val="center"/>
              <w:rPr>
                <w:lang w:eastAsia="en-US"/>
              </w:rPr>
            </w:pPr>
            <w:r>
              <w:rPr>
                <w:lang w:eastAsia="en-US"/>
              </w:rPr>
              <w:t>60,0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37346" w:rsidRDefault="00D37346" w:rsidP="006C3D97">
            <w:pPr>
              <w:jc w:val="center"/>
              <w:rPr>
                <w:lang w:eastAsia="en-US"/>
              </w:rPr>
            </w:pPr>
            <w:r>
              <w:rPr>
                <w:lang w:eastAsia="en-US"/>
              </w:rPr>
              <w:t>60,0</w:t>
            </w:r>
          </w:p>
        </w:tc>
      </w:tr>
    </w:tbl>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D37346" w:rsidRDefault="00D37346" w:rsidP="00D37346">
      <w:pPr>
        <w:jc w:val="right"/>
        <w:rPr>
          <w:sz w:val="28"/>
          <w:szCs w:val="28"/>
        </w:rPr>
      </w:pPr>
    </w:p>
    <w:p w:rsidR="009A78FF" w:rsidRDefault="009A78FF" w:rsidP="00D37346">
      <w:pPr>
        <w:jc w:val="right"/>
        <w:rPr>
          <w:sz w:val="28"/>
          <w:szCs w:val="28"/>
        </w:rPr>
      </w:pPr>
    </w:p>
    <w:p w:rsidR="006C3D97" w:rsidRDefault="006C3D97" w:rsidP="006C3D97">
      <w:pPr>
        <w:jc w:val="right"/>
        <w:rPr>
          <w:sz w:val="28"/>
          <w:szCs w:val="28"/>
        </w:rPr>
      </w:pPr>
      <w:r>
        <w:rPr>
          <w:sz w:val="28"/>
          <w:szCs w:val="28"/>
        </w:rPr>
        <w:lastRenderedPageBreak/>
        <w:t>Приложение</w:t>
      </w:r>
      <w:r w:rsidR="00DC5988">
        <w:rPr>
          <w:sz w:val="28"/>
          <w:szCs w:val="28"/>
        </w:rPr>
        <w:t xml:space="preserve"> №</w:t>
      </w:r>
      <w:r>
        <w:rPr>
          <w:sz w:val="28"/>
          <w:szCs w:val="28"/>
        </w:rPr>
        <w:t xml:space="preserve"> 4 </w:t>
      </w:r>
    </w:p>
    <w:p w:rsidR="006C3D97" w:rsidRDefault="006C3D97" w:rsidP="006C3D97">
      <w:pPr>
        <w:jc w:val="right"/>
        <w:rPr>
          <w:sz w:val="28"/>
          <w:szCs w:val="28"/>
        </w:rPr>
      </w:pPr>
      <w:r>
        <w:rPr>
          <w:sz w:val="28"/>
          <w:szCs w:val="28"/>
        </w:rPr>
        <w:t xml:space="preserve">к муниципальной программе Наровчатского района </w:t>
      </w:r>
    </w:p>
    <w:p w:rsidR="006C3D97" w:rsidRDefault="006C3D97" w:rsidP="006C3D97">
      <w:pPr>
        <w:widowControl w:val="0"/>
        <w:autoSpaceDE w:val="0"/>
        <w:autoSpaceDN w:val="0"/>
        <w:adjustRightInd w:val="0"/>
        <w:ind w:left="5664"/>
        <w:jc w:val="right"/>
        <w:rPr>
          <w:sz w:val="28"/>
          <w:szCs w:val="28"/>
        </w:rPr>
      </w:pPr>
      <w:r>
        <w:rPr>
          <w:sz w:val="28"/>
          <w:szCs w:val="28"/>
        </w:rPr>
        <w:t>«Развитие культуры и туризма</w:t>
      </w:r>
    </w:p>
    <w:p w:rsidR="006C3D97" w:rsidRDefault="006C3D97" w:rsidP="006C3D97">
      <w:pPr>
        <w:widowControl w:val="0"/>
        <w:autoSpaceDE w:val="0"/>
        <w:autoSpaceDN w:val="0"/>
        <w:adjustRightInd w:val="0"/>
        <w:ind w:left="5664"/>
        <w:jc w:val="right"/>
        <w:rPr>
          <w:sz w:val="28"/>
          <w:szCs w:val="28"/>
        </w:rPr>
      </w:pPr>
      <w:r>
        <w:rPr>
          <w:sz w:val="28"/>
          <w:szCs w:val="28"/>
        </w:rPr>
        <w:t>Наровчатского района» на 2014 – 202</w:t>
      </w:r>
      <w:r w:rsidR="00D86AC5">
        <w:rPr>
          <w:sz w:val="28"/>
          <w:szCs w:val="28"/>
        </w:rPr>
        <w:t>2</w:t>
      </w:r>
      <w:r>
        <w:rPr>
          <w:sz w:val="28"/>
          <w:szCs w:val="28"/>
        </w:rPr>
        <w:t xml:space="preserve"> годы</w:t>
      </w:r>
    </w:p>
    <w:p w:rsidR="006C3D97" w:rsidRDefault="006C3D97" w:rsidP="006C3D97">
      <w:pPr>
        <w:widowControl w:val="0"/>
        <w:autoSpaceDE w:val="0"/>
        <w:autoSpaceDN w:val="0"/>
        <w:adjustRightInd w:val="0"/>
        <w:jc w:val="center"/>
        <w:rPr>
          <w:sz w:val="28"/>
          <w:szCs w:val="28"/>
        </w:rPr>
      </w:pPr>
    </w:p>
    <w:p w:rsidR="006C3D97" w:rsidRDefault="006C3D97" w:rsidP="006C3D97">
      <w:pPr>
        <w:jc w:val="right"/>
        <w:rPr>
          <w:b/>
          <w:sz w:val="28"/>
          <w:szCs w:val="28"/>
        </w:rPr>
      </w:pPr>
      <w:r>
        <w:rPr>
          <w:b/>
          <w:sz w:val="28"/>
          <w:szCs w:val="28"/>
        </w:rPr>
        <w:t xml:space="preserve">Перечень мероприятий и показателей результатов муниципальной программы Наровчатского района </w:t>
      </w:r>
    </w:p>
    <w:p w:rsidR="006C3D97" w:rsidRDefault="006C3D97" w:rsidP="006C3D97">
      <w:pPr>
        <w:widowControl w:val="0"/>
        <w:autoSpaceDE w:val="0"/>
        <w:autoSpaceDN w:val="0"/>
        <w:adjustRightInd w:val="0"/>
        <w:jc w:val="center"/>
        <w:rPr>
          <w:b/>
          <w:sz w:val="28"/>
          <w:szCs w:val="28"/>
        </w:rPr>
      </w:pPr>
      <w:r>
        <w:rPr>
          <w:b/>
          <w:sz w:val="28"/>
          <w:szCs w:val="28"/>
        </w:rPr>
        <w:t>«Развитие культуры и туризма Наровчатского района» на 2014 – 202</w:t>
      </w:r>
      <w:r w:rsidR="00D16E64">
        <w:rPr>
          <w:b/>
          <w:sz w:val="28"/>
          <w:szCs w:val="28"/>
        </w:rPr>
        <w:t>2</w:t>
      </w:r>
      <w:r>
        <w:rPr>
          <w:b/>
          <w:sz w:val="28"/>
          <w:szCs w:val="28"/>
        </w:rPr>
        <w:t xml:space="preserve"> годы</w:t>
      </w:r>
    </w:p>
    <w:p w:rsidR="006C3D97" w:rsidRDefault="006C3D97" w:rsidP="006C3D97">
      <w:pPr>
        <w:widowControl w:val="0"/>
        <w:autoSpaceDE w:val="0"/>
        <w:autoSpaceDN w:val="0"/>
        <w:adjustRightInd w:val="0"/>
        <w:jc w:val="center"/>
        <w:rPr>
          <w:sz w:val="28"/>
          <w:szCs w:val="28"/>
        </w:rPr>
      </w:pPr>
    </w:p>
    <w:tbl>
      <w:tblPr>
        <w:tblW w:w="152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tblPr>
      <w:tblGrid>
        <w:gridCol w:w="720"/>
        <w:gridCol w:w="433"/>
        <w:gridCol w:w="2443"/>
        <w:gridCol w:w="1870"/>
        <w:gridCol w:w="960"/>
        <w:gridCol w:w="1139"/>
        <w:gridCol w:w="14"/>
        <w:gridCol w:w="1247"/>
        <w:gridCol w:w="1007"/>
        <w:gridCol w:w="1153"/>
        <w:gridCol w:w="1153"/>
        <w:gridCol w:w="1200"/>
        <w:gridCol w:w="1920"/>
      </w:tblGrid>
      <w:tr w:rsidR="006D3D3A" w:rsidTr="006D3D3A">
        <w:trPr>
          <w:jc w:val="center"/>
        </w:trPr>
        <w:tc>
          <w:tcPr>
            <w:tcW w:w="720" w:type="dxa"/>
            <w:vMerge w:val="restart"/>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N  </w:t>
            </w:r>
            <w:r>
              <w:rPr>
                <w:rFonts w:ascii="Times New Roman" w:hAnsi="Times New Roman" w:cs="Times New Roman"/>
                <w:sz w:val="24"/>
                <w:szCs w:val="24"/>
              </w:rPr>
              <w:br/>
            </w:r>
            <w:proofErr w:type="spellStart"/>
            <w:proofErr w:type="gramStart"/>
            <w:r>
              <w:rPr>
                <w:rFonts w:ascii="Times New Roman" w:hAnsi="Times New Roman" w:cs="Times New Roman"/>
                <w:sz w:val="24"/>
                <w:szCs w:val="24"/>
              </w:rPr>
              <w:t>п</w:t>
            </w:r>
            <w:proofErr w:type="spellEnd"/>
            <w:proofErr w:type="gramEnd"/>
            <w:r>
              <w:rPr>
                <w:rFonts w:ascii="Times New Roman" w:hAnsi="Times New Roman" w:cs="Times New Roman"/>
                <w:sz w:val="24"/>
                <w:szCs w:val="24"/>
              </w:rPr>
              <w:t>/</w:t>
            </w:r>
            <w:proofErr w:type="spellStart"/>
            <w:r>
              <w:rPr>
                <w:rFonts w:ascii="Times New Roman" w:hAnsi="Times New Roman" w:cs="Times New Roman"/>
                <w:sz w:val="24"/>
                <w:szCs w:val="24"/>
              </w:rPr>
              <w:t>п</w:t>
            </w:r>
            <w:proofErr w:type="spellEnd"/>
            <w:r>
              <w:rPr>
                <w:rFonts w:ascii="Times New Roman" w:hAnsi="Times New Roman" w:cs="Times New Roman"/>
                <w:sz w:val="24"/>
                <w:szCs w:val="24"/>
              </w:rPr>
              <w:t xml:space="preserve"> </w:t>
            </w:r>
          </w:p>
        </w:tc>
        <w:tc>
          <w:tcPr>
            <w:tcW w:w="2876" w:type="dxa"/>
            <w:gridSpan w:val="2"/>
            <w:vMerge w:val="restart"/>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Наименование  </w:t>
            </w:r>
            <w:r>
              <w:rPr>
                <w:rFonts w:ascii="Times New Roman" w:hAnsi="Times New Roman" w:cs="Times New Roman"/>
                <w:sz w:val="24"/>
                <w:szCs w:val="24"/>
              </w:rPr>
              <w:br/>
              <w:t xml:space="preserve">  мероприятия   </w:t>
            </w:r>
          </w:p>
        </w:tc>
        <w:tc>
          <w:tcPr>
            <w:tcW w:w="1870" w:type="dxa"/>
            <w:vMerge w:val="restart"/>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Исполнители  </w:t>
            </w:r>
          </w:p>
        </w:tc>
        <w:tc>
          <w:tcPr>
            <w:tcW w:w="960" w:type="dxa"/>
            <w:vMerge w:val="restart"/>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Срок  </w:t>
            </w:r>
            <w:r>
              <w:rPr>
                <w:rFonts w:ascii="Times New Roman" w:hAnsi="Times New Roman" w:cs="Times New Roman"/>
                <w:sz w:val="24"/>
                <w:szCs w:val="24"/>
              </w:rPr>
              <w:br/>
            </w:r>
            <w:proofErr w:type="spellStart"/>
            <w:r>
              <w:rPr>
                <w:rFonts w:ascii="Times New Roman" w:hAnsi="Times New Roman" w:cs="Times New Roman"/>
                <w:sz w:val="24"/>
                <w:szCs w:val="24"/>
              </w:rPr>
              <w:t>испо</w:t>
            </w:r>
            <w:proofErr w:type="gramStart"/>
            <w:r>
              <w:rPr>
                <w:rFonts w:ascii="Times New Roman" w:hAnsi="Times New Roman" w:cs="Times New Roman"/>
                <w:sz w:val="24"/>
                <w:szCs w:val="24"/>
              </w:rPr>
              <w:t>л</w:t>
            </w:r>
            <w:proofErr w:type="spellEnd"/>
            <w:r>
              <w:rPr>
                <w:rFonts w:ascii="Times New Roman" w:hAnsi="Times New Roman" w:cs="Times New Roman"/>
                <w:sz w:val="24"/>
                <w:szCs w:val="24"/>
              </w:rPr>
              <w:t>-</w:t>
            </w:r>
            <w:proofErr w:type="gramEnd"/>
            <w:r>
              <w:rPr>
                <w:rFonts w:ascii="Times New Roman" w:hAnsi="Times New Roman" w:cs="Times New Roman"/>
                <w:sz w:val="24"/>
                <w:szCs w:val="24"/>
              </w:rPr>
              <w:br/>
              <w:t xml:space="preserve">нения </w:t>
            </w:r>
            <w:r>
              <w:rPr>
                <w:rFonts w:ascii="Times New Roman" w:hAnsi="Times New Roman" w:cs="Times New Roman"/>
                <w:sz w:val="24"/>
                <w:szCs w:val="24"/>
              </w:rPr>
              <w:br/>
              <w:t xml:space="preserve">(год) </w:t>
            </w:r>
          </w:p>
        </w:tc>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5422D2">
            <w:pPr>
              <w:pStyle w:val="ConsPlusCell"/>
              <w:rPr>
                <w:rFonts w:ascii="Times New Roman" w:hAnsi="Times New Roman" w:cs="Times New Roman"/>
                <w:sz w:val="24"/>
                <w:szCs w:val="24"/>
              </w:rPr>
            </w:pPr>
          </w:p>
        </w:tc>
        <w:tc>
          <w:tcPr>
            <w:tcW w:w="5760" w:type="dxa"/>
            <w:gridSpan w:val="5"/>
            <w:tcBorders>
              <w:top w:val="single" w:sz="4" w:space="0" w:color="auto"/>
              <w:left w:val="single" w:sz="4" w:space="0" w:color="auto"/>
              <w:bottom w:val="single" w:sz="4" w:space="0" w:color="auto"/>
              <w:right w:val="single" w:sz="4" w:space="0" w:color="auto"/>
            </w:tcBorders>
            <w:hideMark/>
          </w:tcPr>
          <w:p w:rsidR="006D3D3A" w:rsidRDefault="006D3D3A" w:rsidP="005422D2">
            <w:pPr>
              <w:pStyle w:val="ConsPlusCell"/>
              <w:rPr>
                <w:rFonts w:ascii="Times New Roman" w:hAnsi="Times New Roman" w:cs="Times New Roman"/>
                <w:sz w:val="24"/>
                <w:szCs w:val="24"/>
              </w:rPr>
            </w:pPr>
            <w:r>
              <w:rPr>
                <w:rFonts w:ascii="Times New Roman" w:hAnsi="Times New Roman" w:cs="Times New Roman"/>
                <w:sz w:val="24"/>
                <w:szCs w:val="24"/>
              </w:rPr>
              <w:t xml:space="preserve">    Объем финансирования, тыс. рублей     </w:t>
            </w:r>
          </w:p>
        </w:tc>
        <w:tc>
          <w:tcPr>
            <w:tcW w:w="1920" w:type="dxa"/>
            <w:vMerge w:val="restart"/>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Показатели  </w:t>
            </w:r>
            <w:r>
              <w:rPr>
                <w:rFonts w:ascii="Times New Roman" w:hAnsi="Times New Roman" w:cs="Times New Roman"/>
                <w:sz w:val="24"/>
                <w:szCs w:val="24"/>
              </w:rPr>
              <w:br/>
              <w:t xml:space="preserve">  результата  </w:t>
            </w:r>
            <w:r>
              <w:rPr>
                <w:rFonts w:ascii="Times New Roman" w:hAnsi="Times New Roman" w:cs="Times New Roman"/>
                <w:sz w:val="24"/>
                <w:szCs w:val="24"/>
              </w:rPr>
              <w:br/>
              <w:t>мероприятия по</w:t>
            </w:r>
            <w:r>
              <w:rPr>
                <w:rFonts w:ascii="Times New Roman" w:hAnsi="Times New Roman" w:cs="Times New Roman"/>
                <w:sz w:val="24"/>
                <w:szCs w:val="24"/>
              </w:rPr>
              <w:br/>
              <w:t xml:space="preserve">    годам     </w:t>
            </w:r>
          </w:p>
        </w:tc>
      </w:tr>
      <w:tr w:rsidR="006D3D3A" w:rsidTr="006D3D3A">
        <w:trPr>
          <w:jc w:val="center"/>
        </w:trPr>
        <w:tc>
          <w:tcPr>
            <w:tcW w:w="720" w:type="dxa"/>
            <w:vMerge/>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всего</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бюджет   Наровчатского района  </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roofErr w:type="spellStart"/>
            <w:r>
              <w:rPr>
                <w:rFonts w:ascii="Times New Roman" w:hAnsi="Times New Roman" w:cs="Times New Roman"/>
                <w:sz w:val="24"/>
                <w:szCs w:val="24"/>
              </w:rPr>
              <w:t>фед</w:t>
            </w:r>
            <w:proofErr w:type="gramStart"/>
            <w:r>
              <w:rPr>
                <w:rFonts w:ascii="Times New Roman" w:hAnsi="Times New Roman" w:cs="Times New Roman"/>
                <w:sz w:val="24"/>
                <w:szCs w:val="24"/>
              </w:rPr>
              <w:t>е</w:t>
            </w:r>
            <w:proofErr w:type="spellEnd"/>
            <w:r>
              <w:rPr>
                <w:rFonts w:ascii="Times New Roman" w:hAnsi="Times New Roman" w:cs="Times New Roman"/>
                <w:sz w:val="24"/>
                <w:szCs w:val="24"/>
              </w:rPr>
              <w:t>-</w:t>
            </w:r>
            <w:proofErr w:type="gramEnd"/>
            <w:r>
              <w:rPr>
                <w:rFonts w:ascii="Times New Roman" w:hAnsi="Times New Roman" w:cs="Times New Roman"/>
                <w:sz w:val="24"/>
                <w:szCs w:val="24"/>
              </w:rPr>
              <w:br/>
            </w:r>
            <w:proofErr w:type="spellStart"/>
            <w:r>
              <w:rPr>
                <w:rFonts w:ascii="Times New Roman" w:hAnsi="Times New Roman" w:cs="Times New Roman"/>
                <w:sz w:val="24"/>
                <w:szCs w:val="24"/>
              </w:rPr>
              <w:t>ральный</w:t>
            </w:r>
            <w:proofErr w:type="spellEnd"/>
            <w:r>
              <w:rPr>
                <w:rFonts w:ascii="Times New Roman" w:hAnsi="Times New Roman" w:cs="Times New Roman"/>
                <w:sz w:val="24"/>
                <w:szCs w:val="24"/>
              </w:rPr>
              <w:br/>
              <w:t xml:space="preserve">бюджет </w:t>
            </w:r>
          </w:p>
        </w:tc>
        <w:tc>
          <w:tcPr>
            <w:tcW w:w="1153" w:type="dxa"/>
            <w:tcBorders>
              <w:top w:val="single" w:sz="4" w:space="0" w:color="auto"/>
              <w:left w:val="single" w:sz="4" w:space="0" w:color="auto"/>
              <w:bottom w:val="single" w:sz="4" w:space="0" w:color="auto"/>
              <w:right w:val="single" w:sz="4" w:space="0" w:color="auto"/>
            </w:tcBorders>
          </w:tcPr>
          <w:p w:rsidR="006D3D3A" w:rsidRPr="006D3D3A" w:rsidRDefault="006D3D3A" w:rsidP="006C3D97">
            <w:pPr>
              <w:pStyle w:val="ConsPlusCell"/>
              <w:rPr>
                <w:rFonts w:ascii="Times New Roman" w:hAnsi="Times New Roman" w:cs="Times New Roman"/>
                <w:sz w:val="24"/>
                <w:szCs w:val="24"/>
              </w:rPr>
            </w:pPr>
            <w:r w:rsidRPr="006D3D3A">
              <w:rPr>
                <w:rFonts w:ascii="Times New Roman" w:hAnsi="Times New Roman" w:cs="Times New Roman"/>
              </w:rPr>
              <w:t>Бюджет Пензенской области</w:t>
            </w: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бюджеты</w:t>
            </w:r>
            <w:r>
              <w:rPr>
                <w:rFonts w:ascii="Times New Roman" w:hAnsi="Times New Roman" w:cs="Times New Roman"/>
                <w:sz w:val="24"/>
                <w:szCs w:val="24"/>
              </w:rPr>
              <w:br/>
            </w:r>
            <w:proofErr w:type="spellStart"/>
            <w:r>
              <w:rPr>
                <w:rFonts w:ascii="Times New Roman" w:hAnsi="Times New Roman" w:cs="Times New Roman"/>
                <w:sz w:val="24"/>
                <w:szCs w:val="24"/>
              </w:rPr>
              <w:t>муниц</w:t>
            </w:r>
            <w:proofErr w:type="gramStart"/>
            <w:r>
              <w:rPr>
                <w:rFonts w:ascii="Times New Roman" w:hAnsi="Times New Roman" w:cs="Times New Roman"/>
                <w:sz w:val="24"/>
                <w:szCs w:val="24"/>
              </w:rPr>
              <w:t>и</w:t>
            </w:r>
            <w:proofErr w:type="spellEnd"/>
            <w:r>
              <w:rPr>
                <w:rFonts w:ascii="Times New Roman" w:hAnsi="Times New Roman" w:cs="Times New Roman"/>
                <w:sz w:val="24"/>
                <w:szCs w:val="24"/>
              </w:rPr>
              <w:t>-</w:t>
            </w:r>
            <w:proofErr w:type="gramEnd"/>
            <w:r>
              <w:rPr>
                <w:rFonts w:ascii="Times New Roman" w:hAnsi="Times New Roman" w:cs="Times New Roman"/>
                <w:sz w:val="24"/>
                <w:szCs w:val="24"/>
              </w:rPr>
              <w:br/>
            </w:r>
            <w:proofErr w:type="spellStart"/>
            <w:r>
              <w:rPr>
                <w:rFonts w:ascii="Times New Roman" w:hAnsi="Times New Roman" w:cs="Times New Roman"/>
                <w:sz w:val="24"/>
                <w:szCs w:val="24"/>
              </w:rPr>
              <w:t>пальных</w:t>
            </w:r>
            <w:proofErr w:type="spellEnd"/>
            <w:r>
              <w:rPr>
                <w:rFonts w:ascii="Times New Roman" w:hAnsi="Times New Roman" w:cs="Times New Roman"/>
                <w:sz w:val="24"/>
                <w:szCs w:val="24"/>
              </w:rPr>
              <w:br/>
            </w:r>
            <w:proofErr w:type="spellStart"/>
            <w:r>
              <w:rPr>
                <w:rFonts w:ascii="Times New Roman" w:hAnsi="Times New Roman" w:cs="Times New Roman"/>
                <w:sz w:val="24"/>
                <w:szCs w:val="24"/>
              </w:rPr>
              <w:t>образо</w:t>
            </w:r>
            <w:proofErr w:type="spellEnd"/>
            <w:r>
              <w:rPr>
                <w:rFonts w:ascii="Times New Roman" w:hAnsi="Times New Roman" w:cs="Times New Roman"/>
                <w:sz w:val="24"/>
                <w:szCs w:val="24"/>
              </w:rPr>
              <w:t>-</w:t>
            </w:r>
            <w:r>
              <w:rPr>
                <w:rFonts w:ascii="Times New Roman" w:hAnsi="Times New Roman" w:cs="Times New Roman"/>
                <w:sz w:val="24"/>
                <w:szCs w:val="24"/>
              </w:rPr>
              <w:br/>
            </w:r>
            <w:proofErr w:type="spellStart"/>
            <w:r>
              <w:rPr>
                <w:rFonts w:ascii="Times New Roman" w:hAnsi="Times New Roman" w:cs="Times New Roman"/>
                <w:sz w:val="24"/>
                <w:szCs w:val="24"/>
              </w:rPr>
              <w:t>ваний</w:t>
            </w:r>
            <w:proofErr w:type="spellEnd"/>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roofErr w:type="spellStart"/>
            <w:r>
              <w:rPr>
                <w:rFonts w:ascii="Times New Roman" w:hAnsi="Times New Roman" w:cs="Times New Roman"/>
                <w:sz w:val="24"/>
                <w:szCs w:val="24"/>
              </w:rPr>
              <w:t>внебю</w:t>
            </w:r>
            <w:proofErr w:type="gramStart"/>
            <w:r>
              <w:rPr>
                <w:rFonts w:ascii="Times New Roman" w:hAnsi="Times New Roman" w:cs="Times New Roman"/>
                <w:sz w:val="24"/>
                <w:szCs w:val="24"/>
              </w:rPr>
              <w:t>д</w:t>
            </w:r>
            <w:proofErr w:type="spellEnd"/>
            <w:r>
              <w:rPr>
                <w:rFonts w:ascii="Times New Roman" w:hAnsi="Times New Roman" w:cs="Times New Roman"/>
                <w:sz w:val="24"/>
                <w:szCs w:val="24"/>
              </w:rPr>
              <w:t>-</w:t>
            </w:r>
            <w:proofErr w:type="gramEnd"/>
            <w:r>
              <w:rPr>
                <w:rFonts w:ascii="Times New Roman" w:hAnsi="Times New Roman" w:cs="Times New Roman"/>
                <w:sz w:val="24"/>
                <w:szCs w:val="24"/>
              </w:rPr>
              <w:br/>
            </w:r>
            <w:proofErr w:type="spellStart"/>
            <w:r>
              <w:rPr>
                <w:rFonts w:ascii="Times New Roman" w:hAnsi="Times New Roman" w:cs="Times New Roman"/>
                <w:sz w:val="24"/>
                <w:szCs w:val="24"/>
              </w:rPr>
              <w:t>жетные</w:t>
            </w:r>
            <w:proofErr w:type="spellEnd"/>
            <w:r>
              <w:rPr>
                <w:rFonts w:ascii="Times New Roman" w:hAnsi="Times New Roman" w:cs="Times New Roman"/>
                <w:sz w:val="24"/>
                <w:szCs w:val="24"/>
              </w:rPr>
              <w:br/>
              <w:t>средства</w:t>
            </w:r>
          </w:p>
        </w:tc>
        <w:tc>
          <w:tcPr>
            <w:tcW w:w="1920" w:type="dxa"/>
            <w:vMerge/>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r>
      <w:tr w:rsidR="006D3D3A" w:rsidTr="006D3D3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876"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7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96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139"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c>
          <w:tcPr>
            <w:tcW w:w="1007"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153"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w:t>
            </w:r>
          </w:p>
        </w:tc>
        <w:tc>
          <w:tcPr>
            <w:tcW w:w="19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D3D3A">
            <w:pPr>
              <w:pStyle w:val="ConsPlusCell"/>
              <w:jc w:val="center"/>
              <w:rPr>
                <w:rFonts w:ascii="Times New Roman" w:hAnsi="Times New Roman" w:cs="Times New Roman"/>
                <w:sz w:val="24"/>
                <w:szCs w:val="24"/>
              </w:rPr>
            </w:pPr>
            <w:r>
              <w:rPr>
                <w:rFonts w:ascii="Times New Roman" w:hAnsi="Times New Roman" w:cs="Times New Roman"/>
                <w:sz w:val="24"/>
                <w:szCs w:val="24"/>
              </w:rPr>
              <w:t>11</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center"/>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Подпрограмма 1 «Наследие»</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both"/>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jc w:val="both"/>
              <w:rPr>
                <w:rFonts w:ascii="Times New Roman" w:hAnsi="Times New Roman" w:cs="Times New Roman"/>
                <w:sz w:val="24"/>
                <w:szCs w:val="24"/>
              </w:rPr>
            </w:pPr>
            <w:r>
              <w:rPr>
                <w:rFonts w:ascii="Times New Roman" w:hAnsi="Times New Roman" w:cs="Times New Roman"/>
                <w:sz w:val="24"/>
                <w:szCs w:val="24"/>
              </w:rPr>
              <w:t>Цель подпрограммы: Сохранение культурного и исторического наследия Наровчатского района,  обеспечение доступа граждан к культурным ценностям и участию в культурной жизни района, реализация творческого потенциала жителей Наровчатского района.</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both"/>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jc w:val="both"/>
              <w:rPr>
                <w:rFonts w:ascii="Times New Roman" w:hAnsi="Times New Roman" w:cs="Times New Roman"/>
                <w:sz w:val="24"/>
                <w:szCs w:val="24"/>
              </w:rPr>
            </w:pPr>
            <w:r>
              <w:rPr>
                <w:rFonts w:ascii="Times New Roman" w:hAnsi="Times New Roman" w:cs="Times New Roman"/>
                <w:sz w:val="24"/>
                <w:szCs w:val="24"/>
              </w:rPr>
              <w:t>Задачи подпрограммы:</w:t>
            </w:r>
          </w:p>
          <w:p w:rsidR="006D3D3A" w:rsidRDefault="006D3D3A" w:rsidP="006C3D97">
            <w:pPr>
              <w:pStyle w:val="ConsPlusCell"/>
              <w:jc w:val="both"/>
              <w:rPr>
                <w:rFonts w:ascii="Times New Roman" w:hAnsi="Times New Roman" w:cs="Times New Roman"/>
                <w:sz w:val="24"/>
                <w:szCs w:val="24"/>
              </w:rPr>
            </w:pPr>
            <w:r>
              <w:rPr>
                <w:rFonts w:ascii="Times New Roman" w:hAnsi="Times New Roman" w:cs="Times New Roman"/>
                <w:sz w:val="24"/>
                <w:szCs w:val="24"/>
              </w:rPr>
              <w:t>- обеспечение сохранности и использования объектов культурного наследия;</w:t>
            </w:r>
          </w:p>
          <w:p w:rsidR="006D3D3A" w:rsidRDefault="006D3D3A" w:rsidP="006C3D97">
            <w:pPr>
              <w:pStyle w:val="ConsPlusCell"/>
              <w:jc w:val="both"/>
              <w:rPr>
                <w:rFonts w:ascii="Times New Roman" w:hAnsi="Times New Roman" w:cs="Times New Roman"/>
                <w:sz w:val="24"/>
                <w:szCs w:val="24"/>
              </w:rPr>
            </w:pPr>
            <w:r>
              <w:rPr>
                <w:rFonts w:ascii="Times New Roman" w:hAnsi="Times New Roman" w:cs="Times New Roman"/>
                <w:sz w:val="24"/>
                <w:szCs w:val="24"/>
              </w:rPr>
              <w:t>- повышение доступности и качества библиотечных услуг;</w:t>
            </w:r>
          </w:p>
          <w:p w:rsidR="006D3D3A" w:rsidRDefault="006D3D3A" w:rsidP="006C3D97">
            <w:pPr>
              <w:pStyle w:val="ConsPlusCell"/>
              <w:jc w:val="both"/>
              <w:rPr>
                <w:rFonts w:ascii="Times New Roman" w:hAnsi="Times New Roman" w:cs="Times New Roman"/>
                <w:sz w:val="24"/>
                <w:szCs w:val="24"/>
              </w:rPr>
            </w:pPr>
            <w:r>
              <w:rPr>
                <w:rFonts w:ascii="Times New Roman" w:hAnsi="Times New Roman" w:cs="Times New Roman"/>
                <w:sz w:val="24"/>
                <w:szCs w:val="24"/>
              </w:rPr>
              <w:t>- повышение доступности и качества музейных  услуг;</w:t>
            </w:r>
          </w:p>
          <w:p w:rsidR="006D3D3A" w:rsidRDefault="006D3D3A" w:rsidP="006C3D97">
            <w:pPr>
              <w:pStyle w:val="ConsPlusCell"/>
              <w:jc w:val="both"/>
              <w:rPr>
                <w:rFonts w:ascii="Times New Roman" w:hAnsi="Times New Roman" w:cs="Times New Roman"/>
                <w:sz w:val="24"/>
                <w:szCs w:val="24"/>
              </w:rPr>
            </w:pPr>
          </w:p>
        </w:tc>
      </w:tr>
      <w:tr w:rsidR="006D3D3A" w:rsidTr="006D3D3A">
        <w:trPr>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rPr>
              <w:br/>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C3D97">
            <w:pPr>
              <w:pStyle w:val="ConsPlusNormal"/>
              <w:rPr>
                <w:rFonts w:ascii="Times New Roman" w:hAnsi="Times New Roman" w:cs="Times New Roman"/>
                <w:sz w:val="24"/>
                <w:szCs w:val="24"/>
              </w:rPr>
            </w:pPr>
            <w:r>
              <w:rPr>
                <w:rFonts w:ascii="Times New Roman" w:hAnsi="Times New Roman" w:cs="Times New Roman"/>
                <w:sz w:val="24"/>
                <w:szCs w:val="24"/>
              </w:rPr>
              <w:t>Сохранение,</w:t>
            </w:r>
          </w:p>
          <w:p w:rsidR="006D3D3A" w:rsidRDefault="006D3D3A" w:rsidP="006C3D97">
            <w:pPr>
              <w:pStyle w:val="ConsPlusNormal"/>
              <w:rPr>
                <w:rFonts w:ascii="Times New Roman" w:hAnsi="Times New Roman" w:cs="Times New Roman"/>
                <w:sz w:val="24"/>
                <w:szCs w:val="24"/>
              </w:rPr>
            </w:pPr>
            <w:r>
              <w:rPr>
                <w:rFonts w:ascii="Times New Roman" w:hAnsi="Times New Roman" w:cs="Times New Roman"/>
                <w:sz w:val="24"/>
                <w:szCs w:val="24"/>
              </w:rPr>
              <w:t>использование, популяризация и государственная охрана</w:t>
            </w:r>
          </w:p>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объектов культурного наследия</w:t>
            </w:r>
          </w:p>
        </w:tc>
        <w:tc>
          <w:tcPr>
            <w:tcW w:w="187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rPr>
              <w:t>Специалист по реализации молодежной политики, культуре и спорту администрации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876"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7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96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139"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c>
          <w:tcPr>
            <w:tcW w:w="1007"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153"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w:t>
            </w:r>
          </w:p>
        </w:tc>
        <w:tc>
          <w:tcPr>
            <w:tcW w:w="19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D3D3A">
            <w:pPr>
              <w:pStyle w:val="ConsPlusCell"/>
              <w:jc w:val="center"/>
              <w:rPr>
                <w:rFonts w:ascii="Times New Roman" w:hAnsi="Times New Roman" w:cs="Times New Roman"/>
                <w:sz w:val="24"/>
                <w:szCs w:val="24"/>
              </w:rPr>
            </w:pPr>
            <w:r>
              <w:rPr>
                <w:rFonts w:ascii="Times New Roman" w:hAnsi="Times New Roman" w:cs="Times New Roman"/>
                <w:sz w:val="24"/>
                <w:szCs w:val="24"/>
              </w:rPr>
              <w:t>11</w:t>
            </w:r>
          </w:p>
        </w:tc>
      </w:tr>
      <w:tr w:rsidR="006D3D3A" w:rsidTr="006D3D3A">
        <w:trPr>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1.2.</w:t>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Развитие библиотечного дела</w:t>
            </w:r>
          </w:p>
        </w:tc>
        <w:tc>
          <w:tcPr>
            <w:tcW w:w="187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rPr>
              <w:t>МБУК «Централизованная библиотечная система»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C17183">
            <w:pPr>
              <w:pStyle w:val="ConsPlusCell"/>
              <w:rPr>
                <w:rFonts w:ascii="Times New Roman" w:hAnsi="Times New Roman" w:cs="Times New Roman"/>
              </w:rPr>
            </w:pPr>
            <w:r>
              <w:rPr>
                <w:rFonts w:ascii="Times New Roman" w:hAnsi="Times New Roman" w:cs="Times New Roman"/>
              </w:rPr>
              <w:t>1625,</w:t>
            </w:r>
            <w:r w:rsidR="00C17183">
              <w:rPr>
                <w:rFonts w:ascii="Times New Roman" w:hAnsi="Times New Roman" w:cs="Times New Roman"/>
              </w:rPr>
              <w:t>3</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C1220E">
            <w:pPr>
              <w:pStyle w:val="ConsPlusCell"/>
              <w:rPr>
                <w:rFonts w:ascii="Times New Roman" w:hAnsi="Times New Roman" w:cs="Times New Roman"/>
              </w:rPr>
            </w:pPr>
            <w:r>
              <w:rPr>
                <w:rFonts w:ascii="Times New Roman" w:hAnsi="Times New Roman" w:cs="Times New Roman"/>
              </w:rPr>
              <w:t>993,5</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DF7468">
            <w:pPr>
              <w:pStyle w:val="ConsPlusCell"/>
              <w:rPr>
                <w:rFonts w:ascii="Times New Roman" w:hAnsi="Times New Roman" w:cs="Times New Roman"/>
              </w:rPr>
            </w:pPr>
            <w:r>
              <w:rPr>
                <w:rFonts w:ascii="Times New Roman" w:hAnsi="Times New Roman" w:cs="Times New Roman"/>
              </w:rPr>
              <w:t>626,2</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DF7468">
            <w:pPr>
              <w:pStyle w:val="ConsPlusCell"/>
              <w:rPr>
                <w:rFonts w:ascii="Times New Roman" w:hAnsi="Times New Roman" w:cs="Times New Roman"/>
                <w:sz w:val="24"/>
                <w:szCs w:val="24"/>
              </w:rPr>
            </w:pPr>
            <w:r>
              <w:rPr>
                <w:rFonts w:ascii="Times New Roman" w:hAnsi="Times New Roman" w:cs="Times New Roman"/>
                <w:sz w:val="24"/>
                <w:szCs w:val="24"/>
              </w:rPr>
              <w:t>5,6</w:t>
            </w: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DF7468">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C1220E">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201,0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50,5</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150,5</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C17183">
            <w:pPr>
              <w:pStyle w:val="ConsPlusCell"/>
              <w:rPr>
                <w:rFonts w:ascii="Times New Roman" w:hAnsi="Times New Roman" w:cs="Times New Roman"/>
              </w:rPr>
            </w:pPr>
            <w:r>
              <w:rPr>
                <w:rFonts w:ascii="Times New Roman" w:hAnsi="Times New Roman" w:cs="Times New Roman"/>
              </w:rPr>
              <w:t>253,</w:t>
            </w:r>
            <w:r w:rsidR="00C17183">
              <w:rPr>
                <w:rFonts w:ascii="Times New Roman" w:hAnsi="Times New Roman" w:cs="Times New Roman"/>
              </w:rPr>
              <w:t>1</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10,0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243,1</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D3D3A">
            <w:pPr>
              <w:pStyle w:val="ConsPlusCell"/>
              <w:rPr>
                <w:rFonts w:ascii="Times New Roman" w:hAnsi="Times New Roman" w:cs="Times New Roman"/>
              </w:rPr>
            </w:pPr>
            <w:r>
              <w:rPr>
                <w:rFonts w:ascii="Times New Roman" w:hAnsi="Times New Roman" w:cs="Times New Roman"/>
              </w:rPr>
              <w:t>168,0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138,0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D3D3A">
            <w:pPr>
              <w:pStyle w:val="ConsPlusCell"/>
              <w:rPr>
                <w:rFonts w:ascii="Times New Roman" w:hAnsi="Times New Roman" w:cs="Times New Roman"/>
              </w:rPr>
            </w:pPr>
            <w:r>
              <w:rPr>
                <w:rFonts w:ascii="Times New Roman" w:hAnsi="Times New Roman" w:cs="Times New Roman"/>
              </w:rPr>
              <w:t>173,0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143,0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68,2</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10,0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DF7468">
            <w:pPr>
              <w:pStyle w:val="ConsPlusCell"/>
              <w:rPr>
                <w:rFonts w:ascii="Times New Roman" w:hAnsi="Times New Roman" w:cs="Times New Roman"/>
              </w:rPr>
            </w:pPr>
            <w:r>
              <w:rPr>
                <w:rFonts w:ascii="Times New Roman" w:hAnsi="Times New Roman" w:cs="Times New Roman"/>
              </w:rPr>
              <w:t>52,6</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DF7468">
            <w:pPr>
              <w:pStyle w:val="ConsPlusCell"/>
              <w:rPr>
                <w:rFonts w:ascii="Times New Roman" w:hAnsi="Times New Roman" w:cs="Times New Roman"/>
                <w:sz w:val="24"/>
                <w:szCs w:val="24"/>
              </w:rPr>
            </w:pPr>
            <w:r>
              <w:rPr>
                <w:rFonts w:ascii="Times New Roman" w:hAnsi="Times New Roman" w:cs="Times New Roman"/>
                <w:sz w:val="24"/>
                <w:szCs w:val="24"/>
              </w:rPr>
              <w:t>5,6</w:t>
            </w: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DF7468">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5422D2">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D3D3A">
            <w:pPr>
              <w:pStyle w:val="ConsPlusCell"/>
              <w:rPr>
                <w:rFonts w:ascii="Times New Roman" w:hAnsi="Times New Roman" w:cs="Times New Roman"/>
              </w:rPr>
            </w:pPr>
            <w:r>
              <w:rPr>
                <w:rFonts w:ascii="Times New Roman" w:hAnsi="Times New Roman" w:cs="Times New Roman"/>
              </w:rPr>
              <w:t>183,0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153,0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D3D3A">
            <w:pPr>
              <w:pStyle w:val="ConsPlusCell"/>
              <w:rPr>
                <w:rFonts w:ascii="Times New Roman" w:hAnsi="Times New Roman" w:cs="Times New Roman"/>
              </w:rPr>
            </w:pPr>
            <w:r>
              <w:rPr>
                <w:rFonts w:ascii="Times New Roman" w:hAnsi="Times New Roman" w:cs="Times New Roman"/>
              </w:rPr>
              <w:t>188,0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158,0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b/>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D3D3A">
            <w:pPr>
              <w:pStyle w:val="ConsPlusCell"/>
              <w:rPr>
                <w:rFonts w:ascii="Times New Roman" w:hAnsi="Times New Roman" w:cs="Times New Roman"/>
              </w:rPr>
            </w:pPr>
            <w:r>
              <w:rPr>
                <w:rFonts w:ascii="Times New Roman" w:hAnsi="Times New Roman" w:cs="Times New Roman"/>
              </w:rPr>
              <w:t>193,0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163,0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D3D3A">
            <w:pPr>
              <w:pStyle w:val="ConsPlusCell"/>
              <w:rPr>
                <w:rFonts w:ascii="Times New Roman" w:hAnsi="Times New Roman" w:cs="Times New Roman"/>
              </w:rPr>
            </w:pPr>
            <w:r>
              <w:rPr>
                <w:rFonts w:ascii="Times New Roman" w:hAnsi="Times New Roman" w:cs="Times New Roman"/>
              </w:rPr>
              <w:t>198,0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AB4014">
            <w:pPr>
              <w:pStyle w:val="ConsPlusCell"/>
              <w:rPr>
                <w:rFonts w:ascii="Times New Roman" w:hAnsi="Times New Roman" w:cs="Times New Roman"/>
              </w:rPr>
            </w:pPr>
            <w:r>
              <w:rPr>
                <w:rFonts w:ascii="Times New Roman" w:hAnsi="Times New Roman" w:cs="Times New Roman"/>
              </w:rPr>
              <w:t>168,0</w:t>
            </w:r>
          </w:p>
        </w:tc>
        <w:tc>
          <w:tcPr>
            <w:tcW w:w="1007" w:type="dxa"/>
            <w:tcBorders>
              <w:top w:val="single" w:sz="4" w:space="0" w:color="auto"/>
              <w:left w:val="single" w:sz="4" w:space="0" w:color="auto"/>
              <w:bottom w:val="single" w:sz="4" w:space="0" w:color="auto"/>
              <w:right w:val="single" w:sz="4" w:space="0" w:color="auto"/>
            </w:tcBorders>
            <w:hideMark/>
          </w:tcPr>
          <w:p w:rsidR="006D3D3A" w:rsidRDefault="006D3D3A" w:rsidP="00D16E64">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1.3.</w:t>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Развитие музейного дела</w:t>
            </w:r>
          </w:p>
        </w:tc>
        <w:tc>
          <w:tcPr>
            <w:tcW w:w="187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rPr>
              <w:t>МБУК «Музей-заповедник»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C1220E">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C1220E">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2014</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D16E64">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center"/>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Подпрограмма 2 «Искусство»</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Цель подпрограммы: обеспечение прав граждан на участие в культурной  жизни, реализация творческого потенциала нации                                          </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Задача подпрограммы:  </w:t>
            </w:r>
          </w:p>
          <w:p w:rsidR="006D3D3A" w:rsidRDefault="006D3D3A" w:rsidP="006C3D97">
            <w:pPr>
              <w:pStyle w:val="ConsPlusCell"/>
              <w:tabs>
                <w:tab w:val="left" w:pos="0"/>
                <w:tab w:val="left" w:pos="33"/>
              </w:tabs>
              <w:rPr>
                <w:rFonts w:ascii="Times New Roman" w:hAnsi="Times New Roman" w:cs="Times New Roman"/>
                <w:sz w:val="24"/>
                <w:szCs w:val="24"/>
              </w:rPr>
            </w:pPr>
            <w:r>
              <w:rPr>
                <w:rFonts w:ascii="Times New Roman" w:hAnsi="Times New Roman" w:cs="Times New Roman"/>
                <w:sz w:val="24"/>
                <w:szCs w:val="24"/>
              </w:rPr>
              <w:t xml:space="preserve">- создание условий для </w:t>
            </w:r>
            <w:proofErr w:type="spellStart"/>
            <w:r>
              <w:rPr>
                <w:rFonts w:ascii="Times New Roman" w:hAnsi="Times New Roman" w:cs="Times New Roman"/>
                <w:sz w:val="24"/>
                <w:szCs w:val="24"/>
              </w:rPr>
              <w:t>кинопоказа</w:t>
            </w:r>
            <w:proofErr w:type="spellEnd"/>
            <w:r>
              <w:rPr>
                <w:rFonts w:ascii="Times New Roman" w:hAnsi="Times New Roman" w:cs="Times New Roman"/>
                <w:sz w:val="24"/>
                <w:szCs w:val="24"/>
              </w:rPr>
              <w:t xml:space="preserve"> лучших отечественных фильмов;</w:t>
            </w:r>
          </w:p>
          <w:p w:rsidR="006D3D3A" w:rsidRDefault="006D3D3A" w:rsidP="006C3D97">
            <w:pPr>
              <w:pStyle w:val="ConsPlusCell"/>
              <w:tabs>
                <w:tab w:val="left" w:pos="0"/>
                <w:tab w:val="left" w:pos="33"/>
              </w:tabs>
              <w:rPr>
                <w:rFonts w:ascii="Times New Roman" w:hAnsi="Times New Roman" w:cs="Times New Roman"/>
                <w:sz w:val="24"/>
                <w:szCs w:val="24"/>
              </w:rPr>
            </w:pPr>
            <w:r>
              <w:rPr>
                <w:rFonts w:ascii="Times New Roman" w:hAnsi="Times New Roman" w:cs="Times New Roman"/>
                <w:sz w:val="24"/>
                <w:szCs w:val="24"/>
              </w:rPr>
              <w:t>- создание условий для сохранения и развития   традиционной народной культуры, нематериального  культурного наследия народов, проживающих на территории Наровчатского района;</w:t>
            </w:r>
          </w:p>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 создание условий для поддержки творческих инициатив населения, творческих союзов,  выдающихся деятелей и организаций в сфере культуры;</w:t>
            </w:r>
          </w:p>
          <w:p w:rsidR="006D3D3A" w:rsidRDefault="006D3D3A" w:rsidP="006C3D97">
            <w:pPr>
              <w:pStyle w:val="ConsPlusCell"/>
              <w:rPr>
                <w:rFonts w:ascii="Times New Roman" w:hAnsi="Times New Roman" w:cs="Times New Roman"/>
                <w:sz w:val="24"/>
                <w:szCs w:val="24"/>
              </w:rPr>
            </w:pPr>
          </w:p>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876"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7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96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139"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c>
          <w:tcPr>
            <w:tcW w:w="1007"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w:t>
            </w:r>
          </w:p>
        </w:tc>
        <w:tc>
          <w:tcPr>
            <w:tcW w:w="1153" w:type="dxa"/>
            <w:tcBorders>
              <w:top w:val="single" w:sz="4" w:space="0" w:color="auto"/>
              <w:left w:val="single" w:sz="4" w:space="0" w:color="auto"/>
              <w:bottom w:val="single" w:sz="4" w:space="0" w:color="auto"/>
              <w:right w:val="single" w:sz="4" w:space="0" w:color="auto"/>
            </w:tcBorders>
          </w:tcPr>
          <w:p w:rsidR="006D3D3A" w:rsidRDefault="00C17183"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153" w:type="dxa"/>
            <w:tcBorders>
              <w:top w:val="single" w:sz="4" w:space="0" w:color="auto"/>
              <w:left w:val="single" w:sz="4" w:space="0" w:color="auto"/>
              <w:bottom w:val="single" w:sz="4" w:space="0" w:color="auto"/>
              <w:right w:val="single" w:sz="4" w:space="0" w:color="auto"/>
            </w:tcBorders>
            <w:vAlign w:val="center"/>
            <w:hideMark/>
          </w:tcPr>
          <w:p w:rsidR="006D3D3A" w:rsidRDefault="00C17183"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6D3D3A" w:rsidRDefault="00C17183"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w:t>
            </w:r>
          </w:p>
        </w:tc>
        <w:tc>
          <w:tcPr>
            <w:tcW w:w="19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C17183">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00C17183">
              <w:rPr>
                <w:rFonts w:ascii="Times New Roman" w:hAnsi="Times New Roman" w:cs="Times New Roman"/>
                <w:sz w:val="24"/>
                <w:szCs w:val="24"/>
              </w:rPr>
              <w:t>1</w:t>
            </w:r>
          </w:p>
        </w:tc>
      </w:tr>
      <w:tr w:rsidR="006D3D3A" w:rsidTr="006D3D3A">
        <w:trPr>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lastRenderedPageBreak/>
              <w:t>2.1.</w:t>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Создание условий для </w:t>
            </w:r>
            <w:proofErr w:type="spellStart"/>
            <w:r>
              <w:rPr>
                <w:rFonts w:ascii="Times New Roman" w:hAnsi="Times New Roman" w:cs="Times New Roman"/>
                <w:sz w:val="24"/>
                <w:szCs w:val="24"/>
              </w:rPr>
              <w:t>кинопоказа</w:t>
            </w:r>
            <w:proofErr w:type="spellEnd"/>
            <w:r>
              <w:rPr>
                <w:rFonts w:ascii="Times New Roman" w:hAnsi="Times New Roman" w:cs="Times New Roman"/>
                <w:sz w:val="24"/>
                <w:szCs w:val="24"/>
              </w:rPr>
              <w:t xml:space="preserve"> лучших отечественных фильмов</w:t>
            </w:r>
          </w:p>
        </w:tc>
        <w:tc>
          <w:tcPr>
            <w:tcW w:w="1870" w:type="dxa"/>
            <w:vMerge w:val="restart"/>
            <w:tcBorders>
              <w:top w:val="single" w:sz="4" w:space="0" w:color="auto"/>
              <w:left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МБУК «Центр культурного развития»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C17183" w:rsidTr="006D3D3A">
        <w:trPr>
          <w:jc w:val="center"/>
        </w:trPr>
        <w:tc>
          <w:tcPr>
            <w:tcW w:w="720" w:type="dxa"/>
            <w:vMerge w:val="restart"/>
            <w:tcBorders>
              <w:top w:val="single" w:sz="4" w:space="0" w:color="auto"/>
              <w:left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2.2.</w:t>
            </w:r>
          </w:p>
        </w:tc>
        <w:tc>
          <w:tcPr>
            <w:tcW w:w="2876" w:type="dxa"/>
            <w:gridSpan w:val="2"/>
            <w:vMerge w:val="restart"/>
            <w:tcBorders>
              <w:top w:val="single" w:sz="4" w:space="0" w:color="auto"/>
              <w:left w:val="single" w:sz="4" w:space="0" w:color="auto"/>
              <w:right w:val="single" w:sz="4" w:space="0" w:color="auto"/>
            </w:tcBorders>
            <w:hideMark/>
          </w:tcPr>
          <w:p w:rsidR="00C17183" w:rsidRDefault="00C17183" w:rsidP="006C3D97">
            <w:pPr>
              <w:pStyle w:val="ConsPlusNormal"/>
              <w:rPr>
                <w:rFonts w:ascii="Times New Roman" w:hAnsi="Times New Roman" w:cs="Times New Roman"/>
                <w:sz w:val="24"/>
                <w:szCs w:val="24"/>
              </w:rPr>
            </w:pPr>
            <w:r>
              <w:rPr>
                <w:rFonts w:ascii="Times New Roman" w:hAnsi="Times New Roman" w:cs="Times New Roman"/>
                <w:sz w:val="24"/>
                <w:szCs w:val="24"/>
              </w:rPr>
              <w:t>Сохранение и развитие</w:t>
            </w:r>
          </w:p>
          <w:p w:rsidR="00C17183" w:rsidRDefault="00C17183" w:rsidP="006C3D97">
            <w:pPr>
              <w:pStyle w:val="ConsPlusNormal"/>
              <w:rPr>
                <w:rFonts w:ascii="Times New Roman" w:hAnsi="Times New Roman" w:cs="Times New Roman"/>
                <w:sz w:val="24"/>
                <w:szCs w:val="24"/>
              </w:rPr>
            </w:pPr>
            <w:r>
              <w:rPr>
                <w:rFonts w:ascii="Times New Roman" w:hAnsi="Times New Roman" w:cs="Times New Roman"/>
                <w:sz w:val="24"/>
                <w:szCs w:val="24"/>
              </w:rPr>
              <w:t xml:space="preserve">традиционной народной культуры, </w:t>
            </w:r>
            <w:proofErr w:type="gramStart"/>
            <w:r>
              <w:rPr>
                <w:rFonts w:ascii="Times New Roman" w:hAnsi="Times New Roman" w:cs="Times New Roman"/>
                <w:sz w:val="24"/>
                <w:szCs w:val="24"/>
              </w:rPr>
              <w:t>нематериального</w:t>
            </w:r>
            <w:proofErr w:type="gramEnd"/>
            <w:r>
              <w:rPr>
                <w:rFonts w:ascii="Times New Roman" w:hAnsi="Times New Roman" w:cs="Times New Roman"/>
                <w:sz w:val="24"/>
                <w:szCs w:val="24"/>
              </w:rPr>
              <w:t xml:space="preserve"> культурного</w:t>
            </w:r>
          </w:p>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наследия народов, проживающих на территории Наровчатского района</w:t>
            </w:r>
          </w:p>
        </w:tc>
        <w:tc>
          <w:tcPr>
            <w:tcW w:w="1870" w:type="dxa"/>
            <w:vMerge w:val="restart"/>
            <w:tcBorders>
              <w:top w:val="single" w:sz="4" w:space="0" w:color="auto"/>
              <w:left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МБУК «Центр культурного развития»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1002,9</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1002,9</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126,0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126,0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10,0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10,0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126,0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126,0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126,0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126,0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110,9</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110,9</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126,0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126,0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126,0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126,0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126,0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126,0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C17183" w:rsidTr="006D3D3A">
        <w:trPr>
          <w:jc w:val="center"/>
        </w:trPr>
        <w:tc>
          <w:tcPr>
            <w:tcW w:w="720" w:type="dxa"/>
            <w:vMerge/>
            <w:tcBorders>
              <w:left w:val="single" w:sz="4" w:space="0" w:color="auto"/>
              <w:bottom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C17183" w:rsidRDefault="00C17183"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hideMark/>
          </w:tcPr>
          <w:p w:rsidR="00C17183" w:rsidRDefault="00C17183" w:rsidP="006C3D97">
            <w:pPr>
              <w:pStyle w:val="ConsPlusCell"/>
              <w:rPr>
                <w:rFonts w:ascii="Times New Roman" w:hAnsi="Times New Roman" w:cs="Times New Roman"/>
              </w:rPr>
            </w:pPr>
            <w:r>
              <w:rPr>
                <w:rFonts w:ascii="Times New Roman" w:hAnsi="Times New Roman" w:cs="Times New Roman"/>
              </w:rPr>
              <w:t>126,0</w:t>
            </w:r>
          </w:p>
        </w:tc>
        <w:tc>
          <w:tcPr>
            <w:tcW w:w="1261" w:type="dxa"/>
            <w:gridSpan w:val="2"/>
            <w:tcBorders>
              <w:top w:val="single" w:sz="4" w:space="0" w:color="auto"/>
              <w:left w:val="single" w:sz="4" w:space="0" w:color="auto"/>
              <w:bottom w:val="single" w:sz="4" w:space="0" w:color="auto"/>
              <w:right w:val="single" w:sz="4" w:space="0" w:color="auto"/>
            </w:tcBorders>
            <w:hideMark/>
          </w:tcPr>
          <w:p w:rsidR="00C17183" w:rsidRDefault="00C17183" w:rsidP="00AB4014">
            <w:pPr>
              <w:pStyle w:val="ConsPlusCell"/>
              <w:rPr>
                <w:rFonts w:ascii="Times New Roman" w:hAnsi="Times New Roman" w:cs="Times New Roman"/>
              </w:rPr>
            </w:pPr>
            <w:r>
              <w:rPr>
                <w:rFonts w:ascii="Times New Roman" w:hAnsi="Times New Roman" w:cs="Times New Roman"/>
              </w:rPr>
              <w:t>126,0</w:t>
            </w:r>
          </w:p>
        </w:tc>
        <w:tc>
          <w:tcPr>
            <w:tcW w:w="1007"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C17183" w:rsidRDefault="00C17183" w:rsidP="006C3D97">
            <w:pPr>
              <w:pStyle w:val="ConsPlusCell"/>
              <w:rPr>
                <w:rFonts w:ascii="Times New Roman" w:hAnsi="Times New Roman" w:cs="Times New Roman"/>
                <w:sz w:val="24"/>
                <w:szCs w:val="24"/>
              </w:rPr>
            </w:pPr>
          </w:p>
        </w:tc>
      </w:tr>
      <w:tr w:rsidR="006D3D3A" w:rsidTr="006D3D3A">
        <w:trPr>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2.4</w:t>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C3D97">
            <w:pPr>
              <w:pStyle w:val="ConsPlusNormal"/>
              <w:rPr>
                <w:rFonts w:ascii="Times New Roman" w:hAnsi="Times New Roman" w:cs="Times New Roman"/>
                <w:sz w:val="24"/>
                <w:szCs w:val="24"/>
              </w:rPr>
            </w:pPr>
            <w:r>
              <w:rPr>
                <w:rFonts w:ascii="Times New Roman" w:hAnsi="Times New Roman" w:cs="Times New Roman"/>
                <w:sz w:val="24"/>
                <w:szCs w:val="24"/>
              </w:rPr>
              <w:t xml:space="preserve">Поддержка </w:t>
            </w:r>
            <w:proofErr w:type="gramStart"/>
            <w:r>
              <w:rPr>
                <w:rFonts w:ascii="Times New Roman" w:hAnsi="Times New Roman" w:cs="Times New Roman"/>
                <w:sz w:val="24"/>
                <w:szCs w:val="24"/>
              </w:rPr>
              <w:t>творческих</w:t>
            </w:r>
            <w:proofErr w:type="gramEnd"/>
          </w:p>
          <w:p w:rsidR="006D3D3A" w:rsidRDefault="006D3D3A" w:rsidP="006C3D97">
            <w:pPr>
              <w:pStyle w:val="ConsPlusNormal"/>
              <w:rPr>
                <w:rFonts w:ascii="Times New Roman" w:hAnsi="Times New Roman" w:cs="Times New Roman"/>
                <w:sz w:val="24"/>
                <w:szCs w:val="24"/>
              </w:rPr>
            </w:pPr>
            <w:r>
              <w:rPr>
                <w:rFonts w:ascii="Times New Roman" w:hAnsi="Times New Roman" w:cs="Times New Roman"/>
                <w:sz w:val="24"/>
                <w:szCs w:val="24"/>
              </w:rPr>
              <w:t>инициатив населения, а также деятелей культуры и искусства,</w:t>
            </w:r>
          </w:p>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организаций в сфере культуры, творческих союзов</w:t>
            </w:r>
          </w:p>
        </w:tc>
        <w:tc>
          <w:tcPr>
            <w:tcW w:w="1870" w:type="dxa"/>
            <w:vMerge w:val="restart"/>
            <w:tcBorders>
              <w:top w:val="single" w:sz="4" w:space="0" w:color="auto"/>
              <w:left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МБУК «Центр культурного развития»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center"/>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Подпрограмма 3 «Туризм»</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af5"/>
              <w:rPr>
                <w:rFonts w:ascii="Times New Roman" w:hAnsi="Times New Roman"/>
                <w:sz w:val="26"/>
                <w:szCs w:val="26"/>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af5"/>
              <w:rPr>
                <w:rFonts w:ascii="Times New Roman" w:hAnsi="Times New Roman"/>
                <w:sz w:val="26"/>
                <w:szCs w:val="26"/>
              </w:rPr>
            </w:pPr>
            <w:r>
              <w:rPr>
                <w:rFonts w:ascii="Times New Roman" w:hAnsi="Times New Roman"/>
                <w:sz w:val="26"/>
                <w:szCs w:val="26"/>
              </w:rPr>
              <w:t>Цель подпрограммы: создание современного и конкурентоспособного туристского продукта, обеспечивающего потребности населения Наровчатского района, Пензенской области, граждан России, ближнего и дальнего зарубежья в туристско-</w:t>
            </w:r>
            <w:r>
              <w:rPr>
                <w:rFonts w:ascii="Times New Roman" w:hAnsi="Times New Roman"/>
                <w:sz w:val="26"/>
                <w:szCs w:val="26"/>
              </w:rPr>
              <w:lastRenderedPageBreak/>
              <w:t>экскурсионных услугах, формирование и сохранение конкурентоспособной туристской индустрии способствующей социально-экономическому развитию Наровчатского района.</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F92C4A">
            <w:pPr>
              <w:pStyle w:val="af5"/>
              <w:rPr>
                <w:rFonts w:ascii="Times New Roman" w:hAnsi="Times New Roman"/>
                <w:sz w:val="26"/>
                <w:szCs w:val="26"/>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F92C4A">
            <w:pPr>
              <w:pStyle w:val="af5"/>
              <w:rPr>
                <w:rFonts w:ascii="Times New Roman" w:hAnsi="Times New Roman"/>
                <w:sz w:val="26"/>
                <w:szCs w:val="26"/>
              </w:rPr>
            </w:pPr>
            <w:r>
              <w:rPr>
                <w:rFonts w:ascii="Times New Roman" w:hAnsi="Times New Roman"/>
                <w:sz w:val="26"/>
                <w:szCs w:val="26"/>
              </w:rPr>
              <w:t>Задачи подпрограммы:</w:t>
            </w:r>
          </w:p>
          <w:p w:rsidR="006D3D3A" w:rsidRDefault="006D3D3A" w:rsidP="00F92C4A">
            <w:pPr>
              <w:ind w:hanging="23"/>
              <w:jc w:val="both"/>
              <w:rPr>
                <w:sz w:val="26"/>
                <w:szCs w:val="26"/>
              </w:rPr>
            </w:pPr>
            <w:r>
              <w:rPr>
                <w:sz w:val="26"/>
                <w:szCs w:val="26"/>
              </w:rPr>
              <w:t>-создание благоприятных условий для развития туристской отрасли на территории Наровчатского района.</w:t>
            </w:r>
          </w:p>
          <w:p w:rsidR="006D3D3A" w:rsidRDefault="006D3D3A" w:rsidP="00F92C4A">
            <w:pPr>
              <w:ind w:hanging="23"/>
              <w:jc w:val="both"/>
              <w:rPr>
                <w:sz w:val="26"/>
                <w:szCs w:val="26"/>
              </w:rPr>
            </w:pPr>
            <w:r>
              <w:rPr>
                <w:sz w:val="26"/>
                <w:szCs w:val="26"/>
              </w:rPr>
              <w:t>-совершенствование системы подготовки, переподготовки и повышения квалификации кадров в сфере туризма.</w:t>
            </w:r>
          </w:p>
          <w:p w:rsidR="006D3D3A" w:rsidRDefault="006D3D3A" w:rsidP="00F92C4A">
            <w:pPr>
              <w:ind w:hanging="23"/>
              <w:jc w:val="both"/>
              <w:rPr>
                <w:sz w:val="26"/>
                <w:szCs w:val="26"/>
              </w:rPr>
            </w:pPr>
            <w:r>
              <w:rPr>
                <w:sz w:val="26"/>
                <w:szCs w:val="26"/>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6D3D3A" w:rsidRDefault="006D3D3A" w:rsidP="00F92C4A">
            <w:pPr>
              <w:ind w:hanging="23"/>
              <w:jc w:val="both"/>
              <w:rPr>
                <w:sz w:val="26"/>
                <w:szCs w:val="26"/>
              </w:rPr>
            </w:pPr>
            <w:r>
              <w:rPr>
                <w:sz w:val="26"/>
                <w:szCs w:val="26"/>
              </w:rPr>
              <w:t>-создание условий для развития туристских кластеров.</w:t>
            </w:r>
          </w:p>
          <w:p w:rsidR="006D3D3A" w:rsidRDefault="006D3D3A" w:rsidP="00F92C4A">
            <w:pPr>
              <w:ind w:hanging="23"/>
              <w:jc w:val="both"/>
              <w:rPr>
                <w:sz w:val="26"/>
                <w:szCs w:val="26"/>
              </w:rPr>
            </w:pPr>
            <w:r>
              <w:rPr>
                <w:sz w:val="26"/>
                <w:szCs w:val="26"/>
              </w:rPr>
              <w:t>-продвижение туристского продукта Наровчатского района на внутреннем и международном туристских рынках.</w:t>
            </w:r>
          </w:p>
          <w:p w:rsidR="006D3D3A" w:rsidRDefault="006D3D3A" w:rsidP="00F92C4A">
            <w:pPr>
              <w:ind w:hanging="23"/>
              <w:jc w:val="both"/>
              <w:rPr>
                <w:sz w:val="26"/>
                <w:szCs w:val="26"/>
              </w:rPr>
            </w:pPr>
            <w:r>
              <w:rPr>
                <w:sz w:val="26"/>
                <w:szCs w:val="26"/>
              </w:rPr>
              <w:t>-расширение спектра туристских связей Наровчатского района с регионами России, а также со странами ближнего и дальнего зарубежья.</w:t>
            </w:r>
          </w:p>
          <w:p w:rsidR="006D3D3A" w:rsidRDefault="006D3D3A" w:rsidP="00F92C4A">
            <w:pPr>
              <w:ind w:hanging="23"/>
              <w:jc w:val="both"/>
              <w:rPr>
                <w:sz w:val="26"/>
                <w:szCs w:val="26"/>
              </w:rPr>
            </w:pPr>
            <w:r>
              <w:rPr>
                <w:sz w:val="26"/>
                <w:szCs w:val="26"/>
              </w:rPr>
              <w:t>-совершенствование и развитие местного конкурентоспособного туристского продукта.</w:t>
            </w:r>
          </w:p>
          <w:p w:rsidR="006D3D3A" w:rsidRDefault="006D3D3A" w:rsidP="00F92C4A">
            <w:pPr>
              <w:ind w:hanging="23"/>
              <w:jc w:val="both"/>
              <w:rPr>
                <w:sz w:val="26"/>
                <w:szCs w:val="26"/>
              </w:rPr>
            </w:pPr>
            <w:r>
              <w:rPr>
                <w:sz w:val="26"/>
                <w:szCs w:val="26"/>
              </w:rPr>
              <w:t xml:space="preserve">-увеличение внутреннего и въездного туристского потока в </w:t>
            </w:r>
            <w:proofErr w:type="spellStart"/>
            <w:r>
              <w:rPr>
                <w:sz w:val="26"/>
                <w:szCs w:val="26"/>
              </w:rPr>
              <w:t>Наровчатский</w:t>
            </w:r>
            <w:proofErr w:type="spellEnd"/>
            <w:r>
              <w:rPr>
                <w:sz w:val="26"/>
                <w:szCs w:val="26"/>
              </w:rPr>
              <w:t xml:space="preserve"> район.</w:t>
            </w:r>
          </w:p>
          <w:p w:rsidR="006D3D3A" w:rsidRDefault="006D3D3A" w:rsidP="00F92C4A">
            <w:pPr>
              <w:pStyle w:val="ConsPlusCell"/>
              <w:ind w:hanging="23"/>
              <w:rPr>
                <w:rFonts w:ascii="Times New Roman" w:hAnsi="Times New Roman" w:cs="Times New Roman"/>
                <w:sz w:val="24"/>
                <w:szCs w:val="24"/>
              </w:rPr>
            </w:pPr>
            <w:r>
              <w:rPr>
                <w:rFonts w:ascii="Times New Roman" w:hAnsi="Times New Roman"/>
                <w:sz w:val="26"/>
                <w:szCs w:val="26"/>
              </w:rPr>
              <w:t>-совершенствование системы государственного регулирования развития туристской индустрии.</w:t>
            </w:r>
          </w:p>
        </w:tc>
      </w:tr>
      <w:tr w:rsidR="006D3D3A" w:rsidTr="006D3D3A">
        <w:trPr>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3.1</w:t>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04AF0">
            <w:pPr>
              <w:pStyle w:val="ConsPlusCell"/>
              <w:rPr>
                <w:rFonts w:ascii="Times New Roman" w:hAnsi="Times New Roman" w:cs="Times New Roman"/>
                <w:sz w:val="24"/>
                <w:szCs w:val="24"/>
              </w:rPr>
            </w:pPr>
            <w:r>
              <w:rPr>
                <w:rFonts w:ascii="Times New Roman" w:hAnsi="Times New Roman"/>
                <w:sz w:val="24"/>
                <w:szCs w:val="24"/>
              </w:rPr>
              <w:t>Развитие внутреннего туризма</w:t>
            </w:r>
          </w:p>
        </w:tc>
        <w:tc>
          <w:tcPr>
            <w:tcW w:w="1870" w:type="dxa"/>
            <w:vMerge w:val="restart"/>
            <w:tcBorders>
              <w:top w:val="single" w:sz="4" w:space="0" w:color="auto"/>
              <w:left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C17183" w:rsidP="00604AF0">
            <w:pPr>
              <w:pStyle w:val="ConsPlusCell"/>
              <w:rPr>
                <w:rFonts w:ascii="Times New Roman" w:hAnsi="Times New Roman" w:cs="Times New Roman"/>
              </w:rPr>
            </w:pPr>
            <w:r>
              <w:rPr>
                <w:rFonts w:ascii="Times New Roman" w:hAnsi="Times New Roman" w:cs="Times New Roman"/>
              </w:rPr>
              <w:t>40,0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C17183" w:rsidP="00604AF0">
            <w:pPr>
              <w:pStyle w:val="ConsPlusCell"/>
              <w:rPr>
                <w:rFonts w:ascii="Times New Roman" w:hAnsi="Times New Roman" w:cs="Times New Roman"/>
              </w:rPr>
            </w:pPr>
            <w:r>
              <w:rPr>
                <w:rFonts w:ascii="Times New Roman" w:hAnsi="Times New Roman" w:cs="Times New Roman"/>
              </w:rPr>
              <w:t>40,0</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sidRPr="00913727">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C17183" w:rsidP="006C3D97">
            <w:pPr>
              <w:pStyle w:val="ConsPlusCell"/>
              <w:rPr>
                <w:rFonts w:ascii="Times New Roman" w:hAnsi="Times New Roman" w:cs="Times New Roman"/>
              </w:rPr>
            </w:pPr>
            <w:r>
              <w:rPr>
                <w:rFonts w:ascii="Times New Roman" w:hAnsi="Times New Roman" w:cs="Times New Roman"/>
              </w:rPr>
              <w:t>-</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rPr>
            </w:pPr>
            <w:r>
              <w:rPr>
                <w:rFonts w:ascii="Times New Roman" w:hAnsi="Times New Roman" w:cs="Times New Roman"/>
              </w:rPr>
              <w:t>10,0</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w:t>
            </w:r>
          </w:p>
        </w:tc>
        <w:tc>
          <w:tcPr>
            <w:tcW w:w="2876"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2</w:t>
            </w:r>
          </w:p>
        </w:tc>
        <w:tc>
          <w:tcPr>
            <w:tcW w:w="187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3</w:t>
            </w:r>
          </w:p>
        </w:tc>
        <w:tc>
          <w:tcPr>
            <w:tcW w:w="96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4</w:t>
            </w:r>
          </w:p>
        </w:tc>
        <w:tc>
          <w:tcPr>
            <w:tcW w:w="1139"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5</w:t>
            </w:r>
          </w:p>
        </w:tc>
        <w:tc>
          <w:tcPr>
            <w:tcW w:w="1261" w:type="dxa"/>
            <w:gridSpan w:val="2"/>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6</w:t>
            </w:r>
          </w:p>
        </w:tc>
        <w:tc>
          <w:tcPr>
            <w:tcW w:w="1007"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7</w:t>
            </w:r>
          </w:p>
        </w:tc>
        <w:tc>
          <w:tcPr>
            <w:tcW w:w="1153" w:type="dxa"/>
            <w:tcBorders>
              <w:top w:val="single" w:sz="4" w:space="0" w:color="auto"/>
              <w:left w:val="single" w:sz="4" w:space="0" w:color="auto"/>
              <w:bottom w:val="single" w:sz="4" w:space="0" w:color="auto"/>
              <w:right w:val="single" w:sz="4" w:space="0" w:color="auto"/>
            </w:tcBorders>
          </w:tcPr>
          <w:p w:rsidR="006D3D3A" w:rsidRDefault="00C17183"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8</w:t>
            </w:r>
          </w:p>
        </w:tc>
        <w:tc>
          <w:tcPr>
            <w:tcW w:w="1153" w:type="dxa"/>
            <w:tcBorders>
              <w:top w:val="single" w:sz="4" w:space="0" w:color="auto"/>
              <w:left w:val="single" w:sz="4" w:space="0" w:color="auto"/>
              <w:bottom w:val="single" w:sz="4" w:space="0" w:color="auto"/>
              <w:right w:val="single" w:sz="4" w:space="0" w:color="auto"/>
            </w:tcBorders>
            <w:vAlign w:val="center"/>
            <w:hideMark/>
          </w:tcPr>
          <w:p w:rsidR="006D3D3A" w:rsidRDefault="00C17183"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9</w:t>
            </w:r>
          </w:p>
        </w:tc>
        <w:tc>
          <w:tcPr>
            <w:tcW w:w="1200" w:type="dxa"/>
            <w:tcBorders>
              <w:top w:val="single" w:sz="4" w:space="0" w:color="auto"/>
              <w:left w:val="single" w:sz="4" w:space="0" w:color="auto"/>
              <w:bottom w:val="single" w:sz="4" w:space="0" w:color="auto"/>
              <w:right w:val="single" w:sz="4" w:space="0" w:color="auto"/>
            </w:tcBorders>
            <w:vAlign w:val="center"/>
            <w:hideMark/>
          </w:tcPr>
          <w:p w:rsidR="006D3D3A" w:rsidRDefault="00C17183"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10</w:t>
            </w:r>
          </w:p>
        </w:tc>
        <w:tc>
          <w:tcPr>
            <w:tcW w:w="1920" w:type="dxa"/>
            <w:tcBorders>
              <w:top w:val="single" w:sz="4" w:space="0" w:color="auto"/>
              <w:left w:val="single" w:sz="4" w:space="0" w:color="auto"/>
              <w:bottom w:val="single" w:sz="4" w:space="0" w:color="auto"/>
              <w:right w:val="single" w:sz="4" w:space="0" w:color="auto"/>
            </w:tcBorders>
            <w:vAlign w:val="center"/>
            <w:hideMark/>
          </w:tcPr>
          <w:p w:rsidR="006D3D3A" w:rsidRDefault="006D3D3A" w:rsidP="00C17183">
            <w:pPr>
              <w:pStyle w:val="ConsPlusCell"/>
              <w:jc w:val="center"/>
              <w:rPr>
                <w:rFonts w:ascii="Times New Roman" w:hAnsi="Times New Roman" w:cs="Times New Roman"/>
                <w:sz w:val="24"/>
                <w:szCs w:val="24"/>
              </w:rPr>
            </w:pPr>
            <w:r>
              <w:rPr>
                <w:rFonts w:ascii="Times New Roman" w:hAnsi="Times New Roman" w:cs="Times New Roman"/>
                <w:sz w:val="24"/>
                <w:szCs w:val="24"/>
              </w:rPr>
              <w:t>1</w:t>
            </w:r>
            <w:r w:rsidR="00C17183">
              <w:rPr>
                <w:rFonts w:ascii="Times New Roman" w:hAnsi="Times New Roman" w:cs="Times New Roman"/>
                <w:sz w:val="24"/>
                <w:szCs w:val="24"/>
              </w:rPr>
              <w:t>1</w:t>
            </w:r>
          </w:p>
        </w:tc>
      </w:tr>
      <w:tr w:rsidR="006D3D3A" w:rsidTr="006D3D3A">
        <w:trPr>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3.2.</w:t>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04AF0">
            <w:pPr>
              <w:pStyle w:val="ConsPlusCell"/>
              <w:rPr>
                <w:rFonts w:ascii="Times New Roman" w:hAnsi="Times New Roman" w:cs="Times New Roman"/>
                <w:sz w:val="24"/>
                <w:szCs w:val="24"/>
              </w:rPr>
            </w:pPr>
            <w:r>
              <w:rPr>
                <w:rFonts w:ascii="Times New Roman" w:hAnsi="Times New Roman"/>
                <w:sz w:val="24"/>
                <w:szCs w:val="24"/>
              </w:rPr>
              <w:t>Развитие международного и межрегионального туризма</w:t>
            </w:r>
          </w:p>
        </w:tc>
        <w:tc>
          <w:tcPr>
            <w:tcW w:w="1870" w:type="dxa"/>
            <w:vMerge w:val="restart"/>
            <w:tcBorders>
              <w:top w:val="single" w:sz="4" w:space="0" w:color="auto"/>
              <w:left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04AF0">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tcBorders>
              <w:top w:val="nil"/>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tcBorders>
              <w:top w:val="nil"/>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tcBorders>
              <w:top w:val="nil"/>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val="restart"/>
            <w:tcBorders>
              <w:top w:val="single" w:sz="4" w:space="0" w:color="auto"/>
              <w:left w:val="single" w:sz="4" w:space="0" w:color="auto"/>
              <w:right w:val="single" w:sz="4" w:space="0" w:color="auto"/>
            </w:tcBorders>
            <w:vAlign w:val="center"/>
            <w:hideMark/>
          </w:tcPr>
          <w:p w:rsidR="006D3D3A" w:rsidRDefault="006D3D3A" w:rsidP="006C3D97">
            <w:pPr>
              <w:suppressAutoHyphens w:val="0"/>
              <w:rPr>
                <w:rFonts w:eastAsia="Calibri"/>
                <w:lang w:eastAsia="ru-RU"/>
              </w:rPr>
            </w:pPr>
            <w:r>
              <w:rPr>
                <w:rFonts w:eastAsia="Calibri"/>
                <w:lang w:eastAsia="ru-RU"/>
              </w:rPr>
              <w:t>3.3</w:t>
            </w:r>
          </w:p>
        </w:tc>
        <w:tc>
          <w:tcPr>
            <w:tcW w:w="2876" w:type="dxa"/>
            <w:gridSpan w:val="2"/>
            <w:vMerge w:val="restart"/>
            <w:tcBorders>
              <w:top w:val="single" w:sz="4" w:space="0" w:color="auto"/>
              <w:left w:val="single" w:sz="4" w:space="0" w:color="auto"/>
              <w:right w:val="single" w:sz="4" w:space="0" w:color="auto"/>
            </w:tcBorders>
            <w:vAlign w:val="center"/>
            <w:hideMark/>
          </w:tcPr>
          <w:p w:rsidR="006D3D3A" w:rsidRDefault="006D3D3A" w:rsidP="00F46A63">
            <w:pPr>
              <w:suppressAutoHyphens w:val="0"/>
              <w:rPr>
                <w:rFonts w:eastAsia="Calibri"/>
                <w:lang w:eastAsia="ru-RU"/>
              </w:rPr>
            </w:pPr>
            <w:r w:rsidRPr="00EB7609">
              <w:t xml:space="preserve">Участие в конкурсе на предоставление бюджетам муниципальных районов и городских округов Пензенской области субсидий на </w:t>
            </w:r>
            <w:proofErr w:type="spellStart"/>
            <w:r w:rsidRPr="00EB7609">
              <w:t>софинансирование</w:t>
            </w:r>
            <w:proofErr w:type="spellEnd"/>
            <w:r w:rsidRPr="00EB7609">
              <w:t xml:space="preserve"> мероприятий по развитию внутреннего туризма в рамках государственной программы Пензенской области «Развитие культуры и туризма Пензенской области на 2014-202</w:t>
            </w:r>
            <w:r>
              <w:t>2</w:t>
            </w:r>
            <w:r w:rsidRPr="00EB7609">
              <w:t xml:space="preserve"> годы».</w:t>
            </w:r>
          </w:p>
        </w:tc>
        <w:tc>
          <w:tcPr>
            <w:tcW w:w="1870" w:type="dxa"/>
            <w:vMerge w:val="restart"/>
            <w:tcBorders>
              <w:top w:val="single" w:sz="4" w:space="0" w:color="auto"/>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w:t>
            </w:r>
            <w:r w:rsidR="00AB4014">
              <w:rPr>
                <w:rFonts w:ascii="Times New Roman" w:hAnsi="Times New Roman" w:cs="Times New Roman"/>
                <w:sz w:val="24"/>
                <w:szCs w:val="24"/>
              </w:rPr>
              <w:t>,0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C17183" w:rsidP="00604AF0">
            <w:pPr>
              <w:pStyle w:val="ConsPlusCell"/>
              <w:rPr>
                <w:rFonts w:ascii="Times New Roman" w:hAnsi="Times New Roman" w:cs="Times New Roman"/>
                <w:sz w:val="24"/>
                <w:szCs w:val="24"/>
              </w:rPr>
            </w:pPr>
            <w:r>
              <w:rPr>
                <w:rFonts w:ascii="Times New Roman" w:hAnsi="Times New Roman" w:cs="Times New Roman"/>
                <w:sz w:val="24"/>
                <w:szCs w:val="24"/>
              </w:rPr>
              <w:t>0</w:t>
            </w:r>
            <w:r w:rsidR="006D3D3A">
              <w:rPr>
                <w:rFonts w:ascii="Times New Roman" w:hAnsi="Times New Roman" w:cs="Times New Roman"/>
                <w:sz w:val="24"/>
                <w:szCs w:val="24"/>
              </w:rPr>
              <w:t>,0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w:t>
            </w:r>
            <w:r w:rsidR="00AB4014">
              <w:rPr>
                <w:rFonts w:ascii="Times New Roman" w:hAnsi="Times New Roman" w:cs="Times New Roman"/>
                <w:sz w:val="24"/>
                <w:szCs w:val="24"/>
              </w:rPr>
              <w:t>,0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C17183" w:rsidP="00C17183">
            <w:pPr>
              <w:pStyle w:val="ConsPlusCell"/>
              <w:rPr>
                <w:rFonts w:ascii="Times New Roman" w:hAnsi="Times New Roman" w:cs="Times New Roman"/>
                <w:sz w:val="24"/>
                <w:szCs w:val="24"/>
              </w:rPr>
            </w:pPr>
            <w:r>
              <w:rPr>
                <w:rFonts w:ascii="Times New Roman" w:hAnsi="Times New Roman" w:cs="Times New Roman"/>
                <w:sz w:val="24"/>
                <w:szCs w:val="24"/>
              </w:rPr>
              <w:t>0</w:t>
            </w:r>
            <w:r w:rsidR="00AB4014">
              <w:rPr>
                <w:rFonts w:ascii="Times New Roman" w:hAnsi="Times New Roman" w:cs="Times New Roman"/>
                <w:sz w:val="24"/>
                <w:szCs w:val="24"/>
              </w:rPr>
              <w:t>,</w:t>
            </w:r>
            <w:r w:rsidR="006D3D3A" w:rsidRPr="00EB7609">
              <w:rPr>
                <w:rFonts w:ascii="Times New Roman" w:hAnsi="Times New Roman" w:cs="Times New Roman"/>
                <w:sz w:val="24"/>
                <w:szCs w:val="24"/>
              </w:rPr>
              <w:t>0</w:t>
            </w:r>
          </w:p>
        </w:tc>
        <w:tc>
          <w:tcPr>
            <w:tcW w:w="1007" w:type="dxa"/>
            <w:tcBorders>
              <w:top w:val="single" w:sz="4" w:space="0" w:color="auto"/>
              <w:left w:val="single" w:sz="4" w:space="0" w:color="auto"/>
              <w:bottom w:val="single" w:sz="4" w:space="0" w:color="auto"/>
              <w:right w:val="single" w:sz="4" w:space="0" w:color="auto"/>
            </w:tcBorders>
          </w:tcPr>
          <w:p w:rsidR="006D3D3A" w:rsidRPr="0073667F" w:rsidRDefault="006D3D3A" w:rsidP="00604AF0">
            <w:pPr>
              <w:pStyle w:val="ConsPlusCell"/>
              <w:rPr>
                <w:rFonts w:ascii="Times New Roman" w:hAnsi="Times New Roman" w:cs="Times New Roman"/>
                <w:sz w:val="24"/>
                <w:szCs w:val="24"/>
              </w:rPr>
            </w:pPr>
            <w:r w:rsidRPr="0073667F">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sidRPr="00EB7609">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0,0</w:t>
            </w:r>
          </w:p>
        </w:tc>
        <w:tc>
          <w:tcPr>
            <w:tcW w:w="1007" w:type="dxa"/>
            <w:tcBorders>
              <w:top w:val="single" w:sz="4" w:space="0" w:color="auto"/>
              <w:left w:val="single" w:sz="4" w:space="0" w:color="auto"/>
              <w:bottom w:val="single" w:sz="4" w:space="0" w:color="auto"/>
              <w:right w:val="single" w:sz="4" w:space="0" w:color="auto"/>
            </w:tcBorders>
          </w:tcPr>
          <w:p w:rsidR="006D3D3A" w:rsidRPr="00EB7609" w:rsidRDefault="006D3D3A" w:rsidP="00604AF0">
            <w:pPr>
              <w:pStyle w:val="ConsPlusCell"/>
              <w:rPr>
                <w:rFonts w:ascii="Times New Roman" w:hAnsi="Times New Roman" w:cs="Times New Roman"/>
                <w:sz w:val="24"/>
                <w:szCs w:val="24"/>
              </w:rPr>
            </w:pPr>
            <w:r>
              <w:rPr>
                <w:rFonts w:ascii="Times New Roman" w:hAnsi="Times New Roman" w:cs="Times New Roman"/>
                <w:sz w:val="24"/>
                <w:szCs w:val="24"/>
              </w:rPr>
              <w:t>0,0</w:t>
            </w: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jc w:val="center"/>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jc w:val="center"/>
              <w:rPr>
                <w:rFonts w:ascii="Times New Roman" w:hAnsi="Times New Roman" w:cs="Times New Roman"/>
                <w:sz w:val="24"/>
                <w:szCs w:val="24"/>
              </w:rPr>
            </w:pPr>
            <w:r>
              <w:rPr>
                <w:rFonts w:ascii="Times New Roman" w:hAnsi="Times New Roman" w:cs="Times New Roman"/>
                <w:sz w:val="24"/>
                <w:szCs w:val="24"/>
              </w:rPr>
              <w:t>Подпрограмма 4 «Обеспечение условий реализации муниципальной программы»</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Цель </w:t>
            </w:r>
            <w:proofErr w:type="spellStart"/>
            <w:r>
              <w:rPr>
                <w:rFonts w:ascii="Times New Roman" w:hAnsi="Times New Roman" w:cs="Times New Roman"/>
                <w:sz w:val="24"/>
                <w:szCs w:val="24"/>
              </w:rPr>
              <w:t>подпрограммы</w:t>
            </w:r>
            <w:proofErr w:type="gramStart"/>
            <w:r>
              <w:rPr>
                <w:rFonts w:ascii="Times New Roman" w:hAnsi="Times New Roman" w:cs="Times New Roman"/>
                <w:sz w:val="24"/>
                <w:szCs w:val="24"/>
              </w:rPr>
              <w:t>:</w:t>
            </w:r>
            <w:r>
              <w:rPr>
                <w:rFonts w:ascii="Times New Roman" w:hAnsi="Times New Roman"/>
                <w:sz w:val="24"/>
                <w:szCs w:val="24"/>
              </w:rPr>
              <w:t>с</w:t>
            </w:r>
            <w:proofErr w:type="gramEnd"/>
            <w:r>
              <w:rPr>
                <w:rFonts w:ascii="Times New Roman" w:hAnsi="Times New Roman"/>
                <w:sz w:val="24"/>
                <w:szCs w:val="24"/>
              </w:rPr>
              <w:t>оздание</w:t>
            </w:r>
            <w:proofErr w:type="spellEnd"/>
            <w:r>
              <w:rPr>
                <w:rFonts w:ascii="Times New Roman" w:hAnsi="Times New Roman"/>
                <w:sz w:val="24"/>
                <w:szCs w:val="24"/>
              </w:rPr>
              <w:t xml:space="preserve"> необходимых условий для эффективной реализации Программы</w:t>
            </w: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sz w:val="24"/>
                <w:szCs w:val="24"/>
              </w:rPr>
            </w:pPr>
            <w:r>
              <w:rPr>
                <w:rFonts w:ascii="Times New Roman" w:hAnsi="Times New Roman" w:cs="Times New Roman"/>
                <w:sz w:val="24"/>
                <w:szCs w:val="24"/>
              </w:rPr>
              <w:t xml:space="preserve">Задачи </w:t>
            </w:r>
            <w:proofErr w:type="spellStart"/>
            <w:r>
              <w:rPr>
                <w:rFonts w:ascii="Times New Roman" w:hAnsi="Times New Roman" w:cs="Times New Roman"/>
                <w:sz w:val="24"/>
                <w:szCs w:val="24"/>
              </w:rPr>
              <w:t>подпрограммы</w:t>
            </w:r>
            <w:proofErr w:type="gramStart"/>
            <w:r>
              <w:rPr>
                <w:rFonts w:ascii="Times New Roman" w:hAnsi="Times New Roman" w:cs="Times New Roman"/>
                <w:sz w:val="24"/>
                <w:szCs w:val="24"/>
              </w:rPr>
              <w:t>:</w:t>
            </w:r>
            <w:r>
              <w:rPr>
                <w:rFonts w:ascii="Times New Roman" w:hAnsi="Times New Roman"/>
                <w:sz w:val="24"/>
                <w:szCs w:val="24"/>
              </w:rPr>
              <w:t>о</w:t>
            </w:r>
            <w:proofErr w:type="gramEnd"/>
            <w:r>
              <w:rPr>
                <w:rFonts w:ascii="Times New Roman" w:hAnsi="Times New Roman"/>
                <w:sz w:val="24"/>
                <w:szCs w:val="24"/>
              </w:rPr>
              <w:t>беспечение</w:t>
            </w:r>
            <w:proofErr w:type="spellEnd"/>
            <w:r>
              <w:rPr>
                <w:rFonts w:ascii="Times New Roman" w:hAnsi="Times New Roman"/>
                <w:sz w:val="24"/>
                <w:szCs w:val="24"/>
              </w:rPr>
              <w:t xml:space="preserve"> эффективного управления Программой и развитие отраслевой инфраструктуры;</w:t>
            </w:r>
          </w:p>
        </w:tc>
      </w:tr>
      <w:tr w:rsidR="006D3D3A" w:rsidTr="006D3D3A">
        <w:trPr>
          <w:trHeight w:val="299"/>
          <w:jc w:val="center"/>
        </w:trPr>
        <w:tc>
          <w:tcPr>
            <w:tcW w:w="720" w:type="dxa"/>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4.1.</w:t>
            </w:r>
          </w:p>
        </w:tc>
        <w:tc>
          <w:tcPr>
            <w:tcW w:w="2876" w:type="dxa"/>
            <w:gridSpan w:val="2"/>
            <w:vMerge w:val="restart"/>
            <w:tcBorders>
              <w:top w:val="single" w:sz="4" w:space="0" w:color="auto"/>
              <w:left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spacing w:val="-7"/>
                <w:sz w:val="24"/>
                <w:szCs w:val="24"/>
              </w:rPr>
              <w:t xml:space="preserve">Развитие инфраструктуры и системы </w:t>
            </w:r>
            <w:r>
              <w:rPr>
                <w:rFonts w:ascii="Times New Roman" w:hAnsi="Times New Roman"/>
                <w:spacing w:val="-5"/>
                <w:sz w:val="24"/>
                <w:szCs w:val="24"/>
              </w:rPr>
              <w:t>управления в сферах культуры и туристской деятельности</w:t>
            </w:r>
          </w:p>
        </w:tc>
        <w:tc>
          <w:tcPr>
            <w:tcW w:w="1870" w:type="dxa"/>
            <w:vMerge w:val="restart"/>
            <w:tcBorders>
              <w:top w:val="single" w:sz="4" w:space="0" w:color="auto"/>
              <w:left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r>
              <w:rPr>
                <w:rFonts w:ascii="Times New Roman" w:hAnsi="Times New Roman"/>
              </w:rPr>
              <w:t>Специалист по реализации молодежной политики, культуре и спорту администрации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1870" w:type="dxa"/>
            <w:vMerge/>
            <w:tcBorders>
              <w:left w:val="single" w:sz="4" w:space="0" w:color="auto"/>
              <w:bottom w:val="single" w:sz="4" w:space="0" w:color="auto"/>
              <w:right w:val="single" w:sz="4" w:space="0" w:color="auto"/>
            </w:tcBorders>
            <w:vAlign w:val="center"/>
            <w:hideMark/>
          </w:tcPr>
          <w:p w:rsidR="006D3D3A" w:rsidRDefault="006D3D3A"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6D3D3A" w:rsidTr="006D3D3A">
        <w:trPr>
          <w:jc w:val="center"/>
        </w:trPr>
        <w:tc>
          <w:tcPr>
            <w:tcW w:w="720" w:type="dxa"/>
            <w:vMerge w:val="restart"/>
            <w:tcBorders>
              <w:top w:val="single" w:sz="4" w:space="0" w:color="auto"/>
              <w:left w:val="single" w:sz="4" w:space="0" w:color="auto"/>
              <w:right w:val="single" w:sz="4" w:space="0" w:color="auto"/>
            </w:tcBorders>
            <w:vAlign w:val="center"/>
            <w:hideMark/>
          </w:tcPr>
          <w:p w:rsidR="006D3D3A" w:rsidRDefault="006D3D3A" w:rsidP="006C3D97">
            <w:r>
              <w:t>4.2</w:t>
            </w:r>
          </w:p>
        </w:tc>
        <w:tc>
          <w:tcPr>
            <w:tcW w:w="2876" w:type="dxa"/>
            <w:gridSpan w:val="2"/>
            <w:vMerge w:val="restart"/>
            <w:tcBorders>
              <w:top w:val="single" w:sz="4" w:space="0" w:color="auto"/>
              <w:left w:val="single" w:sz="4" w:space="0" w:color="auto"/>
              <w:right w:val="single" w:sz="4" w:space="0" w:color="auto"/>
            </w:tcBorders>
            <w:vAlign w:val="center"/>
            <w:hideMark/>
          </w:tcPr>
          <w:p w:rsidR="006D3D3A" w:rsidRDefault="006D3D3A" w:rsidP="006C3D97">
            <w:r>
              <w:t xml:space="preserve">Организация деятельности </w:t>
            </w:r>
            <w:r>
              <w:lastRenderedPageBreak/>
              <w:t>муниципальных учреждений культуры</w:t>
            </w:r>
          </w:p>
        </w:tc>
        <w:tc>
          <w:tcPr>
            <w:tcW w:w="1870" w:type="dxa"/>
            <w:vMerge w:val="restart"/>
            <w:tcBorders>
              <w:top w:val="single" w:sz="4" w:space="0" w:color="auto"/>
              <w:left w:val="single" w:sz="4" w:space="0" w:color="auto"/>
              <w:right w:val="single" w:sz="4" w:space="0" w:color="auto"/>
            </w:tcBorders>
            <w:vAlign w:val="center"/>
            <w:hideMark/>
          </w:tcPr>
          <w:p w:rsidR="006D3D3A" w:rsidRDefault="006D3D3A"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Итого</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E82985" w:rsidP="009077BB">
            <w:pPr>
              <w:pStyle w:val="ConsPlusCell"/>
              <w:rPr>
                <w:rFonts w:ascii="Times New Roman" w:hAnsi="Times New Roman" w:cs="Times New Roman"/>
              </w:rPr>
            </w:pPr>
            <w:r>
              <w:rPr>
                <w:rFonts w:ascii="Times New Roman" w:hAnsi="Times New Roman" w:cs="Times New Roman"/>
              </w:rPr>
              <w:t>145731,6</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E82985" w:rsidP="009077BB">
            <w:pPr>
              <w:pStyle w:val="ConsPlusCell"/>
              <w:rPr>
                <w:rFonts w:ascii="Times New Roman" w:hAnsi="Times New Roman" w:cs="Times New Roman"/>
              </w:rPr>
            </w:pPr>
            <w:r>
              <w:rPr>
                <w:rFonts w:ascii="Times New Roman" w:hAnsi="Times New Roman" w:cs="Times New Roman"/>
              </w:rPr>
              <w:t>136743,5</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73667F" w:rsidP="009077BB">
            <w:pPr>
              <w:pStyle w:val="ConsPlusCell"/>
              <w:rPr>
                <w:rFonts w:ascii="Times New Roman" w:hAnsi="Times New Roman" w:cs="Times New Roman"/>
                <w:sz w:val="24"/>
                <w:szCs w:val="24"/>
              </w:rPr>
            </w:pPr>
            <w:r>
              <w:rPr>
                <w:rFonts w:ascii="Times New Roman" w:hAnsi="Times New Roman" w:cs="Times New Roman"/>
                <w:sz w:val="24"/>
                <w:szCs w:val="24"/>
              </w:rPr>
              <w:t>8988,0</w:t>
            </w: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9077BB">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right w:val="single" w:sz="4" w:space="0" w:color="auto"/>
            </w:tcBorders>
            <w:vAlign w:val="center"/>
            <w:hideMark/>
          </w:tcPr>
          <w:p w:rsidR="0073667F" w:rsidRDefault="0073667F" w:rsidP="006C3D97">
            <w:pPr>
              <w:suppressAutoHyphens w:val="0"/>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pPr>
          </w:p>
        </w:tc>
        <w:tc>
          <w:tcPr>
            <w:tcW w:w="187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2014</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E82985" w:rsidP="009077BB">
            <w:pPr>
              <w:pStyle w:val="ConsPlusCell"/>
              <w:rPr>
                <w:rFonts w:ascii="Times New Roman" w:hAnsi="Times New Roman" w:cs="Times New Roman"/>
              </w:rPr>
            </w:pPr>
            <w:r>
              <w:rPr>
                <w:rFonts w:ascii="Times New Roman" w:hAnsi="Times New Roman" w:cs="Times New Roman"/>
              </w:rPr>
              <w:t>11903</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E82985" w:rsidP="000F4F21">
            <w:pPr>
              <w:pStyle w:val="ConsPlusCell"/>
              <w:rPr>
                <w:rFonts w:ascii="Times New Roman" w:hAnsi="Times New Roman" w:cs="Times New Roman"/>
              </w:rPr>
            </w:pPr>
            <w:r>
              <w:rPr>
                <w:rFonts w:ascii="Times New Roman" w:hAnsi="Times New Roman" w:cs="Times New Roman"/>
              </w:rPr>
              <w:t>11903</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right w:val="single" w:sz="4" w:space="0" w:color="auto"/>
            </w:tcBorders>
            <w:vAlign w:val="center"/>
            <w:hideMark/>
          </w:tcPr>
          <w:p w:rsidR="0073667F" w:rsidRDefault="0073667F" w:rsidP="006C3D97">
            <w:pPr>
              <w:suppressAutoHyphens w:val="0"/>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pPr>
          </w:p>
        </w:tc>
        <w:tc>
          <w:tcPr>
            <w:tcW w:w="187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2015</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rPr>
            </w:pPr>
            <w:r>
              <w:rPr>
                <w:rFonts w:ascii="Times New Roman" w:hAnsi="Times New Roman" w:cs="Times New Roman"/>
              </w:rPr>
              <w:t>15305,0</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73667F" w:rsidP="000F4F21">
            <w:pPr>
              <w:pStyle w:val="ConsPlusCell"/>
              <w:rPr>
                <w:rFonts w:ascii="Times New Roman" w:hAnsi="Times New Roman" w:cs="Times New Roman"/>
              </w:rPr>
            </w:pPr>
            <w:r>
              <w:rPr>
                <w:rFonts w:ascii="Times New Roman" w:hAnsi="Times New Roman" w:cs="Times New Roman"/>
              </w:rPr>
              <w:t>15305,0</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right w:val="single" w:sz="4" w:space="0" w:color="auto"/>
            </w:tcBorders>
            <w:vAlign w:val="center"/>
            <w:hideMark/>
          </w:tcPr>
          <w:p w:rsidR="0073667F" w:rsidRDefault="0073667F" w:rsidP="006C3D97">
            <w:pPr>
              <w:suppressAutoHyphens w:val="0"/>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pPr>
          </w:p>
        </w:tc>
        <w:tc>
          <w:tcPr>
            <w:tcW w:w="187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rPr>
            </w:pPr>
            <w:r>
              <w:rPr>
                <w:rFonts w:ascii="Times New Roman" w:hAnsi="Times New Roman" w:cs="Times New Roman"/>
              </w:rPr>
              <w:t>18200,1</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73667F" w:rsidP="000F4F21">
            <w:pPr>
              <w:pStyle w:val="ConsPlusCell"/>
              <w:rPr>
                <w:rFonts w:ascii="Times New Roman" w:hAnsi="Times New Roman" w:cs="Times New Roman"/>
              </w:rPr>
            </w:pPr>
            <w:r>
              <w:rPr>
                <w:rFonts w:ascii="Times New Roman" w:hAnsi="Times New Roman" w:cs="Times New Roman"/>
              </w:rPr>
              <w:t>18200,1</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right w:val="single" w:sz="4" w:space="0" w:color="auto"/>
            </w:tcBorders>
            <w:vAlign w:val="center"/>
            <w:hideMark/>
          </w:tcPr>
          <w:p w:rsidR="0073667F" w:rsidRDefault="0073667F" w:rsidP="006C3D97">
            <w:pPr>
              <w:suppressAutoHyphens w:val="0"/>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pPr>
          </w:p>
        </w:tc>
        <w:tc>
          <w:tcPr>
            <w:tcW w:w="187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rPr>
            </w:pPr>
            <w:r>
              <w:rPr>
                <w:rFonts w:ascii="Times New Roman" w:hAnsi="Times New Roman" w:cs="Times New Roman"/>
              </w:rPr>
              <w:t>17317,6</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73667F" w:rsidP="000F4F21">
            <w:pPr>
              <w:pStyle w:val="ConsPlusCell"/>
              <w:rPr>
                <w:rFonts w:ascii="Times New Roman" w:hAnsi="Times New Roman" w:cs="Times New Roman"/>
              </w:rPr>
            </w:pPr>
            <w:r>
              <w:rPr>
                <w:rFonts w:ascii="Times New Roman" w:hAnsi="Times New Roman" w:cs="Times New Roman"/>
              </w:rPr>
              <w:t>17317,6</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187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CA6B98" w:rsidP="009077BB">
            <w:pPr>
              <w:pStyle w:val="ConsPlusCell"/>
              <w:rPr>
                <w:rFonts w:ascii="Times New Roman" w:hAnsi="Times New Roman" w:cs="Times New Roman"/>
              </w:rPr>
            </w:pPr>
            <w:r>
              <w:rPr>
                <w:rFonts w:ascii="Times New Roman" w:hAnsi="Times New Roman" w:cs="Times New Roman"/>
              </w:rPr>
              <w:t>22853,9</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CA6B98" w:rsidP="000F4F21">
            <w:pPr>
              <w:pStyle w:val="ConsPlusCell"/>
              <w:rPr>
                <w:rFonts w:ascii="Times New Roman" w:hAnsi="Times New Roman" w:cs="Times New Roman"/>
              </w:rPr>
            </w:pPr>
            <w:r>
              <w:rPr>
                <w:rFonts w:ascii="Times New Roman" w:hAnsi="Times New Roman" w:cs="Times New Roman"/>
              </w:rPr>
              <w:t>13865,9</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r>
              <w:rPr>
                <w:rFonts w:ascii="Times New Roman" w:hAnsi="Times New Roman" w:cs="Times New Roman"/>
                <w:sz w:val="24"/>
                <w:szCs w:val="24"/>
              </w:rPr>
              <w:t>8988,0</w:t>
            </w: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1870" w:type="dxa"/>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CA6B98" w:rsidP="009077BB">
            <w:pPr>
              <w:pStyle w:val="ConsPlusCell"/>
              <w:rPr>
                <w:rFonts w:ascii="Times New Roman" w:hAnsi="Times New Roman" w:cs="Times New Roman"/>
              </w:rPr>
            </w:pPr>
            <w:r>
              <w:rPr>
                <w:rFonts w:ascii="Times New Roman" w:hAnsi="Times New Roman" w:cs="Times New Roman"/>
              </w:rPr>
              <w:t>15038</w:t>
            </w:r>
            <w:r w:rsidR="0073667F">
              <w:rPr>
                <w:rFonts w:ascii="Times New Roman" w:hAnsi="Times New Roman" w:cs="Times New Roman"/>
              </w:rPr>
              <w:t>,0</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CA6B98" w:rsidP="000F4F21">
            <w:pPr>
              <w:pStyle w:val="ConsPlusCell"/>
              <w:rPr>
                <w:rFonts w:ascii="Times New Roman" w:hAnsi="Times New Roman" w:cs="Times New Roman"/>
              </w:rPr>
            </w:pPr>
            <w:r>
              <w:rPr>
                <w:rFonts w:ascii="Times New Roman" w:hAnsi="Times New Roman" w:cs="Times New Roman"/>
              </w:rPr>
              <w:t>15038</w:t>
            </w:r>
            <w:r w:rsidR="0073667F">
              <w:rPr>
                <w:rFonts w:ascii="Times New Roman" w:hAnsi="Times New Roman" w:cs="Times New Roman"/>
              </w:rPr>
              <w:t>,0</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bottom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1870" w:type="dxa"/>
            <w:vMerge/>
            <w:tcBorders>
              <w:left w:val="single" w:sz="4" w:space="0" w:color="auto"/>
              <w:bottom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CA6B98" w:rsidP="009077BB">
            <w:pPr>
              <w:pStyle w:val="ConsPlusCell"/>
              <w:rPr>
                <w:rFonts w:ascii="Times New Roman" w:hAnsi="Times New Roman" w:cs="Times New Roman"/>
              </w:rPr>
            </w:pPr>
            <w:r>
              <w:rPr>
                <w:rFonts w:ascii="Times New Roman" w:hAnsi="Times New Roman" w:cs="Times New Roman"/>
              </w:rPr>
              <w:t>15038</w:t>
            </w:r>
            <w:r w:rsidR="0073667F">
              <w:rPr>
                <w:rFonts w:ascii="Times New Roman" w:hAnsi="Times New Roman" w:cs="Times New Roman"/>
              </w:rPr>
              <w:t>,0</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73667F" w:rsidP="00CA6B98">
            <w:pPr>
              <w:pStyle w:val="ConsPlusCell"/>
              <w:rPr>
                <w:rFonts w:ascii="Times New Roman" w:hAnsi="Times New Roman" w:cs="Times New Roman"/>
              </w:rPr>
            </w:pPr>
            <w:r>
              <w:rPr>
                <w:rFonts w:ascii="Times New Roman" w:hAnsi="Times New Roman" w:cs="Times New Roman"/>
              </w:rPr>
              <w:t>15</w:t>
            </w:r>
            <w:r w:rsidR="00CA6B98">
              <w:rPr>
                <w:rFonts w:ascii="Times New Roman" w:hAnsi="Times New Roman" w:cs="Times New Roman"/>
              </w:rPr>
              <w:t>0</w:t>
            </w:r>
            <w:r>
              <w:rPr>
                <w:rFonts w:ascii="Times New Roman" w:hAnsi="Times New Roman" w:cs="Times New Roman"/>
              </w:rPr>
              <w:t>38,0</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val="restart"/>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1870" w:type="dxa"/>
            <w:vMerge w:val="restart"/>
            <w:tcBorders>
              <w:left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73667F" w:rsidP="00CA6B98">
            <w:pPr>
              <w:pStyle w:val="ConsPlusCell"/>
              <w:rPr>
                <w:rFonts w:ascii="Times New Roman" w:hAnsi="Times New Roman" w:cs="Times New Roman"/>
              </w:rPr>
            </w:pPr>
            <w:r>
              <w:rPr>
                <w:rFonts w:ascii="Times New Roman" w:hAnsi="Times New Roman" w:cs="Times New Roman"/>
              </w:rPr>
              <w:t>15</w:t>
            </w:r>
            <w:r w:rsidR="00CA6B98">
              <w:rPr>
                <w:rFonts w:ascii="Times New Roman" w:hAnsi="Times New Roman" w:cs="Times New Roman"/>
              </w:rPr>
              <w:t>0</w:t>
            </w:r>
            <w:r>
              <w:rPr>
                <w:rFonts w:ascii="Times New Roman" w:hAnsi="Times New Roman" w:cs="Times New Roman"/>
              </w:rPr>
              <w:t>38,0</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73667F" w:rsidP="00CA6B98">
            <w:pPr>
              <w:pStyle w:val="ConsPlusCell"/>
              <w:rPr>
                <w:rFonts w:ascii="Times New Roman" w:hAnsi="Times New Roman" w:cs="Times New Roman"/>
              </w:rPr>
            </w:pPr>
            <w:r>
              <w:rPr>
                <w:rFonts w:ascii="Times New Roman" w:hAnsi="Times New Roman" w:cs="Times New Roman"/>
              </w:rPr>
              <w:t>15</w:t>
            </w:r>
            <w:r w:rsidR="00CA6B98">
              <w:rPr>
                <w:rFonts w:ascii="Times New Roman" w:hAnsi="Times New Roman" w:cs="Times New Roman"/>
              </w:rPr>
              <w:t>0</w:t>
            </w:r>
            <w:r>
              <w:rPr>
                <w:rFonts w:ascii="Times New Roman" w:hAnsi="Times New Roman" w:cs="Times New Roman"/>
              </w:rPr>
              <w:t>38,0</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73667F" w:rsidTr="006D3D3A">
        <w:trPr>
          <w:jc w:val="center"/>
        </w:trPr>
        <w:tc>
          <w:tcPr>
            <w:tcW w:w="720" w:type="dxa"/>
            <w:vMerge/>
            <w:tcBorders>
              <w:left w:val="single" w:sz="4" w:space="0" w:color="auto"/>
              <w:bottom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2876" w:type="dxa"/>
            <w:gridSpan w:val="2"/>
            <w:vMerge/>
            <w:tcBorders>
              <w:left w:val="single" w:sz="4" w:space="0" w:color="auto"/>
              <w:bottom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1870" w:type="dxa"/>
            <w:vMerge/>
            <w:tcBorders>
              <w:left w:val="single" w:sz="4" w:space="0" w:color="auto"/>
              <w:bottom w:val="single" w:sz="4" w:space="0" w:color="auto"/>
              <w:right w:val="single" w:sz="4" w:space="0" w:color="auto"/>
            </w:tcBorders>
            <w:vAlign w:val="center"/>
            <w:hideMark/>
          </w:tcPr>
          <w:p w:rsidR="0073667F" w:rsidRDefault="0073667F"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hideMark/>
          </w:tcPr>
          <w:p w:rsidR="0073667F" w:rsidRDefault="0073667F" w:rsidP="00CA6B98">
            <w:pPr>
              <w:pStyle w:val="ConsPlusCell"/>
              <w:rPr>
                <w:rFonts w:ascii="Times New Roman" w:hAnsi="Times New Roman" w:cs="Times New Roman"/>
              </w:rPr>
            </w:pPr>
            <w:r>
              <w:rPr>
                <w:rFonts w:ascii="Times New Roman" w:hAnsi="Times New Roman" w:cs="Times New Roman"/>
              </w:rPr>
              <w:t>15</w:t>
            </w:r>
            <w:r w:rsidR="00CA6B98">
              <w:rPr>
                <w:rFonts w:ascii="Times New Roman" w:hAnsi="Times New Roman" w:cs="Times New Roman"/>
              </w:rPr>
              <w:t>0</w:t>
            </w:r>
            <w:r>
              <w:rPr>
                <w:rFonts w:ascii="Times New Roman" w:hAnsi="Times New Roman" w:cs="Times New Roman"/>
              </w:rPr>
              <w:t>38,0</w:t>
            </w:r>
          </w:p>
        </w:tc>
        <w:tc>
          <w:tcPr>
            <w:tcW w:w="1261" w:type="dxa"/>
            <w:gridSpan w:val="2"/>
            <w:tcBorders>
              <w:top w:val="single" w:sz="4" w:space="0" w:color="auto"/>
              <w:left w:val="single" w:sz="4" w:space="0" w:color="auto"/>
              <w:bottom w:val="single" w:sz="4" w:space="0" w:color="auto"/>
              <w:right w:val="single" w:sz="4" w:space="0" w:color="auto"/>
            </w:tcBorders>
            <w:hideMark/>
          </w:tcPr>
          <w:p w:rsidR="0073667F" w:rsidRDefault="0073667F" w:rsidP="00CA6B98">
            <w:pPr>
              <w:pStyle w:val="ConsPlusCell"/>
              <w:rPr>
                <w:rFonts w:ascii="Times New Roman" w:hAnsi="Times New Roman" w:cs="Times New Roman"/>
              </w:rPr>
            </w:pPr>
            <w:r>
              <w:rPr>
                <w:rFonts w:ascii="Times New Roman" w:hAnsi="Times New Roman" w:cs="Times New Roman"/>
              </w:rPr>
              <w:t>15</w:t>
            </w:r>
            <w:r w:rsidR="00CA6B98">
              <w:rPr>
                <w:rFonts w:ascii="Times New Roman" w:hAnsi="Times New Roman" w:cs="Times New Roman"/>
              </w:rPr>
              <w:t>0</w:t>
            </w:r>
            <w:r>
              <w:rPr>
                <w:rFonts w:ascii="Times New Roman" w:hAnsi="Times New Roman" w:cs="Times New Roman"/>
              </w:rPr>
              <w:t>38,0</w:t>
            </w:r>
          </w:p>
        </w:tc>
        <w:tc>
          <w:tcPr>
            <w:tcW w:w="1007"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73667F" w:rsidRDefault="0073667F"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73667F" w:rsidRDefault="0073667F"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73667F" w:rsidRDefault="0073667F" w:rsidP="006C3D97">
            <w:pPr>
              <w:pStyle w:val="ConsPlusCell"/>
              <w:rPr>
                <w:rFonts w:ascii="Times New Roman" w:hAnsi="Times New Roman" w:cs="Times New Roman"/>
                <w:sz w:val="24"/>
                <w:szCs w:val="24"/>
              </w:rPr>
            </w:pPr>
          </w:p>
        </w:tc>
        <w:tc>
          <w:tcPr>
            <w:tcW w:w="1920" w:type="dxa"/>
            <w:tcBorders>
              <w:top w:val="single" w:sz="4" w:space="0" w:color="auto"/>
              <w:left w:val="single" w:sz="4" w:space="0" w:color="auto"/>
              <w:bottom w:val="single" w:sz="4" w:space="0" w:color="auto"/>
              <w:right w:val="single" w:sz="4" w:space="0" w:color="auto"/>
            </w:tcBorders>
          </w:tcPr>
          <w:p w:rsidR="0073667F" w:rsidRDefault="0073667F" w:rsidP="006C3D97">
            <w:pPr>
              <w:pStyle w:val="ConsPlusCell"/>
              <w:rPr>
                <w:rFonts w:ascii="Times New Roman" w:hAnsi="Times New Roman" w:cs="Times New Roman"/>
                <w:sz w:val="24"/>
                <w:szCs w:val="24"/>
              </w:rPr>
            </w:pPr>
          </w:p>
        </w:tc>
      </w:tr>
      <w:tr w:rsidR="006D3D3A" w:rsidTr="006D3D3A">
        <w:trPr>
          <w:jc w:val="center"/>
        </w:trPr>
        <w:tc>
          <w:tcPr>
            <w:tcW w:w="720" w:type="dxa"/>
            <w:vMerge w:val="restart"/>
            <w:tcBorders>
              <w:left w:val="single" w:sz="4" w:space="0" w:color="auto"/>
              <w:right w:val="single" w:sz="4" w:space="0" w:color="auto"/>
            </w:tcBorders>
            <w:vAlign w:val="center"/>
            <w:hideMark/>
          </w:tcPr>
          <w:p w:rsidR="006D3D3A" w:rsidRDefault="006D3D3A" w:rsidP="00BE2534">
            <w:pPr>
              <w:rPr>
                <w:sz w:val="20"/>
                <w:szCs w:val="20"/>
                <w:lang w:eastAsia="ru-RU"/>
              </w:rPr>
            </w:pPr>
            <w:r w:rsidRPr="006E7444">
              <w:rPr>
                <w:sz w:val="20"/>
                <w:szCs w:val="20"/>
                <w:lang w:eastAsia="ru-RU"/>
              </w:rPr>
              <w:t>4.</w:t>
            </w:r>
            <w:r>
              <w:rPr>
                <w:sz w:val="20"/>
                <w:szCs w:val="20"/>
                <w:lang w:eastAsia="ru-RU"/>
              </w:rPr>
              <w:t>3</w:t>
            </w:r>
          </w:p>
        </w:tc>
        <w:tc>
          <w:tcPr>
            <w:tcW w:w="2876" w:type="dxa"/>
            <w:gridSpan w:val="2"/>
            <w:vMerge w:val="restart"/>
            <w:tcBorders>
              <w:left w:val="single" w:sz="4" w:space="0" w:color="auto"/>
              <w:right w:val="single" w:sz="4" w:space="0" w:color="auto"/>
            </w:tcBorders>
            <w:vAlign w:val="center"/>
            <w:hideMark/>
          </w:tcPr>
          <w:p w:rsidR="006D3D3A" w:rsidRPr="006E7444" w:rsidRDefault="006D3D3A" w:rsidP="006C3D97">
            <w:pPr>
              <w:suppressAutoHyphens w:val="0"/>
              <w:rPr>
                <w:lang w:eastAsia="ru-RU"/>
              </w:rPr>
            </w:pPr>
            <w:r w:rsidRPr="006E7444">
              <w:rPr>
                <w:lang w:eastAsia="ru-RU"/>
              </w:rPr>
              <w:t>Обеспечение развития и укрепление материально-технической базы муниципальных домов культуры</w:t>
            </w:r>
          </w:p>
          <w:p w:rsidR="006D3D3A" w:rsidRPr="006E7444" w:rsidRDefault="006D3D3A" w:rsidP="006C3D97">
            <w:pPr>
              <w:pStyle w:val="af6"/>
              <w:numPr>
                <w:ilvl w:val="1"/>
                <w:numId w:val="23"/>
              </w:numPr>
              <w:contextualSpacing/>
            </w:pPr>
            <w:r w:rsidRPr="006E7444">
              <w:t>Развитие и укрепление материально-технической базы муниципальных домов культуры, расположенных в городских поселениях с числом жителей до 50 тысяч человек и (или) в сельских поселениях.</w:t>
            </w:r>
          </w:p>
          <w:p w:rsidR="006D3D3A" w:rsidRDefault="006D3D3A" w:rsidP="006C3D97">
            <w:pPr>
              <w:pStyle w:val="af6"/>
              <w:numPr>
                <w:ilvl w:val="1"/>
                <w:numId w:val="23"/>
              </w:numPr>
              <w:contextualSpacing/>
              <w:rPr>
                <w:sz w:val="20"/>
                <w:szCs w:val="20"/>
              </w:rPr>
            </w:pPr>
            <w:r w:rsidRPr="006E7444">
              <w:t xml:space="preserve"> Ремонтные работы (текущий ремонт) зданий муниципальных домов культуры в городских поселениях с числом жителей до 50 тысяч человек (или) в сельских поселениях.</w:t>
            </w:r>
          </w:p>
        </w:tc>
        <w:tc>
          <w:tcPr>
            <w:tcW w:w="1870" w:type="dxa"/>
            <w:vMerge w:val="restart"/>
            <w:tcBorders>
              <w:left w:val="single" w:sz="4" w:space="0" w:color="auto"/>
              <w:right w:val="single" w:sz="4" w:space="0" w:color="auto"/>
            </w:tcBorders>
            <w:vAlign w:val="center"/>
            <w:hideMark/>
          </w:tcPr>
          <w:p w:rsidR="006D3D3A" w:rsidRDefault="006D3D3A" w:rsidP="006C3D97">
            <w:pPr>
              <w:rPr>
                <w:sz w:val="20"/>
                <w:szCs w:val="20"/>
                <w:lang w:eastAsia="ru-RU"/>
              </w:rPr>
            </w:pPr>
            <w:r w:rsidRPr="006E7444">
              <w:t>МБУК «Центр культурного развития» Наровчатского района</w:t>
            </w:r>
          </w:p>
        </w:tc>
        <w:tc>
          <w:tcPr>
            <w:tcW w:w="96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Итого</w:t>
            </w:r>
          </w:p>
        </w:tc>
        <w:tc>
          <w:tcPr>
            <w:tcW w:w="1139" w:type="dxa"/>
            <w:tcBorders>
              <w:top w:val="single" w:sz="4" w:space="0" w:color="auto"/>
              <w:left w:val="single" w:sz="4" w:space="0" w:color="auto"/>
              <w:bottom w:val="single" w:sz="4" w:space="0" w:color="auto"/>
              <w:right w:val="single" w:sz="4" w:space="0" w:color="auto"/>
            </w:tcBorders>
            <w:hideMark/>
          </w:tcPr>
          <w:p w:rsidR="006D3D3A" w:rsidRDefault="00CA6B98" w:rsidP="009077BB">
            <w:pPr>
              <w:pStyle w:val="ConsPlusCell"/>
              <w:rPr>
                <w:rFonts w:ascii="Times New Roman" w:hAnsi="Times New Roman" w:cs="Times New Roman"/>
              </w:rPr>
            </w:pPr>
            <w:r>
              <w:rPr>
                <w:rFonts w:ascii="Times New Roman" w:hAnsi="Times New Roman" w:cs="Times New Roman"/>
              </w:rPr>
              <w:t>4160,0</w:t>
            </w:r>
          </w:p>
        </w:tc>
        <w:tc>
          <w:tcPr>
            <w:tcW w:w="1261" w:type="dxa"/>
            <w:gridSpan w:val="2"/>
            <w:tcBorders>
              <w:top w:val="single" w:sz="4" w:space="0" w:color="auto"/>
              <w:left w:val="single" w:sz="4" w:space="0" w:color="auto"/>
              <w:bottom w:val="single" w:sz="4" w:space="0" w:color="auto"/>
              <w:right w:val="single" w:sz="4" w:space="0" w:color="auto"/>
            </w:tcBorders>
            <w:hideMark/>
          </w:tcPr>
          <w:p w:rsidR="006D3D3A" w:rsidRDefault="00CA6B98" w:rsidP="009077BB">
            <w:pPr>
              <w:pStyle w:val="ConsPlusCell"/>
              <w:rPr>
                <w:rFonts w:ascii="Times New Roman" w:hAnsi="Times New Roman" w:cs="Times New Roman"/>
              </w:rPr>
            </w:pPr>
            <w:r>
              <w:rPr>
                <w:rFonts w:ascii="Times New Roman" w:hAnsi="Times New Roman" w:cs="Times New Roman"/>
              </w:rPr>
              <w:t>4160,0</w:t>
            </w:r>
          </w:p>
        </w:tc>
        <w:tc>
          <w:tcPr>
            <w:tcW w:w="1007"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Default="006D3D3A" w:rsidP="009077BB">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hideMark/>
          </w:tcPr>
          <w:p w:rsidR="006D3D3A" w:rsidRDefault="006D3D3A" w:rsidP="009077BB">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p>
        </w:tc>
        <w:tc>
          <w:tcPr>
            <w:tcW w:w="1920" w:type="dxa"/>
            <w:vMerge w:val="restart"/>
            <w:tcBorders>
              <w:top w:val="single" w:sz="4" w:space="0" w:color="auto"/>
              <w:left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r w:rsidRPr="006E7444">
              <w:rPr>
                <w:rFonts w:ascii="Times New Roman" w:hAnsi="Times New Roman" w:cs="Times New Roman"/>
                <w:sz w:val="24"/>
                <w:szCs w:val="24"/>
              </w:rPr>
              <w:t>Увеличение количества</w:t>
            </w:r>
          </w:p>
          <w:p w:rsidR="006D3D3A" w:rsidRDefault="006D3D3A" w:rsidP="006C3D97">
            <w:pPr>
              <w:pStyle w:val="ConsPlusCell"/>
              <w:rPr>
                <w:rFonts w:ascii="Times New Roman" w:hAnsi="Times New Roman" w:cs="Times New Roman"/>
                <w:sz w:val="24"/>
                <w:szCs w:val="24"/>
              </w:rPr>
            </w:pPr>
            <w:r w:rsidRPr="006E7444">
              <w:rPr>
                <w:rFonts w:ascii="Times New Roman" w:hAnsi="Times New Roman" w:cs="Times New Roman"/>
                <w:sz w:val="24"/>
                <w:szCs w:val="24"/>
              </w:rPr>
              <w:t>проведенных мероприятий. Увеличение численности участников мероприятий. Увеличение количества участников клубных формирований.</w:t>
            </w:r>
          </w:p>
        </w:tc>
      </w:tr>
      <w:tr w:rsidR="006D3D3A" w:rsidTr="006D3D3A">
        <w:trPr>
          <w:trHeight w:val="555"/>
          <w:jc w:val="center"/>
        </w:trPr>
        <w:tc>
          <w:tcPr>
            <w:tcW w:w="72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tcPr>
          <w:p w:rsidR="006D3D3A" w:rsidRPr="006E7444" w:rsidRDefault="006D3D3A" w:rsidP="006C3D97">
            <w:pPr>
              <w:pStyle w:val="af6"/>
              <w:numPr>
                <w:ilvl w:val="1"/>
                <w:numId w:val="23"/>
              </w:numPr>
              <w:contextualSpacing/>
            </w:pPr>
          </w:p>
        </w:tc>
        <w:tc>
          <w:tcPr>
            <w:tcW w:w="187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r w:rsidRPr="006E7444">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tcPr>
          <w:p w:rsidR="006D3D3A" w:rsidRPr="006E7444" w:rsidRDefault="00CA6B98" w:rsidP="006C3D97">
            <w:pPr>
              <w:pStyle w:val="ConsPlusCell"/>
              <w:rPr>
                <w:rFonts w:ascii="Times New Roman" w:hAnsi="Times New Roman" w:cs="Times New Roman"/>
              </w:rPr>
            </w:pPr>
            <w:r>
              <w:rPr>
                <w:rFonts w:ascii="Times New Roman" w:hAnsi="Times New Roman" w:cs="Times New Roman"/>
              </w:rPr>
              <w:t>400,0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6E7444" w:rsidRDefault="00CA6B98" w:rsidP="006C3D97">
            <w:pPr>
              <w:pStyle w:val="ConsPlusCell"/>
              <w:rPr>
                <w:rFonts w:ascii="Times New Roman" w:hAnsi="Times New Roman" w:cs="Times New Roman"/>
              </w:rPr>
            </w:pPr>
            <w:r>
              <w:rPr>
                <w:rFonts w:ascii="Times New Roman" w:hAnsi="Times New Roman" w:cs="Times New Roman"/>
              </w:rPr>
              <w:t>400,0</w:t>
            </w:r>
          </w:p>
        </w:tc>
        <w:tc>
          <w:tcPr>
            <w:tcW w:w="1007"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920" w:type="dxa"/>
            <w:vMerge/>
            <w:tcBorders>
              <w:left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r>
      <w:tr w:rsidR="006D3D3A" w:rsidTr="006D3D3A">
        <w:trPr>
          <w:trHeight w:val="495"/>
          <w:jc w:val="center"/>
        </w:trPr>
        <w:tc>
          <w:tcPr>
            <w:tcW w:w="72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tcPr>
          <w:p w:rsidR="006D3D3A" w:rsidRPr="006E7444" w:rsidRDefault="006D3D3A" w:rsidP="006C3D97">
            <w:pPr>
              <w:suppressAutoHyphens w:val="0"/>
              <w:rPr>
                <w:lang w:eastAsia="ru-RU"/>
              </w:rPr>
            </w:pPr>
          </w:p>
        </w:tc>
        <w:tc>
          <w:tcPr>
            <w:tcW w:w="187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r w:rsidRPr="006E7444">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tcPr>
          <w:p w:rsidR="006D3D3A" w:rsidRPr="006E7444" w:rsidRDefault="00CA6B98" w:rsidP="009077BB">
            <w:pPr>
              <w:pStyle w:val="ConsPlusCell"/>
              <w:rPr>
                <w:rFonts w:ascii="Times New Roman" w:hAnsi="Times New Roman" w:cs="Times New Roman"/>
              </w:rPr>
            </w:pPr>
            <w:r>
              <w:rPr>
                <w:rFonts w:ascii="Times New Roman" w:hAnsi="Times New Roman" w:cs="Times New Roman"/>
              </w:rPr>
              <w:t>2260,0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Pr="006E7444" w:rsidRDefault="00CA6B98" w:rsidP="009077BB">
            <w:pPr>
              <w:pStyle w:val="ConsPlusCell"/>
              <w:rPr>
                <w:rFonts w:ascii="Times New Roman" w:hAnsi="Times New Roman" w:cs="Times New Roman"/>
              </w:rPr>
            </w:pPr>
            <w:r>
              <w:rPr>
                <w:rFonts w:ascii="Times New Roman" w:hAnsi="Times New Roman" w:cs="Times New Roman"/>
              </w:rPr>
              <w:t>2260,0</w:t>
            </w:r>
          </w:p>
        </w:tc>
        <w:tc>
          <w:tcPr>
            <w:tcW w:w="1007"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920" w:type="dxa"/>
            <w:vMerge/>
            <w:tcBorders>
              <w:left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r>
      <w:tr w:rsidR="006D3D3A" w:rsidTr="006D3D3A">
        <w:trPr>
          <w:trHeight w:val="495"/>
          <w:jc w:val="center"/>
        </w:trPr>
        <w:tc>
          <w:tcPr>
            <w:tcW w:w="72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tcPr>
          <w:p w:rsidR="006D3D3A" w:rsidRPr="006E7444" w:rsidRDefault="006D3D3A" w:rsidP="006C3D97">
            <w:pPr>
              <w:suppressAutoHyphens w:val="0"/>
              <w:rPr>
                <w:lang w:eastAsia="ru-RU"/>
              </w:rPr>
            </w:pPr>
          </w:p>
        </w:tc>
        <w:tc>
          <w:tcPr>
            <w:tcW w:w="187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tcPr>
          <w:p w:rsidR="006D3D3A" w:rsidRDefault="00CA6B98" w:rsidP="006C3D97">
            <w:pPr>
              <w:pStyle w:val="ConsPlusCell"/>
              <w:rPr>
                <w:rFonts w:ascii="Times New Roman" w:hAnsi="Times New Roman" w:cs="Times New Roman"/>
              </w:rPr>
            </w:pPr>
            <w:r>
              <w:rPr>
                <w:rFonts w:ascii="Times New Roman" w:hAnsi="Times New Roman" w:cs="Times New Roman"/>
              </w:rPr>
              <w:t>500,0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CA6B98" w:rsidP="006C3D97">
            <w:pPr>
              <w:pStyle w:val="ConsPlusCell"/>
              <w:rPr>
                <w:rFonts w:ascii="Times New Roman" w:hAnsi="Times New Roman" w:cs="Times New Roman"/>
              </w:rPr>
            </w:pPr>
            <w:r>
              <w:rPr>
                <w:rFonts w:ascii="Times New Roman" w:hAnsi="Times New Roman" w:cs="Times New Roman"/>
              </w:rPr>
              <w:t>500,0</w:t>
            </w:r>
          </w:p>
        </w:tc>
        <w:tc>
          <w:tcPr>
            <w:tcW w:w="1007"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920" w:type="dxa"/>
            <w:vMerge/>
            <w:tcBorders>
              <w:left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r>
      <w:tr w:rsidR="006D3D3A" w:rsidTr="006D3D3A">
        <w:trPr>
          <w:trHeight w:val="585"/>
          <w:jc w:val="center"/>
        </w:trPr>
        <w:tc>
          <w:tcPr>
            <w:tcW w:w="72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tcPr>
          <w:p w:rsidR="006D3D3A" w:rsidRPr="006E7444" w:rsidRDefault="006D3D3A" w:rsidP="006C3D97">
            <w:pPr>
              <w:suppressAutoHyphens w:val="0"/>
              <w:rPr>
                <w:lang w:eastAsia="ru-RU"/>
              </w:rPr>
            </w:pPr>
          </w:p>
        </w:tc>
        <w:tc>
          <w:tcPr>
            <w:tcW w:w="187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tcPr>
          <w:p w:rsidR="006D3D3A" w:rsidRDefault="00CA6B98" w:rsidP="006C3D97">
            <w:pPr>
              <w:pStyle w:val="ConsPlusCell"/>
              <w:rPr>
                <w:rFonts w:ascii="Times New Roman" w:hAnsi="Times New Roman" w:cs="Times New Roman"/>
              </w:rPr>
            </w:pPr>
            <w:r>
              <w:rPr>
                <w:rFonts w:ascii="Times New Roman" w:hAnsi="Times New Roman" w:cs="Times New Roman"/>
              </w:rPr>
              <w:t>500,0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CA6B98" w:rsidP="006C3D97">
            <w:pPr>
              <w:pStyle w:val="ConsPlusCell"/>
              <w:rPr>
                <w:rFonts w:ascii="Times New Roman" w:hAnsi="Times New Roman" w:cs="Times New Roman"/>
              </w:rPr>
            </w:pPr>
            <w:r>
              <w:rPr>
                <w:rFonts w:ascii="Times New Roman" w:hAnsi="Times New Roman" w:cs="Times New Roman"/>
              </w:rPr>
              <w:t>500,0</w:t>
            </w:r>
          </w:p>
        </w:tc>
        <w:tc>
          <w:tcPr>
            <w:tcW w:w="1007"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920" w:type="dxa"/>
            <w:vMerge/>
            <w:tcBorders>
              <w:left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r>
      <w:tr w:rsidR="006D3D3A" w:rsidTr="006D3D3A">
        <w:trPr>
          <w:trHeight w:val="540"/>
          <w:jc w:val="center"/>
        </w:trPr>
        <w:tc>
          <w:tcPr>
            <w:tcW w:w="72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2876" w:type="dxa"/>
            <w:gridSpan w:val="2"/>
            <w:vMerge/>
            <w:tcBorders>
              <w:left w:val="single" w:sz="4" w:space="0" w:color="auto"/>
              <w:right w:val="single" w:sz="4" w:space="0" w:color="auto"/>
            </w:tcBorders>
            <w:vAlign w:val="center"/>
          </w:tcPr>
          <w:p w:rsidR="006D3D3A" w:rsidRPr="006E7444" w:rsidRDefault="006D3D3A" w:rsidP="006C3D97">
            <w:pPr>
              <w:suppressAutoHyphens w:val="0"/>
              <w:rPr>
                <w:lang w:eastAsia="ru-RU"/>
              </w:rPr>
            </w:pPr>
          </w:p>
        </w:tc>
        <w:tc>
          <w:tcPr>
            <w:tcW w:w="1870" w:type="dxa"/>
            <w:vMerge/>
            <w:tcBorders>
              <w:left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tcPr>
          <w:p w:rsidR="006D3D3A" w:rsidRDefault="00CA6B98" w:rsidP="006C3D97">
            <w:pPr>
              <w:pStyle w:val="ConsPlusCell"/>
              <w:rPr>
                <w:rFonts w:ascii="Times New Roman" w:hAnsi="Times New Roman" w:cs="Times New Roman"/>
              </w:rPr>
            </w:pPr>
            <w:r>
              <w:rPr>
                <w:rFonts w:ascii="Times New Roman" w:hAnsi="Times New Roman" w:cs="Times New Roman"/>
              </w:rPr>
              <w:t>500,0</w:t>
            </w: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CA6B98" w:rsidP="006C3D97">
            <w:pPr>
              <w:pStyle w:val="ConsPlusCell"/>
              <w:rPr>
                <w:rFonts w:ascii="Times New Roman" w:hAnsi="Times New Roman" w:cs="Times New Roman"/>
              </w:rPr>
            </w:pPr>
            <w:r>
              <w:rPr>
                <w:rFonts w:ascii="Times New Roman" w:hAnsi="Times New Roman" w:cs="Times New Roman"/>
              </w:rPr>
              <w:t>500,0</w:t>
            </w:r>
          </w:p>
        </w:tc>
        <w:tc>
          <w:tcPr>
            <w:tcW w:w="1007"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920" w:type="dxa"/>
            <w:vMerge/>
            <w:tcBorders>
              <w:left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r>
      <w:tr w:rsidR="006D3D3A" w:rsidTr="006D3D3A">
        <w:trPr>
          <w:trHeight w:val="4170"/>
          <w:jc w:val="center"/>
        </w:trPr>
        <w:tc>
          <w:tcPr>
            <w:tcW w:w="720" w:type="dxa"/>
            <w:vMerge/>
            <w:tcBorders>
              <w:left w:val="single" w:sz="4" w:space="0" w:color="auto"/>
              <w:bottom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2876" w:type="dxa"/>
            <w:gridSpan w:val="2"/>
            <w:vMerge/>
            <w:tcBorders>
              <w:left w:val="single" w:sz="4" w:space="0" w:color="auto"/>
              <w:bottom w:val="single" w:sz="4" w:space="0" w:color="auto"/>
              <w:right w:val="single" w:sz="4" w:space="0" w:color="auto"/>
            </w:tcBorders>
            <w:vAlign w:val="center"/>
          </w:tcPr>
          <w:p w:rsidR="006D3D3A" w:rsidRPr="006E7444" w:rsidRDefault="006D3D3A" w:rsidP="006C3D97">
            <w:pPr>
              <w:suppressAutoHyphens w:val="0"/>
              <w:rPr>
                <w:lang w:eastAsia="ru-RU"/>
              </w:rPr>
            </w:pPr>
          </w:p>
        </w:tc>
        <w:tc>
          <w:tcPr>
            <w:tcW w:w="1870" w:type="dxa"/>
            <w:vMerge/>
            <w:tcBorders>
              <w:left w:val="single" w:sz="4" w:space="0" w:color="auto"/>
              <w:bottom w:val="single" w:sz="4" w:space="0" w:color="auto"/>
              <w:right w:val="single" w:sz="4" w:space="0" w:color="auto"/>
            </w:tcBorders>
            <w:vAlign w:val="center"/>
          </w:tcPr>
          <w:p w:rsidR="006D3D3A" w:rsidRPr="006E7444" w:rsidRDefault="006D3D3A" w:rsidP="006C3D97">
            <w:pPr>
              <w:suppressAutoHyphens w:val="0"/>
              <w:rPr>
                <w:sz w:val="20"/>
                <w:szCs w:val="20"/>
                <w:lang w:eastAsia="ru-RU"/>
              </w:rPr>
            </w:pPr>
          </w:p>
        </w:tc>
        <w:tc>
          <w:tcPr>
            <w:tcW w:w="96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139" w:type="dxa"/>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261"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rPr>
            </w:pPr>
          </w:p>
        </w:tc>
        <w:tc>
          <w:tcPr>
            <w:tcW w:w="1007"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153"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200" w:type="dxa"/>
            <w:tcBorders>
              <w:top w:val="single" w:sz="4" w:space="0" w:color="auto"/>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c>
          <w:tcPr>
            <w:tcW w:w="1920" w:type="dxa"/>
            <w:vMerge/>
            <w:tcBorders>
              <w:left w:val="single" w:sz="4" w:space="0" w:color="auto"/>
              <w:bottom w:val="single" w:sz="4" w:space="0" w:color="auto"/>
              <w:right w:val="single" w:sz="4" w:space="0" w:color="auto"/>
            </w:tcBorders>
          </w:tcPr>
          <w:p w:rsidR="006D3D3A" w:rsidRPr="006E7444" w:rsidRDefault="006D3D3A" w:rsidP="006C3D97">
            <w:pPr>
              <w:pStyle w:val="ConsPlusCell"/>
              <w:rPr>
                <w:rFonts w:ascii="Times New Roman" w:hAnsi="Times New Roman" w:cs="Times New Roman"/>
                <w:sz w:val="24"/>
                <w:szCs w:val="24"/>
              </w:rPr>
            </w:pPr>
          </w:p>
        </w:tc>
      </w:tr>
      <w:tr w:rsidR="006D3D3A" w:rsidTr="006D3D3A">
        <w:trPr>
          <w:jc w:val="center"/>
        </w:trPr>
        <w:tc>
          <w:tcPr>
            <w:tcW w:w="1153" w:type="dxa"/>
            <w:gridSpan w:val="2"/>
            <w:tcBorders>
              <w:top w:val="single" w:sz="4" w:space="0" w:color="auto"/>
              <w:left w:val="single" w:sz="4" w:space="0" w:color="auto"/>
              <w:bottom w:val="single" w:sz="4" w:space="0" w:color="auto"/>
              <w:right w:val="single" w:sz="4" w:space="0" w:color="auto"/>
            </w:tcBorders>
          </w:tcPr>
          <w:p w:rsidR="006D3D3A" w:rsidRDefault="006D3D3A" w:rsidP="006C3D97">
            <w:pPr>
              <w:pStyle w:val="ConsPlusCell"/>
              <w:rPr>
                <w:rFonts w:ascii="Times New Roman" w:hAnsi="Times New Roman" w:cs="Times New Roman"/>
                <w:sz w:val="24"/>
                <w:szCs w:val="24"/>
              </w:rPr>
            </w:pPr>
          </w:p>
        </w:tc>
        <w:tc>
          <w:tcPr>
            <w:tcW w:w="14106" w:type="dxa"/>
            <w:gridSpan w:val="11"/>
            <w:tcBorders>
              <w:top w:val="single" w:sz="4" w:space="0" w:color="auto"/>
              <w:left w:val="single" w:sz="4" w:space="0" w:color="auto"/>
              <w:bottom w:val="single" w:sz="4" w:space="0" w:color="auto"/>
              <w:right w:val="single" w:sz="4" w:space="0" w:color="auto"/>
            </w:tcBorders>
            <w:hideMark/>
          </w:tcPr>
          <w:p w:rsidR="006D3D3A" w:rsidRDefault="006D3D3A"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                                        Итого по мероприятиям                                        </w:t>
            </w:r>
          </w:p>
        </w:tc>
      </w:tr>
      <w:tr w:rsidR="00AB4014" w:rsidTr="006D3D3A">
        <w:trPr>
          <w:jc w:val="center"/>
        </w:trPr>
        <w:tc>
          <w:tcPr>
            <w:tcW w:w="5466" w:type="dxa"/>
            <w:gridSpan w:val="4"/>
            <w:vMerge w:val="restart"/>
            <w:tcBorders>
              <w:top w:val="single" w:sz="4" w:space="0" w:color="auto"/>
              <w:left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Итого </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E32830">
            <w:pPr>
              <w:jc w:val="right"/>
              <w:rPr>
                <w:color w:val="000000"/>
                <w:sz w:val="22"/>
                <w:szCs w:val="22"/>
              </w:rPr>
            </w:pPr>
            <w:r>
              <w:rPr>
                <w:color w:val="000000"/>
                <w:sz w:val="22"/>
                <w:szCs w:val="22"/>
              </w:rPr>
              <w:t>152559,8</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E32830">
            <w:pPr>
              <w:jc w:val="right"/>
              <w:rPr>
                <w:color w:val="000000"/>
                <w:sz w:val="22"/>
                <w:szCs w:val="22"/>
              </w:rPr>
            </w:pPr>
            <w:r>
              <w:rPr>
                <w:color w:val="000000"/>
                <w:sz w:val="22"/>
                <w:szCs w:val="22"/>
              </w:rPr>
              <w:t>142940,0</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626,2</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r>
              <w:rPr>
                <w:color w:val="000000"/>
              </w:rPr>
              <w:t>89</w:t>
            </w:r>
            <w:r w:rsidR="007975CC">
              <w:rPr>
                <w:color w:val="000000"/>
              </w:rPr>
              <w:t>93,6</w:t>
            </w: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vAlign w:val="center"/>
            <w:hideMark/>
          </w:tcPr>
          <w:p w:rsidR="00AB4014" w:rsidRDefault="00AB4014"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2014  </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12230,0</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E32830">
            <w:pPr>
              <w:jc w:val="right"/>
              <w:rPr>
                <w:color w:val="000000"/>
                <w:sz w:val="22"/>
                <w:szCs w:val="22"/>
              </w:rPr>
            </w:pPr>
            <w:r>
              <w:rPr>
                <w:color w:val="000000"/>
                <w:sz w:val="22"/>
                <w:szCs w:val="22"/>
              </w:rPr>
              <w:t>12079,5</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150,5</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vAlign w:val="center"/>
            <w:hideMark/>
          </w:tcPr>
          <w:p w:rsidR="00AB4014" w:rsidRDefault="00AB4014"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 xml:space="preserve">2015  </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15568,1</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15325,0</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243,1</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vAlign w:val="center"/>
            <w:hideMark/>
          </w:tcPr>
          <w:p w:rsidR="00AB4014" w:rsidRDefault="00AB4014"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2016</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18494,1</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E32830">
            <w:pPr>
              <w:jc w:val="right"/>
              <w:rPr>
                <w:color w:val="000000"/>
                <w:sz w:val="22"/>
                <w:szCs w:val="22"/>
              </w:rPr>
            </w:pPr>
            <w:r>
              <w:rPr>
                <w:color w:val="000000"/>
                <w:sz w:val="22"/>
                <w:szCs w:val="22"/>
              </w:rPr>
              <w:t>18464,1</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vAlign w:val="center"/>
            <w:hideMark/>
          </w:tcPr>
          <w:p w:rsidR="00AB4014" w:rsidRDefault="00AB4014"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2017</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17616,6</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E32830">
            <w:pPr>
              <w:jc w:val="right"/>
              <w:rPr>
                <w:color w:val="000000"/>
                <w:sz w:val="22"/>
                <w:szCs w:val="22"/>
              </w:rPr>
            </w:pPr>
            <w:r>
              <w:rPr>
                <w:color w:val="000000"/>
                <w:sz w:val="22"/>
                <w:szCs w:val="22"/>
              </w:rPr>
              <w:t>17586,6</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vAlign w:val="center"/>
            <w:hideMark/>
          </w:tcPr>
          <w:p w:rsidR="00AB4014" w:rsidRDefault="00AB4014"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2018</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23433,0</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14386,8</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52,6</w:t>
            </w:r>
          </w:p>
        </w:tc>
        <w:tc>
          <w:tcPr>
            <w:tcW w:w="1153" w:type="dxa"/>
            <w:tcBorders>
              <w:top w:val="single" w:sz="4" w:space="0" w:color="auto"/>
              <w:left w:val="single" w:sz="4" w:space="0" w:color="auto"/>
              <w:bottom w:val="single" w:sz="4" w:space="0" w:color="auto"/>
              <w:right w:val="single" w:sz="4" w:space="0" w:color="auto"/>
            </w:tcBorders>
          </w:tcPr>
          <w:p w:rsidR="00AB4014" w:rsidRDefault="007975CC">
            <w:pPr>
              <w:jc w:val="right"/>
              <w:rPr>
                <w:color w:val="000000"/>
              </w:rPr>
            </w:pPr>
            <w:r>
              <w:rPr>
                <w:color w:val="000000"/>
              </w:rPr>
              <w:t>8993,6</w:t>
            </w: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vAlign w:val="center"/>
            <w:hideMark/>
          </w:tcPr>
          <w:p w:rsidR="00AB4014" w:rsidRDefault="00AB4014" w:rsidP="006C3D97">
            <w:pPr>
              <w:suppressAutoHyphens w:val="0"/>
              <w:rPr>
                <w:rFonts w:eastAsia="Calibri"/>
                <w:lang w:eastAsia="ru-RU"/>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2019</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17617,0</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sz w:val="22"/>
                <w:szCs w:val="22"/>
              </w:rPr>
            </w:pPr>
            <w:r>
              <w:rPr>
                <w:color w:val="000000"/>
                <w:sz w:val="22"/>
                <w:szCs w:val="22"/>
              </w:rPr>
              <w:t>17587</w:t>
            </w:r>
            <w:r w:rsidR="007975CC">
              <w:rPr>
                <w:color w:val="000000"/>
                <w:sz w:val="22"/>
                <w:szCs w:val="22"/>
              </w:rPr>
              <w:t>,0</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2020</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15862,0</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sz w:val="22"/>
                <w:szCs w:val="22"/>
              </w:rPr>
            </w:pPr>
            <w:r>
              <w:rPr>
                <w:color w:val="000000"/>
                <w:sz w:val="22"/>
                <w:szCs w:val="22"/>
              </w:rPr>
              <w:t>15832</w:t>
            </w:r>
            <w:r w:rsidR="007975CC">
              <w:rPr>
                <w:color w:val="000000"/>
                <w:sz w:val="22"/>
                <w:szCs w:val="22"/>
              </w:rPr>
              <w:t>,0</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2021</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pPr>
              <w:jc w:val="right"/>
              <w:rPr>
                <w:color w:val="000000"/>
                <w:sz w:val="22"/>
                <w:szCs w:val="22"/>
              </w:rPr>
            </w:pPr>
            <w:r>
              <w:rPr>
                <w:color w:val="000000"/>
                <w:sz w:val="22"/>
                <w:szCs w:val="22"/>
              </w:rPr>
              <w:t>15867,0</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sz w:val="22"/>
                <w:szCs w:val="22"/>
              </w:rPr>
            </w:pPr>
            <w:r>
              <w:rPr>
                <w:color w:val="000000"/>
                <w:sz w:val="22"/>
                <w:szCs w:val="22"/>
              </w:rPr>
              <w:t>15837</w:t>
            </w:r>
            <w:r w:rsidR="007975CC">
              <w:rPr>
                <w:color w:val="000000"/>
                <w:sz w:val="22"/>
                <w:szCs w:val="22"/>
              </w:rPr>
              <w:t>,0</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r w:rsidR="00AB4014" w:rsidTr="006D3D3A">
        <w:trPr>
          <w:jc w:val="center"/>
        </w:trPr>
        <w:tc>
          <w:tcPr>
            <w:tcW w:w="5466" w:type="dxa"/>
            <w:gridSpan w:val="4"/>
            <w:vMerge/>
            <w:tcBorders>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c>
          <w:tcPr>
            <w:tcW w:w="960" w:type="dxa"/>
            <w:tcBorders>
              <w:top w:val="single" w:sz="4" w:space="0" w:color="auto"/>
              <w:left w:val="single" w:sz="4" w:space="0" w:color="auto"/>
              <w:bottom w:val="single" w:sz="4" w:space="0" w:color="auto"/>
              <w:right w:val="single" w:sz="4" w:space="0" w:color="auto"/>
            </w:tcBorders>
            <w:hideMark/>
          </w:tcPr>
          <w:p w:rsidR="00AB4014" w:rsidRDefault="00AB4014" w:rsidP="006C3D97">
            <w:pPr>
              <w:pStyle w:val="ConsPlusCell"/>
              <w:rPr>
                <w:rFonts w:ascii="Times New Roman" w:hAnsi="Times New Roman" w:cs="Times New Roman"/>
                <w:sz w:val="24"/>
                <w:szCs w:val="24"/>
              </w:rPr>
            </w:pPr>
            <w:r>
              <w:rPr>
                <w:rFonts w:ascii="Times New Roman" w:hAnsi="Times New Roman" w:cs="Times New Roman"/>
                <w:sz w:val="24"/>
                <w:szCs w:val="24"/>
              </w:rPr>
              <w:t>2022</w:t>
            </w:r>
          </w:p>
        </w:tc>
        <w:tc>
          <w:tcPr>
            <w:tcW w:w="1139" w:type="dxa"/>
            <w:tcBorders>
              <w:top w:val="single" w:sz="4" w:space="0" w:color="auto"/>
              <w:left w:val="single" w:sz="4" w:space="0" w:color="auto"/>
              <w:bottom w:val="single" w:sz="4" w:space="0" w:color="auto"/>
              <w:right w:val="single" w:sz="4" w:space="0" w:color="auto"/>
            </w:tcBorders>
            <w:hideMark/>
          </w:tcPr>
          <w:p w:rsidR="00AB4014" w:rsidRDefault="007975CC" w:rsidP="00E32830">
            <w:pPr>
              <w:jc w:val="right"/>
              <w:rPr>
                <w:color w:val="000000"/>
                <w:sz w:val="22"/>
                <w:szCs w:val="22"/>
              </w:rPr>
            </w:pPr>
            <w:r>
              <w:rPr>
                <w:color w:val="000000"/>
                <w:sz w:val="22"/>
                <w:szCs w:val="22"/>
              </w:rPr>
              <w:t>158</w:t>
            </w:r>
            <w:r w:rsidR="00E32830">
              <w:rPr>
                <w:color w:val="000000"/>
                <w:sz w:val="22"/>
                <w:szCs w:val="22"/>
              </w:rPr>
              <w:t>72</w:t>
            </w:r>
            <w:r>
              <w:rPr>
                <w:color w:val="000000"/>
                <w:sz w:val="22"/>
                <w:szCs w:val="22"/>
              </w:rPr>
              <w:t>,0</w:t>
            </w:r>
          </w:p>
        </w:tc>
        <w:tc>
          <w:tcPr>
            <w:tcW w:w="1261" w:type="dxa"/>
            <w:gridSpan w:val="2"/>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sz w:val="22"/>
                <w:szCs w:val="22"/>
              </w:rPr>
            </w:pPr>
            <w:r>
              <w:rPr>
                <w:color w:val="000000"/>
                <w:sz w:val="22"/>
                <w:szCs w:val="22"/>
              </w:rPr>
              <w:t>15842</w:t>
            </w:r>
            <w:r w:rsidR="007975CC">
              <w:rPr>
                <w:color w:val="000000"/>
                <w:sz w:val="22"/>
                <w:szCs w:val="22"/>
              </w:rPr>
              <w:t>,0</w:t>
            </w:r>
          </w:p>
        </w:tc>
        <w:tc>
          <w:tcPr>
            <w:tcW w:w="1007" w:type="dxa"/>
            <w:tcBorders>
              <w:top w:val="single" w:sz="4" w:space="0" w:color="auto"/>
              <w:left w:val="single" w:sz="4" w:space="0" w:color="auto"/>
              <w:bottom w:val="single" w:sz="4" w:space="0" w:color="auto"/>
              <w:right w:val="single" w:sz="4" w:space="0" w:color="auto"/>
            </w:tcBorders>
            <w:hideMark/>
          </w:tcPr>
          <w:p w:rsidR="00AB4014" w:rsidRDefault="00AB4014" w:rsidP="00AB4014">
            <w:pPr>
              <w:pStyle w:val="ConsPlusCell"/>
              <w:rPr>
                <w:rFonts w:ascii="Times New Roman" w:hAnsi="Times New Roman" w:cs="Times New Roman"/>
              </w:rPr>
            </w:pPr>
            <w:r>
              <w:rPr>
                <w:rFonts w:ascii="Times New Roman" w:hAnsi="Times New Roman" w:cs="Times New Roman"/>
              </w:rPr>
              <w:t>30,0</w:t>
            </w:r>
          </w:p>
        </w:tc>
        <w:tc>
          <w:tcPr>
            <w:tcW w:w="1153" w:type="dxa"/>
            <w:tcBorders>
              <w:top w:val="single" w:sz="4" w:space="0" w:color="auto"/>
              <w:left w:val="single" w:sz="4" w:space="0" w:color="auto"/>
              <w:bottom w:val="single" w:sz="4" w:space="0" w:color="auto"/>
              <w:right w:val="single" w:sz="4" w:space="0" w:color="auto"/>
            </w:tcBorders>
          </w:tcPr>
          <w:p w:rsidR="00AB4014" w:rsidRDefault="00AB4014">
            <w:pPr>
              <w:jc w:val="right"/>
              <w:rPr>
                <w:color w:val="000000"/>
              </w:rPr>
            </w:pPr>
          </w:p>
        </w:tc>
        <w:tc>
          <w:tcPr>
            <w:tcW w:w="1153"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200" w:type="dxa"/>
            <w:tcBorders>
              <w:top w:val="single" w:sz="4" w:space="0" w:color="auto"/>
              <w:left w:val="single" w:sz="4" w:space="0" w:color="auto"/>
              <w:bottom w:val="single" w:sz="4" w:space="0" w:color="auto"/>
              <w:right w:val="single" w:sz="4" w:space="0" w:color="auto"/>
            </w:tcBorders>
            <w:hideMark/>
          </w:tcPr>
          <w:p w:rsidR="00AB4014" w:rsidRDefault="00AB4014">
            <w:pPr>
              <w:jc w:val="right"/>
              <w:rPr>
                <w:color w:val="000000"/>
              </w:rPr>
            </w:pPr>
          </w:p>
        </w:tc>
        <w:tc>
          <w:tcPr>
            <w:tcW w:w="1920" w:type="dxa"/>
            <w:tcBorders>
              <w:top w:val="single" w:sz="4" w:space="0" w:color="auto"/>
              <w:left w:val="single" w:sz="4" w:space="0" w:color="auto"/>
              <w:bottom w:val="single" w:sz="4" w:space="0" w:color="auto"/>
              <w:right w:val="single" w:sz="4" w:space="0" w:color="auto"/>
            </w:tcBorders>
          </w:tcPr>
          <w:p w:rsidR="00AB4014" w:rsidRDefault="00AB4014" w:rsidP="006C3D97">
            <w:pPr>
              <w:pStyle w:val="ConsPlusCell"/>
              <w:rPr>
                <w:rFonts w:ascii="Times New Roman" w:hAnsi="Times New Roman" w:cs="Times New Roman"/>
                <w:sz w:val="24"/>
                <w:szCs w:val="24"/>
              </w:rPr>
            </w:pPr>
          </w:p>
        </w:tc>
      </w:tr>
    </w:tbl>
    <w:p w:rsidR="006C3D97" w:rsidRPr="00242541" w:rsidRDefault="006C3D97" w:rsidP="006C3D97">
      <w:pPr>
        <w:jc w:val="right"/>
        <w:rPr>
          <w:sz w:val="28"/>
          <w:szCs w:val="28"/>
        </w:rPr>
      </w:pPr>
      <w:r w:rsidRPr="00242541">
        <w:rPr>
          <w:sz w:val="28"/>
          <w:szCs w:val="28"/>
          <w:lang w:eastAsia="en-US"/>
        </w:rPr>
        <w:t>».</w:t>
      </w:r>
    </w:p>
    <w:p w:rsidR="00D37346" w:rsidRDefault="00D37346"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D37346" w:rsidRDefault="00D37346" w:rsidP="00D37346">
      <w:pPr>
        <w:jc w:val="right"/>
        <w:rPr>
          <w:sz w:val="28"/>
          <w:szCs w:val="28"/>
        </w:rPr>
      </w:pPr>
      <w:r>
        <w:rPr>
          <w:sz w:val="28"/>
          <w:szCs w:val="28"/>
        </w:rPr>
        <w:lastRenderedPageBreak/>
        <w:t xml:space="preserve">Приложение №5 </w:t>
      </w:r>
    </w:p>
    <w:p w:rsidR="00D37346" w:rsidRDefault="00D37346" w:rsidP="00D37346">
      <w:pPr>
        <w:jc w:val="right"/>
        <w:rPr>
          <w:sz w:val="28"/>
          <w:szCs w:val="28"/>
        </w:rPr>
      </w:pPr>
      <w:r>
        <w:rPr>
          <w:sz w:val="28"/>
          <w:szCs w:val="28"/>
        </w:rPr>
        <w:t xml:space="preserve">к муниципальной программе Наровчатского района </w:t>
      </w:r>
    </w:p>
    <w:p w:rsidR="00D37346" w:rsidRDefault="00D37346" w:rsidP="00D37346">
      <w:pPr>
        <w:jc w:val="right"/>
        <w:rPr>
          <w:rFonts w:ascii="Calibri" w:hAnsi="Calibri"/>
          <w:sz w:val="22"/>
          <w:szCs w:val="22"/>
        </w:rPr>
      </w:pPr>
      <w:r>
        <w:rPr>
          <w:sz w:val="28"/>
          <w:szCs w:val="28"/>
        </w:rPr>
        <w:t>«Развитие культуры и туризма Наровчатского района на 2014 – 202</w:t>
      </w:r>
      <w:r w:rsidR="00500E8E">
        <w:rPr>
          <w:sz w:val="28"/>
          <w:szCs w:val="28"/>
        </w:rPr>
        <w:t>2</w:t>
      </w:r>
      <w:r>
        <w:rPr>
          <w:sz w:val="28"/>
          <w:szCs w:val="28"/>
        </w:rPr>
        <w:t xml:space="preserve"> годы»</w:t>
      </w:r>
    </w:p>
    <w:p w:rsidR="00D37346" w:rsidRDefault="00D37346" w:rsidP="00D37346">
      <w:pPr>
        <w:jc w:val="center"/>
        <w:rPr>
          <w:b/>
          <w:sz w:val="28"/>
          <w:szCs w:val="28"/>
        </w:rPr>
      </w:pPr>
      <w:r>
        <w:rPr>
          <w:b/>
          <w:sz w:val="28"/>
          <w:szCs w:val="28"/>
        </w:rPr>
        <w:t>РАСЧЕТ</w:t>
      </w:r>
    </w:p>
    <w:p w:rsidR="00D37346" w:rsidRDefault="00D37346" w:rsidP="00D37346">
      <w:pPr>
        <w:jc w:val="center"/>
        <w:rPr>
          <w:b/>
          <w:sz w:val="28"/>
          <w:szCs w:val="28"/>
        </w:rPr>
      </w:pPr>
      <w:r>
        <w:rPr>
          <w:b/>
          <w:sz w:val="28"/>
          <w:szCs w:val="28"/>
        </w:rPr>
        <w:t>планируемой оценки эффективности муниципальной программы Наровчатского района «Развитие культуры и туризма Наровчатского района на 2014 – 202</w:t>
      </w:r>
      <w:r w:rsidR="00500E8E">
        <w:rPr>
          <w:b/>
          <w:sz w:val="28"/>
          <w:szCs w:val="28"/>
        </w:rPr>
        <w:t>2</w:t>
      </w:r>
      <w:r>
        <w:rPr>
          <w:b/>
          <w:sz w:val="28"/>
          <w:szCs w:val="28"/>
        </w:rPr>
        <w:t xml:space="preserve"> годы»</w:t>
      </w:r>
    </w:p>
    <w:p w:rsidR="00D37346" w:rsidRDefault="00D37346" w:rsidP="00D37346">
      <w:pPr>
        <w:jc w:val="center"/>
        <w:rPr>
          <w:b/>
          <w:sz w:val="28"/>
          <w:szCs w:val="28"/>
        </w:rPr>
      </w:pPr>
    </w:p>
    <w:tbl>
      <w:tblPr>
        <w:tblW w:w="16020" w:type="dxa"/>
        <w:jc w:val="center"/>
        <w:tblLayout w:type="fixed"/>
        <w:tblLook w:val="04A0"/>
      </w:tblPr>
      <w:tblGrid>
        <w:gridCol w:w="568"/>
        <w:gridCol w:w="3545"/>
        <w:gridCol w:w="993"/>
        <w:gridCol w:w="1276"/>
        <w:gridCol w:w="1023"/>
        <w:gridCol w:w="1386"/>
        <w:gridCol w:w="1276"/>
        <w:gridCol w:w="1276"/>
        <w:gridCol w:w="1275"/>
        <w:gridCol w:w="1134"/>
        <w:gridCol w:w="1134"/>
        <w:gridCol w:w="1134"/>
      </w:tblGrid>
      <w:tr w:rsidR="00D37346" w:rsidTr="006C3D97">
        <w:trPr>
          <w:trHeight w:val="2220"/>
          <w:jc w:val="center"/>
        </w:trPr>
        <w:tc>
          <w:tcPr>
            <w:tcW w:w="568" w:type="dxa"/>
            <w:tcBorders>
              <w:top w:val="single" w:sz="8" w:space="0" w:color="auto"/>
              <w:left w:val="single" w:sz="8" w:space="0" w:color="auto"/>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 xml:space="preserve">№ </w:t>
            </w:r>
            <w:proofErr w:type="spellStart"/>
            <w:proofErr w:type="gramStart"/>
            <w:r>
              <w:rPr>
                <w:color w:val="000000"/>
                <w:sz w:val="20"/>
                <w:szCs w:val="20"/>
              </w:rPr>
              <w:t>п</w:t>
            </w:r>
            <w:proofErr w:type="spellEnd"/>
            <w:proofErr w:type="gramEnd"/>
            <w:r>
              <w:rPr>
                <w:color w:val="000000"/>
                <w:sz w:val="20"/>
                <w:szCs w:val="20"/>
              </w:rPr>
              <w:t>/</w:t>
            </w:r>
            <w:proofErr w:type="spellStart"/>
            <w:r>
              <w:rPr>
                <w:color w:val="000000"/>
                <w:sz w:val="20"/>
                <w:szCs w:val="20"/>
              </w:rPr>
              <w:t>п</w:t>
            </w:r>
            <w:proofErr w:type="spellEnd"/>
          </w:p>
        </w:tc>
        <w:tc>
          <w:tcPr>
            <w:tcW w:w="3545"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Наименование целевого показателя</w:t>
            </w:r>
          </w:p>
        </w:tc>
        <w:tc>
          <w:tcPr>
            <w:tcW w:w="993"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Ед. измерения</w:t>
            </w:r>
          </w:p>
        </w:tc>
        <w:tc>
          <w:tcPr>
            <w:tcW w:w="1276"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Показатель базового года</w:t>
            </w:r>
          </w:p>
        </w:tc>
        <w:tc>
          <w:tcPr>
            <w:tcW w:w="1023"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Планируемый показатель</w:t>
            </w:r>
          </w:p>
        </w:tc>
        <w:tc>
          <w:tcPr>
            <w:tcW w:w="1386"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Планируемый результат достижения t-ого целевого показателя j-ой подпрограммы</w:t>
            </w:r>
          </w:p>
        </w:tc>
        <w:tc>
          <w:tcPr>
            <w:tcW w:w="1276"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Планируемый показатель результативности подпрограммы</w:t>
            </w:r>
          </w:p>
        </w:tc>
        <w:tc>
          <w:tcPr>
            <w:tcW w:w="1276"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Планируемый объем средств на реализацию МП</w:t>
            </w:r>
          </w:p>
        </w:tc>
        <w:tc>
          <w:tcPr>
            <w:tcW w:w="1275"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Коэффициент влияния подпрограммы на эффективность</w:t>
            </w:r>
          </w:p>
        </w:tc>
        <w:tc>
          <w:tcPr>
            <w:tcW w:w="1134"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Суммарная планируемая результативность МП</w:t>
            </w:r>
          </w:p>
        </w:tc>
        <w:tc>
          <w:tcPr>
            <w:tcW w:w="1134"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Показатель результативности достижения i-ого целевого показателя</w:t>
            </w:r>
          </w:p>
        </w:tc>
        <w:tc>
          <w:tcPr>
            <w:tcW w:w="1134" w:type="dxa"/>
            <w:tcBorders>
              <w:top w:val="single" w:sz="8" w:space="0" w:color="auto"/>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Планируемый показатель результативности МП</w:t>
            </w:r>
          </w:p>
        </w:tc>
      </w:tr>
      <w:tr w:rsidR="00D37346" w:rsidTr="006C3D97">
        <w:trPr>
          <w:trHeight w:val="3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 1</w:t>
            </w:r>
          </w:p>
        </w:tc>
        <w:tc>
          <w:tcPr>
            <w:tcW w:w="3545"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2</w:t>
            </w:r>
          </w:p>
        </w:tc>
        <w:tc>
          <w:tcPr>
            <w:tcW w:w="99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rFonts w:cs="Calibri"/>
                <w:color w:val="000000"/>
                <w:sz w:val="20"/>
                <w:szCs w:val="20"/>
              </w:rPr>
            </w:pPr>
            <w:r>
              <w:rPr>
                <w:rFonts w:cs="Calibri"/>
                <w:color w:val="000000"/>
                <w:sz w:val="20"/>
                <w:szCs w:val="20"/>
              </w:rPr>
              <w:t>3</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4</w:t>
            </w:r>
          </w:p>
        </w:tc>
        <w:tc>
          <w:tcPr>
            <w:tcW w:w="102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5</w:t>
            </w:r>
          </w:p>
        </w:tc>
        <w:tc>
          <w:tcPr>
            <w:tcW w:w="138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6</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7</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8</w:t>
            </w:r>
          </w:p>
        </w:tc>
        <w:tc>
          <w:tcPr>
            <w:tcW w:w="1275"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rFonts w:cs="Calibri"/>
                <w:color w:val="000000"/>
                <w:sz w:val="20"/>
                <w:szCs w:val="20"/>
              </w:rPr>
            </w:pPr>
            <w:r>
              <w:rPr>
                <w:rFonts w:cs="Calibri"/>
                <w:color w:val="000000"/>
                <w:sz w:val="20"/>
                <w:szCs w:val="20"/>
              </w:rPr>
              <w:t>9</w:t>
            </w:r>
          </w:p>
        </w:tc>
        <w:tc>
          <w:tcPr>
            <w:tcW w:w="1134"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rFonts w:cs="Calibri"/>
                <w:color w:val="000000"/>
                <w:sz w:val="20"/>
                <w:szCs w:val="20"/>
              </w:rPr>
            </w:pPr>
            <w:r>
              <w:rPr>
                <w:rFonts w:cs="Calibri"/>
                <w:color w:val="000000"/>
                <w:sz w:val="20"/>
                <w:szCs w:val="20"/>
              </w:rPr>
              <w:t>10</w:t>
            </w:r>
          </w:p>
        </w:tc>
        <w:tc>
          <w:tcPr>
            <w:tcW w:w="1134"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11</w:t>
            </w:r>
          </w:p>
        </w:tc>
        <w:tc>
          <w:tcPr>
            <w:tcW w:w="1134"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rFonts w:cs="Calibri"/>
                <w:color w:val="000000"/>
                <w:sz w:val="20"/>
                <w:szCs w:val="20"/>
              </w:rPr>
            </w:pPr>
            <w:r>
              <w:rPr>
                <w:rFonts w:cs="Calibri"/>
                <w:color w:val="000000"/>
                <w:sz w:val="20"/>
                <w:szCs w:val="20"/>
              </w:rPr>
              <w:t>12</w:t>
            </w:r>
          </w:p>
        </w:tc>
      </w:tr>
      <w:tr w:rsidR="00D37346" w:rsidTr="006C3D97">
        <w:trPr>
          <w:trHeight w:val="330"/>
          <w:jc w:val="center"/>
        </w:trPr>
        <w:tc>
          <w:tcPr>
            <w:tcW w:w="16020" w:type="dxa"/>
            <w:gridSpan w:val="12"/>
            <w:tcBorders>
              <w:top w:val="single" w:sz="8" w:space="0" w:color="000000"/>
              <w:left w:val="single" w:sz="8" w:space="0" w:color="auto"/>
              <w:bottom w:val="single" w:sz="8" w:space="0" w:color="000000"/>
              <w:right w:val="single" w:sz="8" w:space="0" w:color="000000"/>
            </w:tcBorders>
            <w:noWrap/>
            <w:vAlign w:val="center"/>
            <w:hideMark/>
          </w:tcPr>
          <w:p w:rsidR="00D37346" w:rsidRDefault="00D37346" w:rsidP="00500E8E">
            <w:pPr>
              <w:jc w:val="center"/>
              <w:rPr>
                <w:b/>
                <w:bCs/>
                <w:color w:val="000000"/>
                <w:sz w:val="20"/>
                <w:szCs w:val="20"/>
              </w:rPr>
            </w:pPr>
            <w:r>
              <w:rPr>
                <w:b/>
                <w:bCs/>
                <w:color w:val="000000"/>
                <w:sz w:val="20"/>
                <w:szCs w:val="20"/>
              </w:rPr>
              <w:t>Муниципальная программа Наровчатского района «Развитие культуры и туризма Наровчатского района на 2014-202</w:t>
            </w:r>
            <w:r w:rsidR="00500E8E">
              <w:rPr>
                <w:b/>
                <w:bCs/>
                <w:color w:val="000000"/>
                <w:sz w:val="20"/>
                <w:szCs w:val="20"/>
              </w:rPr>
              <w:t>2</w:t>
            </w:r>
            <w:r>
              <w:rPr>
                <w:b/>
                <w:bCs/>
                <w:color w:val="000000"/>
                <w:sz w:val="20"/>
                <w:szCs w:val="20"/>
              </w:rPr>
              <w:t xml:space="preserve"> годы»</w:t>
            </w:r>
          </w:p>
        </w:tc>
      </w:tr>
      <w:tr w:rsidR="00D37346" w:rsidTr="006C3D97">
        <w:trPr>
          <w:trHeight w:val="126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1</w:t>
            </w:r>
          </w:p>
        </w:tc>
        <w:tc>
          <w:tcPr>
            <w:tcW w:w="3545" w:type="dxa"/>
            <w:tcBorders>
              <w:top w:val="single" w:sz="8" w:space="0" w:color="000000"/>
              <w:left w:val="nil"/>
              <w:bottom w:val="single" w:sz="8" w:space="0" w:color="000000"/>
              <w:right w:val="single" w:sz="8" w:space="0" w:color="auto"/>
            </w:tcBorders>
            <w:vAlign w:val="center"/>
            <w:hideMark/>
          </w:tcPr>
          <w:p w:rsidR="00D37346" w:rsidRDefault="00D37346" w:rsidP="006C3D97">
            <w:pPr>
              <w:rPr>
                <w:color w:val="000000"/>
                <w:sz w:val="20"/>
                <w:szCs w:val="20"/>
              </w:rPr>
            </w:pPr>
            <w:r>
              <w:rPr>
                <w:color w:val="000000"/>
                <w:sz w:val="20"/>
                <w:szCs w:val="20"/>
              </w:rPr>
              <w:t>Увеличение доли объектов культурного наследия, находящихся в удовлетворительном состоянии, в общем количестве объектов культурного наследия федерального, регионального и местного (муниципального) значения</w:t>
            </w:r>
          </w:p>
        </w:tc>
        <w:tc>
          <w:tcPr>
            <w:tcW w:w="99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67</w:t>
            </w:r>
          </w:p>
        </w:tc>
        <w:tc>
          <w:tcPr>
            <w:tcW w:w="102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100</w:t>
            </w:r>
          </w:p>
        </w:tc>
        <w:tc>
          <w:tcPr>
            <w:tcW w:w="138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sz w:val="20"/>
                <w:szCs w:val="20"/>
              </w:rPr>
            </w:pPr>
            <w:r>
              <w:rPr>
                <w:sz w:val="20"/>
                <w:szCs w:val="20"/>
              </w:rPr>
              <w:t>149,2%</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9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2</w:t>
            </w:r>
          </w:p>
        </w:tc>
        <w:tc>
          <w:tcPr>
            <w:tcW w:w="3545" w:type="dxa"/>
            <w:tcBorders>
              <w:top w:val="single" w:sz="8" w:space="0" w:color="000000"/>
              <w:left w:val="nil"/>
              <w:bottom w:val="single" w:sz="8" w:space="0" w:color="000000"/>
              <w:right w:val="single" w:sz="8" w:space="0" w:color="auto"/>
            </w:tcBorders>
            <w:vAlign w:val="center"/>
            <w:hideMark/>
          </w:tcPr>
          <w:p w:rsidR="00D37346" w:rsidRDefault="00D37346" w:rsidP="006C3D97">
            <w:pPr>
              <w:rPr>
                <w:color w:val="000000"/>
                <w:sz w:val="20"/>
                <w:szCs w:val="20"/>
              </w:rPr>
            </w:pPr>
            <w:r>
              <w:rPr>
                <w:color w:val="000000"/>
                <w:sz w:val="20"/>
                <w:szCs w:val="20"/>
              </w:rPr>
              <w:t>Повышение  уровня удовлетворенности граждан Наровчатского района качеством предоставления  муниципальных услуг</w:t>
            </w:r>
          </w:p>
        </w:tc>
        <w:tc>
          <w:tcPr>
            <w:tcW w:w="99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70</w:t>
            </w:r>
          </w:p>
        </w:tc>
        <w:tc>
          <w:tcPr>
            <w:tcW w:w="102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71</w:t>
            </w:r>
          </w:p>
        </w:tc>
        <w:tc>
          <w:tcPr>
            <w:tcW w:w="138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sz w:val="20"/>
                <w:szCs w:val="20"/>
              </w:rPr>
            </w:pPr>
            <w:r>
              <w:rPr>
                <w:sz w:val="20"/>
                <w:szCs w:val="20"/>
              </w:rPr>
              <w:t>101,4%</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30"/>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3</w:t>
            </w:r>
          </w:p>
        </w:tc>
        <w:tc>
          <w:tcPr>
            <w:tcW w:w="3545" w:type="dxa"/>
            <w:tcBorders>
              <w:top w:val="single" w:sz="8" w:space="0" w:color="000000"/>
              <w:left w:val="nil"/>
              <w:bottom w:val="single" w:sz="8" w:space="0" w:color="000000"/>
              <w:right w:val="single" w:sz="8" w:space="0" w:color="auto"/>
            </w:tcBorders>
            <w:vAlign w:val="center"/>
            <w:hideMark/>
          </w:tcPr>
          <w:p w:rsidR="00D37346" w:rsidRDefault="00D37346" w:rsidP="006C3D97">
            <w:pPr>
              <w:rPr>
                <w:color w:val="000000"/>
                <w:sz w:val="20"/>
                <w:szCs w:val="20"/>
              </w:rPr>
            </w:pPr>
            <w:r>
              <w:rPr>
                <w:color w:val="000000"/>
                <w:sz w:val="20"/>
                <w:szCs w:val="20"/>
              </w:rPr>
              <w:t>Увеличение численности лиц, размещенных в коллективных средствах размещения</w:t>
            </w:r>
          </w:p>
        </w:tc>
        <w:tc>
          <w:tcPr>
            <w:tcW w:w="99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тыс</w:t>
            </w:r>
            <w:proofErr w:type="gramStart"/>
            <w:r>
              <w:rPr>
                <w:color w:val="000000"/>
                <w:sz w:val="20"/>
                <w:szCs w:val="20"/>
              </w:rPr>
              <w:t>.ч</w:t>
            </w:r>
            <w:proofErr w:type="gramEnd"/>
            <w:r>
              <w:rPr>
                <w:color w:val="000000"/>
                <w:sz w:val="20"/>
                <w:szCs w:val="20"/>
              </w:rPr>
              <w:t>ел.</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0,460</w:t>
            </w:r>
          </w:p>
        </w:tc>
        <w:tc>
          <w:tcPr>
            <w:tcW w:w="102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0,480</w:t>
            </w:r>
          </w:p>
        </w:tc>
        <w:tc>
          <w:tcPr>
            <w:tcW w:w="138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sz w:val="20"/>
                <w:szCs w:val="20"/>
              </w:rPr>
            </w:pPr>
            <w:r>
              <w:rPr>
                <w:sz w:val="20"/>
                <w:szCs w:val="20"/>
              </w:rPr>
              <w:t>104,3%</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45"/>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4</w:t>
            </w:r>
          </w:p>
        </w:tc>
        <w:tc>
          <w:tcPr>
            <w:tcW w:w="3545" w:type="dxa"/>
            <w:tcBorders>
              <w:top w:val="single" w:sz="8" w:space="0" w:color="000000"/>
              <w:left w:val="nil"/>
              <w:bottom w:val="single" w:sz="8" w:space="0" w:color="000000"/>
              <w:right w:val="single" w:sz="8" w:space="0" w:color="auto"/>
            </w:tcBorders>
            <w:vAlign w:val="center"/>
            <w:hideMark/>
          </w:tcPr>
          <w:p w:rsidR="00D37346" w:rsidRDefault="00D37346" w:rsidP="006C3D97">
            <w:pPr>
              <w:rPr>
                <w:color w:val="000000"/>
                <w:sz w:val="20"/>
                <w:szCs w:val="20"/>
              </w:rPr>
            </w:pPr>
            <w:r>
              <w:rPr>
                <w:color w:val="000000"/>
                <w:sz w:val="20"/>
                <w:szCs w:val="20"/>
              </w:rPr>
              <w:t xml:space="preserve">«Увеличение численности участников </w:t>
            </w:r>
            <w:proofErr w:type="spellStart"/>
            <w:r>
              <w:rPr>
                <w:color w:val="000000"/>
                <w:sz w:val="20"/>
                <w:szCs w:val="20"/>
              </w:rPr>
              <w:t>культурно-досуговых</w:t>
            </w:r>
            <w:proofErr w:type="spellEnd"/>
            <w:r>
              <w:rPr>
                <w:color w:val="000000"/>
                <w:sz w:val="20"/>
                <w:szCs w:val="20"/>
              </w:rPr>
              <w:t xml:space="preserve"> мероприятий» (по сравнению с предыдущим годом)</w:t>
            </w:r>
          </w:p>
        </w:tc>
        <w:tc>
          <w:tcPr>
            <w:tcW w:w="99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6,6</w:t>
            </w:r>
          </w:p>
        </w:tc>
        <w:tc>
          <w:tcPr>
            <w:tcW w:w="102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6,7</w:t>
            </w:r>
          </w:p>
        </w:tc>
        <w:tc>
          <w:tcPr>
            <w:tcW w:w="138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sz w:val="20"/>
                <w:szCs w:val="20"/>
              </w:rPr>
            </w:pPr>
            <w:r>
              <w:rPr>
                <w:sz w:val="20"/>
                <w:szCs w:val="20"/>
              </w:rPr>
              <w:t>101,5%</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264"/>
          <w:jc w:val="center"/>
        </w:trPr>
        <w:tc>
          <w:tcPr>
            <w:tcW w:w="568" w:type="dxa"/>
            <w:tcBorders>
              <w:top w:val="single" w:sz="8" w:space="0" w:color="000000"/>
              <w:left w:val="single" w:sz="8" w:space="0" w:color="auto"/>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lastRenderedPageBreak/>
              <w:t> 1</w:t>
            </w:r>
          </w:p>
        </w:tc>
        <w:tc>
          <w:tcPr>
            <w:tcW w:w="3545"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2</w:t>
            </w:r>
          </w:p>
        </w:tc>
        <w:tc>
          <w:tcPr>
            <w:tcW w:w="99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rFonts w:cs="Calibri"/>
                <w:color w:val="000000"/>
                <w:sz w:val="20"/>
                <w:szCs w:val="20"/>
              </w:rPr>
            </w:pPr>
            <w:r>
              <w:rPr>
                <w:rFonts w:cs="Calibri"/>
                <w:color w:val="000000"/>
                <w:sz w:val="20"/>
                <w:szCs w:val="20"/>
              </w:rPr>
              <w:t>3</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4</w:t>
            </w:r>
          </w:p>
        </w:tc>
        <w:tc>
          <w:tcPr>
            <w:tcW w:w="1023"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5</w:t>
            </w:r>
          </w:p>
        </w:tc>
        <w:tc>
          <w:tcPr>
            <w:tcW w:w="138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6</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7</w:t>
            </w:r>
          </w:p>
        </w:tc>
        <w:tc>
          <w:tcPr>
            <w:tcW w:w="1276" w:type="dxa"/>
            <w:tcBorders>
              <w:top w:val="single" w:sz="8" w:space="0" w:color="000000"/>
              <w:left w:val="nil"/>
              <w:bottom w:val="single" w:sz="8" w:space="0" w:color="000000"/>
              <w:right w:val="single" w:sz="8" w:space="0" w:color="auto"/>
            </w:tcBorders>
            <w:vAlign w:val="center"/>
            <w:hideMark/>
          </w:tcPr>
          <w:p w:rsidR="00D37346" w:rsidRDefault="00D37346" w:rsidP="006C3D97">
            <w:pPr>
              <w:jc w:val="center"/>
              <w:rPr>
                <w:color w:val="000000"/>
                <w:sz w:val="20"/>
                <w:szCs w:val="20"/>
              </w:rPr>
            </w:pPr>
            <w:r>
              <w:rPr>
                <w:color w:val="000000"/>
                <w:sz w:val="20"/>
                <w:szCs w:val="20"/>
              </w:rPr>
              <w:t>8</w:t>
            </w:r>
          </w:p>
        </w:tc>
        <w:tc>
          <w:tcPr>
            <w:tcW w:w="1275"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rFonts w:cs="Calibri"/>
                <w:color w:val="000000"/>
                <w:sz w:val="20"/>
                <w:szCs w:val="20"/>
              </w:rPr>
            </w:pPr>
            <w:r>
              <w:rPr>
                <w:rFonts w:cs="Calibri"/>
                <w:color w:val="000000"/>
                <w:sz w:val="20"/>
                <w:szCs w:val="20"/>
              </w:rPr>
              <w:t>9</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rFonts w:cs="Calibri"/>
                <w:color w:val="000000"/>
                <w:sz w:val="20"/>
                <w:szCs w:val="20"/>
              </w:rPr>
            </w:pPr>
            <w:r>
              <w:rPr>
                <w:rFonts w:cs="Calibri"/>
                <w:color w:val="000000"/>
                <w:sz w:val="20"/>
                <w:szCs w:val="20"/>
              </w:rPr>
              <w:t>10</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color w:val="000000"/>
                <w:sz w:val="20"/>
                <w:szCs w:val="20"/>
              </w:rPr>
            </w:pPr>
            <w:r>
              <w:rPr>
                <w:color w:val="000000"/>
                <w:sz w:val="20"/>
                <w:szCs w:val="20"/>
              </w:rPr>
              <w:t>11</w:t>
            </w:r>
          </w:p>
        </w:tc>
        <w:tc>
          <w:tcPr>
            <w:tcW w:w="1134" w:type="dxa"/>
            <w:tcBorders>
              <w:top w:val="single" w:sz="8" w:space="0" w:color="000000"/>
              <w:left w:val="nil"/>
              <w:bottom w:val="single" w:sz="8" w:space="0" w:color="000000"/>
              <w:right w:val="single" w:sz="8" w:space="0" w:color="auto"/>
            </w:tcBorders>
            <w:noWrap/>
            <w:vAlign w:val="center"/>
            <w:hideMark/>
          </w:tcPr>
          <w:p w:rsidR="00D37346" w:rsidRDefault="00D37346" w:rsidP="006C3D97">
            <w:pPr>
              <w:jc w:val="center"/>
              <w:rPr>
                <w:rFonts w:cs="Calibri"/>
                <w:color w:val="000000"/>
                <w:sz w:val="20"/>
                <w:szCs w:val="20"/>
              </w:rPr>
            </w:pPr>
            <w:r>
              <w:rPr>
                <w:rFonts w:cs="Calibri"/>
                <w:color w:val="000000"/>
                <w:sz w:val="20"/>
                <w:szCs w:val="20"/>
              </w:rPr>
              <w:t>12</w:t>
            </w:r>
          </w:p>
        </w:tc>
      </w:tr>
      <w:tr w:rsidR="00D37346" w:rsidTr="006C3D97">
        <w:trPr>
          <w:trHeight w:val="330"/>
          <w:jc w:val="center"/>
        </w:trPr>
        <w:tc>
          <w:tcPr>
            <w:tcW w:w="568" w:type="dxa"/>
            <w:tcBorders>
              <w:top w:val="single" w:sz="8" w:space="0" w:color="000000"/>
              <w:left w:val="single" w:sz="8" w:space="0" w:color="auto"/>
              <w:bottom w:val="single" w:sz="8" w:space="0" w:color="000000"/>
              <w:right w:val="single" w:sz="8" w:space="0" w:color="auto"/>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 </w:t>
            </w:r>
          </w:p>
        </w:tc>
        <w:tc>
          <w:tcPr>
            <w:tcW w:w="3545" w:type="dxa"/>
            <w:tcBorders>
              <w:top w:val="single" w:sz="8" w:space="0" w:color="000000"/>
              <w:left w:val="nil"/>
              <w:bottom w:val="single" w:sz="8" w:space="0" w:color="000000"/>
              <w:right w:val="single" w:sz="8" w:space="0" w:color="auto"/>
            </w:tcBorders>
            <w:shd w:val="clear" w:color="auto" w:fill="FFFF00"/>
            <w:vAlign w:val="center"/>
            <w:hideMark/>
          </w:tcPr>
          <w:p w:rsidR="00D37346" w:rsidRDefault="00D37346" w:rsidP="006C3D97">
            <w:pPr>
              <w:rPr>
                <w:color w:val="000000"/>
                <w:sz w:val="20"/>
                <w:szCs w:val="20"/>
              </w:rPr>
            </w:pPr>
            <w:r>
              <w:rPr>
                <w:color w:val="000000"/>
                <w:sz w:val="20"/>
                <w:szCs w:val="20"/>
              </w:rPr>
              <w:t>Итоговое значение по программе:</w:t>
            </w:r>
          </w:p>
        </w:tc>
        <w:tc>
          <w:tcPr>
            <w:tcW w:w="993" w:type="dxa"/>
            <w:tcBorders>
              <w:top w:val="single" w:sz="8" w:space="0" w:color="000000"/>
              <w:left w:val="nil"/>
              <w:bottom w:val="single" w:sz="8" w:space="0" w:color="000000"/>
              <w:right w:val="single" w:sz="8" w:space="0" w:color="auto"/>
            </w:tcBorders>
            <w:shd w:val="clear" w:color="auto" w:fill="FFFF00"/>
            <w:vAlign w:val="center"/>
            <w:hideMark/>
          </w:tcPr>
          <w:p w:rsidR="00D37346" w:rsidRDefault="00D37346" w:rsidP="006C3D97">
            <w:pPr>
              <w:jc w:val="center"/>
              <w:rPr>
                <w:color w:val="000000"/>
                <w:sz w:val="20"/>
                <w:szCs w:val="20"/>
              </w:rPr>
            </w:pPr>
            <w:r>
              <w:rPr>
                <w:color w:val="000000"/>
                <w:sz w:val="20"/>
                <w:szCs w:val="20"/>
              </w:rPr>
              <w:t> </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D37346" w:rsidRDefault="00D37346" w:rsidP="006C3D97">
            <w:pPr>
              <w:jc w:val="center"/>
              <w:rPr>
                <w:color w:val="000000"/>
                <w:sz w:val="20"/>
                <w:szCs w:val="20"/>
              </w:rPr>
            </w:pPr>
            <w:r>
              <w:rPr>
                <w:color w:val="000000"/>
                <w:sz w:val="20"/>
                <w:szCs w:val="20"/>
              </w:rPr>
              <w:t>Х</w:t>
            </w:r>
          </w:p>
        </w:tc>
        <w:tc>
          <w:tcPr>
            <w:tcW w:w="1023" w:type="dxa"/>
            <w:tcBorders>
              <w:top w:val="single" w:sz="8" w:space="0" w:color="000000"/>
              <w:left w:val="nil"/>
              <w:bottom w:val="single" w:sz="8" w:space="0" w:color="000000"/>
              <w:right w:val="single" w:sz="8" w:space="0" w:color="auto"/>
            </w:tcBorders>
            <w:shd w:val="clear" w:color="auto" w:fill="FFFF00"/>
            <w:vAlign w:val="center"/>
            <w:hideMark/>
          </w:tcPr>
          <w:p w:rsidR="00D37346" w:rsidRDefault="00D37346" w:rsidP="006C3D97">
            <w:pPr>
              <w:jc w:val="center"/>
              <w:rPr>
                <w:color w:val="000000"/>
                <w:sz w:val="20"/>
                <w:szCs w:val="20"/>
              </w:rPr>
            </w:pPr>
            <w:r>
              <w:rPr>
                <w:color w:val="000000"/>
                <w:sz w:val="20"/>
                <w:szCs w:val="20"/>
              </w:rPr>
              <w:t>Х</w:t>
            </w:r>
          </w:p>
        </w:tc>
        <w:tc>
          <w:tcPr>
            <w:tcW w:w="1386" w:type="dxa"/>
            <w:tcBorders>
              <w:top w:val="single" w:sz="8" w:space="0" w:color="000000"/>
              <w:left w:val="nil"/>
              <w:bottom w:val="single" w:sz="8" w:space="0" w:color="000000"/>
              <w:right w:val="single" w:sz="8" w:space="0" w:color="auto"/>
            </w:tcBorders>
            <w:shd w:val="clear" w:color="auto" w:fill="FFFF00"/>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auto"/>
            </w:tcBorders>
            <w:shd w:val="clear" w:color="auto" w:fill="FFFF00"/>
            <w:vAlign w:val="center"/>
            <w:hideMark/>
          </w:tcPr>
          <w:p w:rsidR="00D37346" w:rsidRDefault="00D37346" w:rsidP="006C3D97">
            <w:pPr>
              <w:jc w:val="center"/>
              <w:rPr>
                <w:color w:val="000000"/>
                <w:sz w:val="20"/>
                <w:szCs w:val="20"/>
              </w:rPr>
            </w:pPr>
            <w:r>
              <w:rPr>
                <w:color w:val="000000"/>
                <w:sz w:val="20"/>
                <w:szCs w:val="20"/>
              </w:rPr>
              <w:t>21000,0</w:t>
            </w:r>
          </w:p>
        </w:tc>
        <w:tc>
          <w:tcPr>
            <w:tcW w:w="1275" w:type="dxa"/>
            <w:tcBorders>
              <w:top w:val="single" w:sz="8" w:space="0" w:color="000000"/>
              <w:left w:val="nil"/>
              <w:bottom w:val="single" w:sz="8" w:space="0" w:color="000000"/>
              <w:right w:val="single" w:sz="8" w:space="0" w:color="auto"/>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auto"/>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114,1%</w:t>
            </w:r>
          </w:p>
        </w:tc>
      </w:tr>
      <w:tr w:rsidR="00D37346" w:rsidTr="006C3D97">
        <w:trPr>
          <w:trHeight w:val="39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b/>
                <w:bCs/>
                <w:color w:val="000000"/>
                <w:sz w:val="20"/>
                <w:szCs w:val="20"/>
              </w:rPr>
            </w:pPr>
            <w:r>
              <w:rPr>
                <w:b/>
                <w:bCs/>
                <w:color w:val="000000"/>
                <w:sz w:val="20"/>
                <w:szCs w:val="20"/>
              </w:rPr>
              <w:t xml:space="preserve">  Подпрограмма 1. «Наследие»</w:t>
            </w:r>
          </w:p>
        </w:tc>
      </w:tr>
      <w:tr w:rsidR="00D37346" w:rsidTr="006C3D97">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1.1.</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Охват населения библиотечным обслуживанием</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85,0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85,0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1.2.</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Среднее число книговыдач в расчете на 1 тыс. человек населения</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экземпляров</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19156</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19166</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100,1%</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1.3.</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Количество экземпляров новых поступлений в библиотечные фонды общедоступных библиотек на 1 тыс. человек населения</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экземпляров</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37,0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37,3</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100,8%</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94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1.4.</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Доля отреставрированных недвижимых объектов культурного наследия в общем  количестве недвижимых объектов                                 культурного наследия, требующих реставрации</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объект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33</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33</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1.5.</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Среднее число выставок в расчёте на 10 тыс. населения</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единиц</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2,90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2,95</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101,7%</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94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1.6.</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 xml:space="preserve">Прирост количества выставочных проектов, осуществляемых в Наровчатском районе и за его пределами (по отношению к 2012 году) </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12</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21</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175,0%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112,9%</w:t>
            </w:r>
          </w:p>
        </w:tc>
        <w:tc>
          <w:tcPr>
            <w:tcW w:w="1276"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jc w:val="center"/>
              <w:rPr>
                <w:rFonts w:cs="Calibri"/>
                <w:color w:val="000000"/>
                <w:sz w:val="20"/>
                <w:szCs w:val="20"/>
              </w:rPr>
            </w:pPr>
            <w:r>
              <w:rPr>
                <w:rFonts w:cs="Calibri"/>
                <w:color w:val="000000"/>
                <w:sz w:val="20"/>
                <w:szCs w:val="20"/>
              </w:rPr>
              <w:t>201,0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0,40</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0,41</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b/>
                <w:bCs/>
                <w:color w:val="000000"/>
                <w:sz w:val="20"/>
                <w:szCs w:val="20"/>
              </w:rPr>
            </w:pPr>
            <w:r>
              <w:rPr>
                <w:b/>
                <w:bCs/>
                <w:color w:val="000000"/>
                <w:sz w:val="20"/>
                <w:szCs w:val="20"/>
              </w:rPr>
              <w:t>Подпрограмма 2. «Искусство»</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2.1.</w:t>
            </w:r>
          </w:p>
        </w:tc>
        <w:tc>
          <w:tcPr>
            <w:tcW w:w="3545" w:type="dxa"/>
            <w:tcBorders>
              <w:top w:val="single" w:sz="8" w:space="0" w:color="000000"/>
              <w:left w:val="nil"/>
              <w:bottom w:val="single" w:sz="8" w:space="0" w:color="000000"/>
              <w:right w:val="single" w:sz="8" w:space="0" w:color="000000"/>
            </w:tcBorders>
            <w:vAlign w:val="center"/>
          </w:tcPr>
          <w:p w:rsidR="00D37346" w:rsidRDefault="00D37346" w:rsidP="006C3D97">
            <w:pPr>
              <w:rPr>
                <w:rFonts w:eastAsia="Calibri"/>
                <w:sz w:val="20"/>
                <w:szCs w:val="20"/>
                <w:lang w:eastAsia="en-US"/>
              </w:rPr>
            </w:pPr>
          </w:p>
          <w:p w:rsidR="00D37346" w:rsidRDefault="00D37346" w:rsidP="006C3D97">
            <w:pPr>
              <w:rPr>
                <w:color w:val="000000"/>
                <w:sz w:val="20"/>
                <w:szCs w:val="20"/>
              </w:rPr>
            </w:pPr>
            <w:r>
              <w:rPr>
                <w:sz w:val="20"/>
                <w:szCs w:val="20"/>
              </w:rPr>
              <w:t>Доля детей, привлекаемых к участию в творческих мероприятиях, от общего числа детей</w:t>
            </w:r>
            <w:r>
              <w:rPr>
                <w:color w:val="000000"/>
                <w:sz w:val="20"/>
                <w:szCs w:val="20"/>
              </w:rPr>
              <w:t xml:space="preserve"> </w:t>
            </w:r>
          </w:p>
          <w:p w:rsidR="00D37346" w:rsidRDefault="00D37346" w:rsidP="006C3D97">
            <w:pPr>
              <w:rPr>
                <w:color w:val="000000"/>
                <w:sz w:val="20"/>
                <w:szCs w:val="20"/>
              </w:rPr>
            </w:pP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8,0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8,5</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106,2%</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264"/>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 1</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2</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rFonts w:cs="Calibri"/>
                <w:color w:val="000000"/>
                <w:sz w:val="20"/>
                <w:szCs w:val="20"/>
              </w:rPr>
            </w:pPr>
            <w:r>
              <w:rPr>
                <w:rFonts w:cs="Calibri"/>
                <w:color w:val="000000"/>
                <w:sz w:val="20"/>
                <w:szCs w:val="20"/>
              </w:rPr>
              <w:t>3</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5</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6</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7</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8</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rFonts w:cs="Calibri"/>
                <w:color w:val="000000"/>
                <w:sz w:val="20"/>
                <w:szCs w:val="20"/>
              </w:rPr>
            </w:pPr>
            <w:r>
              <w:rPr>
                <w:rFonts w:cs="Calibri"/>
                <w:color w:val="000000"/>
                <w:sz w:val="20"/>
                <w:szCs w:val="20"/>
              </w:rPr>
              <w:t>9</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rFonts w:cs="Calibri"/>
                <w:color w:val="000000"/>
                <w:sz w:val="20"/>
                <w:szCs w:val="20"/>
              </w:rPr>
            </w:pPr>
            <w:r>
              <w:rPr>
                <w:rFonts w:cs="Calibri"/>
                <w:color w:val="000000"/>
                <w:sz w:val="20"/>
                <w:szCs w:val="20"/>
              </w:rPr>
              <w:t>10</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11</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rFonts w:cs="Calibri"/>
                <w:color w:val="000000"/>
                <w:sz w:val="20"/>
                <w:szCs w:val="20"/>
              </w:rPr>
            </w:pPr>
            <w:r>
              <w:rPr>
                <w:rFonts w:cs="Calibri"/>
                <w:color w:val="000000"/>
                <w:sz w:val="20"/>
                <w:szCs w:val="20"/>
              </w:rPr>
              <w:t>12</w:t>
            </w:r>
          </w:p>
        </w:tc>
      </w:tr>
      <w:tr w:rsidR="00D37346" w:rsidTr="006C3D97">
        <w:trPr>
          <w:trHeight w:val="548"/>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2.2.</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pStyle w:val="ConsPlusCell"/>
              <w:rPr>
                <w:rFonts w:ascii="Times New Roman" w:hAnsi="Times New Roman" w:cs="Times New Roman"/>
              </w:rPr>
            </w:pPr>
            <w:r>
              <w:rPr>
                <w:rFonts w:ascii="Times New Roman" w:hAnsi="Times New Roman" w:cs="Times New Roman"/>
              </w:rPr>
              <w:t xml:space="preserve">Удельный вес населения, участвующего в платных </w:t>
            </w:r>
            <w:proofErr w:type="spellStart"/>
            <w:r>
              <w:rPr>
                <w:rFonts w:ascii="Times New Roman" w:hAnsi="Times New Roman" w:cs="Times New Roman"/>
              </w:rPr>
              <w:t>культурно-досуговых</w:t>
            </w:r>
            <w:proofErr w:type="spellEnd"/>
            <w:r>
              <w:rPr>
                <w:rFonts w:ascii="Times New Roman" w:hAnsi="Times New Roman" w:cs="Times New Roman"/>
              </w:rPr>
              <w:t xml:space="preserve"> мероприятиях, проводимых муниципальными учреждениями </w:t>
            </w:r>
            <w:r>
              <w:rPr>
                <w:rFonts w:ascii="Times New Roman" w:hAnsi="Times New Roman" w:cs="Times New Roman"/>
              </w:rPr>
              <w:lastRenderedPageBreak/>
              <w:t>культуры</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lastRenderedPageBreak/>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105,0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105,0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lastRenderedPageBreak/>
              <w:t>2.3.</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sz w:val="20"/>
                <w:szCs w:val="20"/>
              </w:rPr>
              <w:t>Среднее число участников клубных формирований в расчете на 1 тыс. человек населения</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человек</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58,0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58,0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102,1%</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rFonts w:cs="Calibri"/>
                <w:color w:val="000000"/>
                <w:sz w:val="20"/>
                <w:szCs w:val="20"/>
              </w:rPr>
            </w:pPr>
            <w:r>
              <w:rPr>
                <w:rFonts w:cs="Calibri"/>
                <w:color w:val="000000"/>
                <w:sz w:val="20"/>
                <w:szCs w:val="20"/>
              </w:rPr>
              <w:t>126,0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0,31</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0,31</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b/>
                <w:bCs/>
                <w:color w:val="000000"/>
                <w:sz w:val="20"/>
                <w:szCs w:val="20"/>
              </w:rPr>
            </w:pPr>
            <w:r>
              <w:rPr>
                <w:b/>
                <w:bCs/>
                <w:color w:val="000000"/>
                <w:sz w:val="20"/>
                <w:szCs w:val="20"/>
              </w:rPr>
              <w:t>Подпрограмма 3. «Туризм»</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3.1.</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Объем платных услуг гостиниц и аналогичных средств размещения, предоставленных туристам</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млн</w:t>
            </w:r>
            <w:proofErr w:type="gramStart"/>
            <w:r>
              <w:rPr>
                <w:color w:val="000000"/>
                <w:sz w:val="20"/>
                <w:szCs w:val="20"/>
              </w:rPr>
              <w:t>.р</w:t>
            </w:r>
            <w:proofErr w:type="gramEnd"/>
            <w:r>
              <w:rPr>
                <w:color w:val="000000"/>
                <w:sz w:val="20"/>
                <w:szCs w:val="20"/>
              </w:rPr>
              <w:t>уб.</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0,300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0,340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113,3%</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3.2.</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Площадь номерного фонда коллективных средств размещения</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тыс.кв.м.</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0,22</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0,22</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3.3.</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Количество лиц, работающих в сфере туризма</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тыс</w:t>
            </w:r>
            <w:proofErr w:type="gramStart"/>
            <w:r>
              <w:rPr>
                <w:color w:val="000000"/>
                <w:sz w:val="20"/>
                <w:szCs w:val="20"/>
              </w:rPr>
              <w:t>.ч</w:t>
            </w:r>
            <w:proofErr w:type="gramEnd"/>
            <w:r>
              <w:rPr>
                <w:color w:val="000000"/>
                <w:sz w:val="20"/>
                <w:szCs w:val="20"/>
              </w:rPr>
              <w:t>ел.</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3.4.</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Численность граждан Российской Федерации, размещенных в коллективных средствах размещения</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тыс</w:t>
            </w:r>
            <w:proofErr w:type="gramStart"/>
            <w:r>
              <w:rPr>
                <w:color w:val="000000"/>
                <w:sz w:val="20"/>
                <w:szCs w:val="20"/>
              </w:rPr>
              <w:t>.ч</w:t>
            </w:r>
            <w:proofErr w:type="gramEnd"/>
            <w:r>
              <w:rPr>
                <w:color w:val="000000"/>
                <w:sz w:val="20"/>
                <w:szCs w:val="20"/>
              </w:rPr>
              <w:t>ел.</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0,460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0,480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104,3%</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4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3.5.</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Численность иностранных граждан, размещенных в коллективных средствах размещения</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тыс</w:t>
            </w:r>
            <w:proofErr w:type="gramStart"/>
            <w:r>
              <w:rPr>
                <w:color w:val="000000"/>
                <w:sz w:val="20"/>
                <w:szCs w:val="20"/>
              </w:rPr>
              <w:t>.ч</w:t>
            </w:r>
            <w:proofErr w:type="gramEnd"/>
            <w:r>
              <w:rPr>
                <w:color w:val="000000"/>
                <w:sz w:val="20"/>
                <w:szCs w:val="20"/>
              </w:rPr>
              <w:t>ел.</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0,004</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0,005</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125,0%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264"/>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 1</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2</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rFonts w:cs="Calibri"/>
                <w:color w:val="000000"/>
                <w:sz w:val="20"/>
                <w:szCs w:val="20"/>
              </w:rPr>
            </w:pPr>
            <w:r>
              <w:rPr>
                <w:rFonts w:cs="Calibri"/>
                <w:color w:val="000000"/>
                <w:sz w:val="20"/>
                <w:szCs w:val="20"/>
              </w:rPr>
              <w:t>3</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5</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6</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7</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8</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rFonts w:cs="Calibri"/>
                <w:color w:val="000000"/>
                <w:sz w:val="20"/>
                <w:szCs w:val="20"/>
              </w:rPr>
            </w:pPr>
            <w:r>
              <w:rPr>
                <w:rFonts w:cs="Calibri"/>
                <w:color w:val="000000"/>
                <w:sz w:val="20"/>
                <w:szCs w:val="20"/>
              </w:rPr>
              <w:t>9</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rFonts w:cs="Calibri"/>
                <w:color w:val="000000"/>
                <w:sz w:val="20"/>
                <w:szCs w:val="20"/>
              </w:rPr>
            </w:pPr>
            <w:r>
              <w:rPr>
                <w:rFonts w:cs="Calibri"/>
                <w:color w:val="000000"/>
                <w:sz w:val="20"/>
                <w:szCs w:val="20"/>
              </w:rPr>
              <w:t>10</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color w:val="000000"/>
                <w:sz w:val="20"/>
                <w:szCs w:val="20"/>
              </w:rPr>
            </w:pPr>
            <w:r>
              <w:rPr>
                <w:color w:val="000000"/>
                <w:sz w:val="20"/>
                <w:szCs w:val="20"/>
              </w:rPr>
              <w:t>11</w:t>
            </w:r>
          </w:p>
        </w:tc>
        <w:tc>
          <w:tcPr>
            <w:tcW w:w="1134" w:type="dxa"/>
            <w:tcBorders>
              <w:top w:val="single" w:sz="8" w:space="0" w:color="000000"/>
              <w:left w:val="nil"/>
              <w:bottom w:val="single" w:sz="8" w:space="0" w:color="000000"/>
              <w:right w:val="single" w:sz="8" w:space="0" w:color="000000"/>
            </w:tcBorders>
            <w:noWrap/>
            <w:vAlign w:val="center"/>
            <w:hideMark/>
          </w:tcPr>
          <w:p w:rsidR="00D37346" w:rsidRDefault="00D37346" w:rsidP="006C3D97">
            <w:pPr>
              <w:jc w:val="center"/>
              <w:rPr>
                <w:rFonts w:cs="Calibri"/>
                <w:color w:val="000000"/>
                <w:sz w:val="20"/>
                <w:szCs w:val="20"/>
              </w:rPr>
            </w:pPr>
            <w:r>
              <w:rPr>
                <w:rFonts w:cs="Calibri"/>
                <w:color w:val="000000"/>
                <w:sz w:val="20"/>
                <w:szCs w:val="20"/>
              </w:rPr>
              <w:t>12</w:t>
            </w:r>
          </w:p>
        </w:tc>
      </w:tr>
      <w:tr w:rsidR="00D37346" w:rsidTr="006C3D97">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88,5%</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rFonts w:cs="Calibri"/>
                <w:color w:val="000000"/>
                <w:sz w:val="20"/>
                <w:szCs w:val="20"/>
              </w:rPr>
            </w:pPr>
            <w:r>
              <w:rPr>
                <w:rFonts w:cs="Calibri"/>
                <w:color w:val="000000"/>
                <w:sz w:val="20"/>
                <w:szCs w:val="20"/>
              </w:rPr>
              <w:t>0,00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0,01</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0,01</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30"/>
          <w:jc w:val="center"/>
        </w:trPr>
        <w:tc>
          <w:tcPr>
            <w:tcW w:w="16020" w:type="dxa"/>
            <w:gridSpan w:val="12"/>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b/>
                <w:bCs/>
                <w:color w:val="000000"/>
                <w:sz w:val="20"/>
                <w:szCs w:val="20"/>
              </w:rPr>
            </w:pPr>
            <w:r>
              <w:rPr>
                <w:b/>
                <w:bCs/>
                <w:color w:val="000000"/>
                <w:sz w:val="20"/>
                <w:szCs w:val="20"/>
              </w:rPr>
              <w:t>Подпрограмма 4. «Обеспечение условий реализации программы»</w:t>
            </w:r>
          </w:p>
        </w:tc>
      </w:tr>
      <w:tr w:rsidR="00D37346" w:rsidTr="006C3D97">
        <w:trPr>
          <w:trHeight w:val="94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4.1.</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sz w:val="20"/>
                <w:szCs w:val="20"/>
              </w:rPr>
              <w:t xml:space="preserve">доля руководителей и специалистов органов местного </w:t>
            </w:r>
            <w:proofErr w:type="spellStart"/>
            <w:r>
              <w:rPr>
                <w:sz w:val="20"/>
                <w:szCs w:val="20"/>
              </w:rPr>
              <w:t>самуправления</w:t>
            </w:r>
            <w:proofErr w:type="spellEnd"/>
            <w:r>
              <w:rPr>
                <w:sz w:val="20"/>
                <w:szCs w:val="20"/>
              </w:rPr>
              <w:t xml:space="preserve"> управления культурой, прошедших дополнительное профессиональное образование</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16,45</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16,45</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94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4.2.</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pStyle w:val="ConsPlusCell"/>
              <w:rPr>
                <w:rFonts w:ascii="Times New Roman" w:hAnsi="Times New Roman" w:cs="Times New Roman"/>
              </w:rPr>
            </w:pPr>
            <w:r>
              <w:rPr>
                <w:rFonts w:ascii="Times New Roman" w:hAnsi="Times New Roman" w:cs="Times New Roman"/>
              </w:rPr>
              <w:t>доля работников муниципальных учреждений культуры, прошедших дополнительное профессиональное образование</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14,81</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14,81</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94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4.3.</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color w:val="000000"/>
                <w:sz w:val="20"/>
                <w:szCs w:val="20"/>
              </w:rPr>
              <w:t>уровень удовлетворенности граждан Наровчатского района качеством предоставления  муниципальных услуг</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70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71</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101,4%</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1575"/>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lastRenderedPageBreak/>
              <w:t>4.4.</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sz w:val="20"/>
                <w:szCs w:val="20"/>
              </w:rPr>
              <w:t xml:space="preserve">отношение уровня оплаты труда (средней заработной платы) работников муниципальных учреждений культуры  </w:t>
            </w:r>
            <w:proofErr w:type="gramStart"/>
            <w:r>
              <w:rPr>
                <w:sz w:val="20"/>
                <w:szCs w:val="20"/>
              </w:rPr>
              <w:t>к</w:t>
            </w:r>
            <w:proofErr w:type="gramEnd"/>
            <w:r>
              <w:rPr>
                <w:sz w:val="20"/>
                <w:szCs w:val="20"/>
              </w:rPr>
              <w:t xml:space="preserve"> средней заработной платы в Пензенской области</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56,1</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64,9</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115,7%</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4.5.</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sz w:val="20"/>
                <w:szCs w:val="20"/>
              </w:rPr>
              <w:t>доля публичных библиотек, подключенных к информационно-телекоммуникационной сети «Интернет», общем количестве библиотек Наровчатского района</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50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125,0%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630"/>
          <w:jc w:val="center"/>
        </w:trPr>
        <w:tc>
          <w:tcPr>
            <w:tcW w:w="568" w:type="dxa"/>
            <w:tcBorders>
              <w:top w:val="single" w:sz="8" w:space="0" w:color="000000"/>
              <w:left w:val="single" w:sz="8" w:space="0" w:color="000000"/>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4.6.</w:t>
            </w:r>
          </w:p>
        </w:tc>
        <w:tc>
          <w:tcPr>
            <w:tcW w:w="3545" w:type="dxa"/>
            <w:tcBorders>
              <w:top w:val="single" w:sz="8" w:space="0" w:color="000000"/>
              <w:left w:val="nil"/>
              <w:bottom w:val="single" w:sz="8" w:space="0" w:color="000000"/>
              <w:right w:val="single" w:sz="8" w:space="0" w:color="000000"/>
            </w:tcBorders>
            <w:vAlign w:val="center"/>
            <w:hideMark/>
          </w:tcPr>
          <w:p w:rsidR="00D37346" w:rsidRDefault="00D37346" w:rsidP="006C3D97">
            <w:pPr>
              <w:rPr>
                <w:color w:val="000000"/>
                <w:sz w:val="20"/>
                <w:szCs w:val="20"/>
              </w:rPr>
            </w:pPr>
            <w:r>
              <w:rPr>
                <w:sz w:val="20"/>
                <w:szCs w:val="20"/>
              </w:rPr>
              <w:t>доля музеев, имеющих сайт в информационно-телекоммуникационной сети «Интернет», в общем количестве музеев  Наровчатского района</w:t>
            </w:r>
          </w:p>
        </w:tc>
        <w:tc>
          <w:tcPr>
            <w:tcW w:w="99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процент</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w:t>
            </w:r>
          </w:p>
        </w:tc>
        <w:tc>
          <w:tcPr>
            <w:tcW w:w="1023"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w:t>
            </w:r>
          </w:p>
        </w:tc>
        <w:tc>
          <w:tcPr>
            <w:tcW w:w="138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100,0%</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275"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vAlign w:val="center"/>
            <w:hideMark/>
          </w:tcPr>
          <w:p w:rsidR="00D37346" w:rsidRDefault="00D37346" w:rsidP="006C3D97">
            <w:pPr>
              <w:jc w:val="center"/>
              <w:rPr>
                <w:color w:val="000000"/>
                <w:sz w:val="20"/>
                <w:szCs w:val="20"/>
              </w:rPr>
            </w:pPr>
            <w:r>
              <w:rPr>
                <w:color w:val="000000"/>
                <w:sz w:val="20"/>
                <w:szCs w:val="20"/>
              </w:rPr>
              <w:t>Х</w:t>
            </w:r>
          </w:p>
        </w:tc>
      </w:tr>
      <w:tr w:rsidR="00D37346" w:rsidTr="006C3D97">
        <w:trPr>
          <w:trHeight w:val="330"/>
          <w:jc w:val="center"/>
        </w:trPr>
        <w:tc>
          <w:tcPr>
            <w:tcW w:w="568" w:type="dxa"/>
            <w:tcBorders>
              <w:top w:val="single" w:sz="8" w:space="0" w:color="000000"/>
              <w:left w:val="single" w:sz="8" w:space="0" w:color="000000"/>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3545"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Итоговое значение по подпрограмме:</w:t>
            </w:r>
          </w:p>
        </w:tc>
        <w:tc>
          <w:tcPr>
            <w:tcW w:w="993" w:type="dxa"/>
            <w:tcBorders>
              <w:top w:val="single" w:sz="8" w:space="0" w:color="000000"/>
              <w:left w:val="nil"/>
              <w:bottom w:val="single" w:sz="8" w:space="0" w:color="000000"/>
              <w:right w:val="single" w:sz="8" w:space="0" w:color="000000"/>
            </w:tcBorders>
            <w:shd w:val="clear" w:color="auto" w:fill="FFFF00"/>
            <w:noWrap/>
            <w:vAlign w:val="bottom"/>
            <w:hideMark/>
          </w:tcPr>
          <w:p w:rsidR="00D37346" w:rsidRDefault="00D37346" w:rsidP="006C3D97">
            <w:pPr>
              <w:rPr>
                <w:color w:val="000000"/>
                <w:sz w:val="20"/>
                <w:szCs w:val="20"/>
              </w:rPr>
            </w:pPr>
            <w:r>
              <w:rPr>
                <w:color w:val="000000"/>
                <w:sz w:val="20"/>
                <w:szCs w:val="20"/>
              </w:rPr>
              <w:t> </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023"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38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107,0%</w:t>
            </w:r>
          </w:p>
        </w:tc>
        <w:tc>
          <w:tcPr>
            <w:tcW w:w="1276"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rFonts w:cs="Calibri"/>
                <w:color w:val="000000"/>
                <w:sz w:val="20"/>
                <w:szCs w:val="20"/>
              </w:rPr>
            </w:pPr>
            <w:r>
              <w:rPr>
                <w:rFonts w:cs="Calibri"/>
                <w:color w:val="000000"/>
                <w:sz w:val="20"/>
                <w:szCs w:val="20"/>
              </w:rPr>
              <w:t>20673,0</w:t>
            </w:r>
          </w:p>
        </w:tc>
        <w:tc>
          <w:tcPr>
            <w:tcW w:w="1275"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0,28</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0,28</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c>
          <w:tcPr>
            <w:tcW w:w="1134" w:type="dxa"/>
            <w:tcBorders>
              <w:top w:val="single" w:sz="8" w:space="0" w:color="000000"/>
              <w:left w:val="nil"/>
              <w:bottom w:val="single" w:sz="8" w:space="0" w:color="000000"/>
              <w:right w:val="single" w:sz="8" w:space="0" w:color="000000"/>
            </w:tcBorders>
            <w:shd w:val="clear" w:color="auto" w:fill="FFFF00"/>
            <w:noWrap/>
            <w:vAlign w:val="center"/>
            <w:hideMark/>
          </w:tcPr>
          <w:p w:rsidR="00D37346" w:rsidRDefault="00D37346" w:rsidP="006C3D97">
            <w:pPr>
              <w:jc w:val="center"/>
              <w:rPr>
                <w:color w:val="000000"/>
                <w:sz w:val="20"/>
                <w:szCs w:val="20"/>
              </w:rPr>
            </w:pPr>
            <w:r>
              <w:rPr>
                <w:color w:val="000000"/>
                <w:sz w:val="20"/>
                <w:szCs w:val="20"/>
              </w:rPr>
              <w:t>Х</w:t>
            </w:r>
          </w:p>
        </w:tc>
      </w:tr>
    </w:tbl>
    <w:p w:rsidR="00D37346" w:rsidRDefault="00D37346" w:rsidP="00D37346">
      <w:pPr>
        <w:rPr>
          <w:rFonts w:ascii="Calibri" w:hAnsi="Calibri"/>
          <w:sz w:val="22"/>
          <w:szCs w:val="22"/>
          <w:lang w:eastAsia="en-US"/>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D37346" w:rsidRDefault="00D37346" w:rsidP="00D37346">
      <w:pPr>
        <w:jc w:val="center"/>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A418F5" w:rsidRDefault="00A418F5" w:rsidP="00D37346">
      <w:pPr>
        <w:jc w:val="right"/>
        <w:rPr>
          <w:sz w:val="28"/>
          <w:szCs w:val="28"/>
        </w:rPr>
      </w:pPr>
    </w:p>
    <w:p w:rsidR="007975CC" w:rsidRDefault="007975CC" w:rsidP="00D37346">
      <w:pPr>
        <w:jc w:val="right"/>
        <w:rPr>
          <w:sz w:val="28"/>
          <w:szCs w:val="28"/>
        </w:rPr>
      </w:pPr>
    </w:p>
    <w:p w:rsidR="007975CC" w:rsidRDefault="007975CC" w:rsidP="00D37346">
      <w:pPr>
        <w:jc w:val="right"/>
        <w:rPr>
          <w:sz w:val="28"/>
          <w:szCs w:val="28"/>
        </w:rPr>
      </w:pPr>
    </w:p>
    <w:p w:rsidR="00D37346" w:rsidRDefault="00D37346" w:rsidP="00D37346">
      <w:pPr>
        <w:jc w:val="right"/>
        <w:rPr>
          <w:sz w:val="28"/>
          <w:szCs w:val="28"/>
        </w:rPr>
      </w:pPr>
      <w:r>
        <w:rPr>
          <w:sz w:val="28"/>
          <w:szCs w:val="28"/>
        </w:rPr>
        <w:lastRenderedPageBreak/>
        <w:t xml:space="preserve">Приложение №6 </w:t>
      </w:r>
    </w:p>
    <w:p w:rsidR="00D37346" w:rsidRDefault="00D37346" w:rsidP="00D37346">
      <w:pPr>
        <w:jc w:val="right"/>
        <w:rPr>
          <w:sz w:val="28"/>
          <w:szCs w:val="28"/>
        </w:rPr>
      </w:pPr>
      <w:r>
        <w:rPr>
          <w:sz w:val="28"/>
          <w:szCs w:val="28"/>
        </w:rPr>
        <w:t xml:space="preserve">к муниципальной программе Наровчатского района </w:t>
      </w:r>
    </w:p>
    <w:p w:rsidR="00D37346" w:rsidRDefault="00D37346" w:rsidP="00D37346">
      <w:pPr>
        <w:jc w:val="right"/>
        <w:rPr>
          <w:sz w:val="28"/>
          <w:szCs w:val="28"/>
        </w:rPr>
      </w:pPr>
      <w:r>
        <w:rPr>
          <w:sz w:val="28"/>
          <w:szCs w:val="28"/>
        </w:rPr>
        <w:t>«Развитие культуры и туризма Наровчатского района на 2014 – 202</w:t>
      </w:r>
      <w:r w:rsidR="00F46A63">
        <w:rPr>
          <w:sz w:val="28"/>
          <w:szCs w:val="28"/>
        </w:rPr>
        <w:t>2</w:t>
      </w:r>
      <w:r>
        <w:rPr>
          <w:sz w:val="28"/>
          <w:szCs w:val="28"/>
        </w:rPr>
        <w:t xml:space="preserve"> годы»</w:t>
      </w:r>
    </w:p>
    <w:p w:rsidR="00D37346" w:rsidRDefault="00D37346" w:rsidP="00D37346">
      <w:pPr>
        <w:jc w:val="center"/>
        <w:rPr>
          <w:b/>
          <w:sz w:val="28"/>
          <w:szCs w:val="28"/>
        </w:rPr>
      </w:pPr>
      <w:r>
        <w:rPr>
          <w:b/>
          <w:sz w:val="28"/>
          <w:szCs w:val="28"/>
        </w:rPr>
        <w:t xml:space="preserve">Планируемая эффективность муниципальной программы Наровчатского района </w:t>
      </w:r>
    </w:p>
    <w:p w:rsidR="00D37346" w:rsidRDefault="00D37346" w:rsidP="00D37346">
      <w:pPr>
        <w:jc w:val="center"/>
        <w:rPr>
          <w:b/>
          <w:sz w:val="28"/>
          <w:szCs w:val="28"/>
        </w:rPr>
      </w:pPr>
      <w:r>
        <w:rPr>
          <w:b/>
          <w:sz w:val="28"/>
          <w:szCs w:val="28"/>
        </w:rPr>
        <w:t xml:space="preserve"> «Развитие культуры и туризма  Наровчатского района на 2014 – 202</w:t>
      </w:r>
      <w:r w:rsidR="00F46A63">
        <w:rPr>
          <w:b/>
          <w:sz w:val="28"/>
          <w:szCs w:val="28"/>
        </w:rPr>
        <w:t>2</w:t>
      </w:r>
      <w:r>
        <w:rPr>
          <w:b/>
          <w:sz w:val="28"/>
          <w:szCs w:val="28"/>
        </w:rPr>
        <w:t xml:space="preserve"> годы»</w:t>
      </w:r>
    </w:p>
    <w:p w:rsidR="00D37346" w:rsidRDefault="00D37346" w:rsidP="00D37346">
      <w:pPr>
        <w:jc w:val="center"/>
        <w:rPr>
          <w:b/>
          <w:sz w:val="28"/>
          <w:szCs w:val="28"/>
        </w:rPr>
      </w:pPr>
    </w:p>
    <w:tbl>
      <w:tblPr>
        <w:tblW w:w="15670" w:type="dxa"/>
        <w:tblInd w:w="-601" w:type="dxa"/>
        <w:tblLook w:val="04A0"/>
      </w:tblPr>
      <w:tblGrid>
        <w:gridCol w:w="4718"/>
        <w:gridCol w:w="1327"/>
        <w:gridCol w:w="1151"/>
        <w:gridCol w:w="1151"/>
        <w:gridCol w:w="1220"/>
        <w:gridCol w:w="1279"/>
        <w:gridCol w:w="1279"/>
        <w:gridCol w:w="1279"/>
        <w:gridCol w:w="1133"/>
        <w:gridCol w:w="1133"/>
      </w:tblGrid>
      <w:tr w:rsidR="00500E8E" w:rsidTr="007334B5">
        <w:trPr>
          <w:trHeight w:val="330"/>
        </w:trPr>
        <w:tc>
          <w:tcPr>
            <w:tcW w:w="4718" w:type="dxa"/>
            <w:vMerge w:val="restart"/>
            <w:tcBorders>
              <w:top w:val="single" w:sz="8" w:space="0" w:color="auto"/>
              <w:left w:val="single" w:sz="8" w:space="0" w:color="auto"/>
              <w:bottom w:val="single" w:sz="8" w:space="0" w:color="000000"/>
              <w:right w:val="single" w:sz="8" w:space="0" w:color="auto"/>
            </w:tcBorders>
            <w:vAlign w:val="center"/>
            <w:hideMark/>
          </w:tcPr>
          <w:p w:rsidR="00500E8E" w:rsidRDefault="00500E8E" w:rsidP="006C3D97">
            <w:pPr>
              <w:jc w:val="center"/>
              <w:rPr>
                <w:color w:val="000000"/>
              </w:rPr>
            </w:pPr>
            <w:r>
              <w:rPr>
                <w:color w:val="000000"/>
              </w:rPr>
              <w:t>Наименование показателя</w:t>
            </w:r>
          </w:p>
        </w:tc>
        <w:tc>
          <w:tcPr>
            <w:tcW w:w="10952" w:type="dxa"/>
            <w:gridSpan w:val="9"/>
            <w:tcBorders>
              <w:top w:val="single" w:sz="8" w:space="0" w:color="auto"/>
              <w:left w:val="nil"/>
              <w:bottom w:val="single" w:sz="8" w:space="0" w:color="auto"/>
              <w:right w:val="single" w:sz="4" w:space="0" w:color="auto"/>
            </w:tcBorders>
            <w:vAlign w:val="center"/>
            <w:hideMark/>
          </w:tcPr>
          <w:p w:rsidR="00500E8E" w:rsidRDefault="00500E8E" w:rsidP="006C3D97">
            <w:pPr>
              <w:jc w:val="center"/>
              <w:rPr>
                <w:color w:val="000000"/>
              </w:rPr>
            </w:pPr>
            <w:r>
              <w:rPr>
                <w:color w:val="000000"/>
              </w:rPr>
              <w:t>Планируемый показатель эффективности МП по годам реализации</w:t>
            </w:r>
          </w:p>
        </w:tc>
      </w:tr>
      <w:tr w:rsidR="00500E8E" w:rsidTr="00500E8E">
        <w:trPr>
          <w:trHeight w:val="330"/>
        </w:trPr>
        <w:tc>
          <w:tcPr>
            <w:tcW w:w="4718" w:type="dxa"/>
            <w:vMerge/>
            <w:tcBorders>
              <w:top w:val="single" w:sz="8" w:space="0" w:color="auto"/>
              <w:left w:val="single" w:sz="8" w:space="0" w:color="auto"/>
              <w:bottom w:val="single" w:sz="8" w:space="0" w:color="000000"/>
              <w:right w:val="single" w:sz="8" w:space="0" w:color="auto"/>
            </w:tcBorders>
            <w:vAlign w:val="center"/>
            <w:hideMark/>
          </w:tcPr>
          <w:p w:rsidR="00500E8E" w:rsidRDefault="00500E8E" w:rsidP="006C3D97">
            <w:pPr>
              <w:rPr>
                <w:color w:val="000000"/>
              </w:rPr>
            </w:pPr>
          </w:p>
        </w:tc>
        <w:tc>
          <w:tcPr>
            <w:tcW w:w="1327"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2014</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2015</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2016</w:t>
            </w:r>
          </w:p>
        </w:tc>
        <w:tc>
          <w:tcPr>
            <w:tcW w:w="1220"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2017</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2018</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2019</w:t>
            </w:r>
          </w:p>
        </w:tc>
        <w:tc>
          <w:tcPr>
            <w:tcW w:w="1279" w:type="dxa"/>
            <w:tcBorders>
              <w:top w:val="nil"/>
              <w:left w:val="nil"/>
              <w:bottom w:val="single" w:sz="8" w:space="0" w:color="auto"/>
              <w:right w:val="single" w:sz="4" w:space="0" w:color="auto"/>
            </w:tcBorders>
            <w:vAlign w:val="center"/>
            <w:hideMark/>
          </w:tcPr>
          <w:p w:rsidR="00500E8E" w:rsidRDefault="00500E8E" w:rsidP="006C3D97">
            <w:pPr>
              <w:jc w:val="center"/>
              <w:rPr>
                <w:color w:val="000000"/>
              </w:rPr>
            </w:pPr>
            <w:r>
              <w:rPr>
                <w:color w:val="000000"/>
              </w:rPr>
              <w:t>2020</w:t>
            </w:r>
          </w:p>
        </w:tc>
        <w:tc>
          <w:tcPr>
            <w:tcW w:w="1133" w:type="dxa"/>
            <w:tcBorders>
              <w:top w:val="nil"/>
              <w:left w:val="nil"/>
              <w:bottom w:val="single" w:sz="8" w:space="0" w:color="auto"/>
              <w:right w:val="single" w:sz="4" w:space="0" w:color="auto"/>
            </w:tcBorders>
          </w:tcPr>
          <w:p w:rsidR="00500E8E" w:rsidRDefault="00500E8E" w:rsidP="006C3D97">
            <w:pPr>
              <w:jc w:val="center"/>
              <w:rPr>
                <w:color w:val="000000"/>
              </w:rPr>
            </w:pPr>
            <w:r>
              <w:rPr>
                <w:color w:val="000000"/>
              </w:rPr>
              <w:t>2021</w:t>
            </w:r>
          </w:p>
        </w:tc>
        <w:tc>
          <w:tcPr>
            <w:tcW w:w="1133" w:type="dxa"/>
            <w:tcBorders>
              <w:top w:val="nil"/>
              <w:left w:val="nil"/>
              <w:bottom w:val="single" w:sz="8" w:space="0" w:color="auto"/>
              <w:right w:val="single" w:sz="4" w:space="0" w:color="auto"/>
            </w:tcBorders>
          </w:tcPr>
          <w:p w:rsidR="00500E8E" w:rsidRDefault="00500E8E" w:rsidP="006C3D97">
            <w:pPr>
              <w:jc w:val="center"/>
              <w:rPr>
                <w:color w:val="000000"/>
              </w:rPr>
            </w:pPr>
            <w:r>
              <w:rPr>
                <w:color w:val="000000"/>
              </w:rPr>
              <w:t>2022</w:t>
            </w:r>
          </w:p>
        </w:tc>
      </w:tr>
      <w:tr w:rsidR="00500E8E" w:rsidTr="00500E8E">
        <w:trPr>
          <w:trHeight w:val="330"/>
        </w:trPr>
        <w:tc>
          <w:tcPr>
            <w:tcW w:w="4718" w:type="dxa"/>
            <w:tcBorders>
              <w:top w:val="nil"/>
              <w:left w:val="single" w:sz="8" w:space="0" w:color="auto"/>
              <w:bottom w:val="single" w:sz="8" w:space="0" w:color="auto"/>
              <w:right w:val="single" w:sz="8" w:space="0" w:color="auto"/>
            </w:tcBorders>
            <w:vAlign w:val="center"/>
            <w:hideMark/>
          </w:tcPr>
          <w:p w:rsidR="00500E8E" w:rsidRDefault="00500E8E" w:rsidP="006C3D97">
            <w:pPr>
              <w:jc w:val="center"/>
              <w:rPr>
                <w:color w:val="000000"/>
              </w:rPr>
            </w:pPr>
            <w:r>
              <w:rPr>
                <w:color w:val="000000"/>
              </w:rPr>
              <w:t>1</w:t>
            </w:r>
          </w:p>
        </w:tc>
        <w:tc>
          <w:tcPr>
            <w:tcW w:w="1327"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2</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3</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4</w:t>
            </w:r>
          </w:p>
        </w:tc>
        <w:tc>
          <w:tcPr>
            <w:tcW w:w="1220"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5</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6</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7</w:t>
            </w:r>
          </w:p>
        </w:tc>
        <w:tc>
          <w:tcPr>
            <w:tcW w:w="1279" w:type="dxa"/>
            <w:tcBorders>
              <w:top w:val="nil"/>
              <w:left w:val="nil"/>
              <w:bottom w:val="single" w:sz="8" w:space="0" w:color="auto"/>
              <w:right w:val="single" w:sz="4" w:space="0" w:color="auto"/>
            </w:tcBorders>
            <w:vAlign w:val="center"/>
            <w:hideMark/>
          </w:tcPr>
          <w:p w:rsidR="00500E8E" w:rsidRDefault="00500E8E" w:rsidP="006C3D97">
            <w:pPr>
              <w:jc w:val="center"/>
              <w:rPr>
                <w:color w:val="000000"/>
              </w:rPr>
            </w:pPr>
            <w:r>
              <w:rPr>
                <w:color w:val="000000"/>
              </w:rPr>
              <w:t>8</w:t>
            </w:r>
          </w:p>
        </w:tc>
        <w:tc>
          <w:tcPr>
            <w:tcW w:w="1133" w:type="dxa"/>
            <w:tcBorders>
              <w:top w:val="nil"/>
              <w:left w:val="nil"/>
              <w:bottom w:val="single" w:sz="8" w:space="0" w:color="auto"/>
              <w:right w:val="single" w:sz="4" w:space="0" w:color="auto"/>
            </w:tcBorders>
          </w:tcPr>
          <w:p w:rsidR="00500E8E" w:rsidRDefault="00500E8E" w:rsidP="006C3D97">
            <w:pPr>
              <w:jc w:val="center"/>
              <w:rPr>
                <w:color w:val="000000"/>
              </w:rPr>
            </w:pPr>
            <w:r>
              <w:rPr>
                <w:color w:val="000000"/>
              </w:rPr>
              <w:t>9</w:t>
            </w:r>
          </w:p>
        </w:tc>
        <w:tc>
          <w:tcPr>
            <w:tcW w:w="1133" w:type="dxa"/>
            <w:tcBorders>
              <w:top w:val="nil"/>
              <w:left w:val="nil"/>
              <w:bottom w:val="single" w:sz="8" w:space="0" w:color="auto"/>
              <w:right w:val="single" w:sz="4" w:space="0" w:color="auto"/>
            </w:tcBorders>
          </w:tcPr>
          <w:p w:rsidR="00500E8E" w:rsidRDefault="00500E8E" w:rsidP="006C3D97">
            <w:pPr>
              <w:jc w:val="center"/>
              <w:rPr>
                <w:color w:val="000000"/>
              </w:rPr>
            </w:pPr>
            <w:r>
              <w:rPr>
                <w:color w:val="000000"/>
              </w:rPr>
              <w:t>10</w:t>
            </w:r>
          </w:p>
        </w:tc>
      </w:tr>
      <w:tr w:rsidR="00500E8E" w:rsidTr="007334B5">
        <w:trPr>
          <w:trHeight w:val="330"/>
        </w:trPr>
        <w:tc>
          <w:tcPr>
            <w:tcW w:w="15670" w:type="dxa"/>
            <w:gridSpan w:val="10"/>
            <w:tcBorders>
              <w:top w:val="single" w:sz="8" w:space="0" w:color="auto"/>
              <w:left w:val="single" w:sz="8" w:space="0" w:color="auto"/>
              <w:bottom w:val="single" w:sz="8" w:space="0" w:color="auto"/>
              <w:right w:val="single" w:sz="4" w:space="0" w:color="auto"/>
            </w:tcBorders>
            <w:vAlign w:val="center"/>
            <w:hideMark/>
          </w:tcPr>
          <w:p w:rsidR="00500E8E" w:rsidRDefault="00500E8E" w:rsidP="00500E8E">
            <w:pPr>
              <w:jc w:val="center"/>
              <w:rPr>
                <w:b/>
                <w:bCs/>
                <w:color w:val="000000"/>
              </w:rPr>
            </w:pPr>
            <w:r>
              <w:rPr>
                <w:b/>
                <w:bCs/>
                <w:color w:val="000000"/>
              </w:rPr>
              <w:t>Муниципальная программа Наровчатского района «Развитие культуры и туризма  Наровчатского района на 2014 -2022 годы»</w:t>
            </w:r>
          </w:p>
        </w:tc>
      </w:tr>
      <w:tr w:rsidR="00500E8E" w:rsidTr="00500E8E">
        <w:trPr>
          <w:trHeight w:val="315"/>
        </w:trPr>
        <w:tc>
          <w:tcPr>
            <w:tcW w:w="4718" w:type="dxa"/>
            <w:tcBorders>
              <w:top w:val="nil"/>
              <w:left w:val="single" w:sz="8" w:space="0" w:color="auto"/>
              <w:bottom w:val="single" w:sz="4" w:space="0" w:color="auto"/>
              <w:right w:val="single" w:sz="8" w:space="0" w:color="auto"/>
            </w:tcBorders>
            <w:vAlign w:val="center"/>
            <w:hideMark/>
          </w:tcPr>
          <w:p w:rsidR="00500E8E" w:rsidRDefault="00500E8E" w:rsidP="006C3D97">
            <w:pPr>
              <w:rPr>
                <w:color w:val="000000"/>
              </w:rPr>
            </w:pPr>
            <w:r>
              <w:rPr>
                <w:color w:val="000000"/>
              </w:rPr>
              <w:t xml:space="preserve">Планируемый показатель результативности </w:t>
            </w:r>
            <w:proofErr w:type="gramStart"/>
            <w:r>
              <w:rPr>
                <w:color w:val="000000"/>
              </w:rPr>
              <w:t>П</w:t>
            </w:r>
            <w:proofErr w:type="gramEnd"/>
            <w:r>
              <w:rPr>
                <w:color w:val="000000"/>
              </w:rPr>
              <w:t xml:space="preserve"> (</w:t>
            </w:r>
            <w:proofErr w:type="spellStart"/>
            <w:r>
              <w:rPr>
                <w:color w:val="000000"/>
              </w:rPr>
              <w:t>Эмп</w:t>
            </w:r>
            <w:proofErr w:type="spellEnd"/>
            <w:r>
              <w:rPr>
                <w:color w:val="000000"/>
              </w:rPr>
              <w:t>)</w:t>
            </w:r>
          </w:p>
        </w:tc>
        <w:tc>
          <w:tcPr>
            <w:tcW w:w="1327"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114,1%</w:t>
            </w:r>
          </w:p>
        </w:tc>
        <w:tc>
          <w:tcPr>
            <w:tcW w:w="1151"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101,8%</w:t>
            </w:r>
          </w:p>
        </w:tc>
        <w:tc>
          <w:tcPr>
            <w:tcW w:w="1151"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101,9%</w:t>
            </w:r>
          </w:p>
        </w:tc>
        <w:tc>
          <w:tcPr>
            <w:tcW w:w="1220"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102,0%</w:t>
            </w:r>
          </w:p>
        </w:tc>
        <w:tc>
          <w:tcPr>
            <w:tcW w:w="1279"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102,4%</w:t>
            </w:r>
          </w:p>
        </w:tc>
        <w:tc>
          <w:tcPr>
            <w:tcW w:w="1279"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102,5%</w:t>
            </w:r>
          </w:p>
        </w:tc>
        <w:tc>
          <w:tcPr>
            <w:tcW w:w="1279"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102,8%</w:t>
            </w:r>
          </w:p>
        </w:tc>
        <w:tc>
          <w:tcPr>
            <w:tcW w:w="1133" w:type="dxa"/>
            <w:tcBorders>
              <w:top w:val="nil"/>
              <w:left w:val="nil"/>
              <w:bottom w:val="single" w:sz="4" w:space="0" w:color="auto"/>
              <w:right w:val="single" w:sz="8" w:space="0" w:color="auto"/>
            </w:tcBorders>
          </w:tcPr>
          <w:p w:rsidR="00500E8E" w:rsidRDefault="00500E8E" w:rsidP="006C3D97">
            <w:pPr>
              <w:jc w:val="center"/>
              <w:rPr>
                <w:color w:val="000000"/>
              </w:rPr>
            </w:pPr>
            <w:r>
              <w:rPr>
                <w:color w:val="000000"/>
              </w:rPr>
              <w:t>103,1%</w:t>
            </w:r>
          </w:p>
        </w:tc>
        <w:tc>
          <w:tcPr>
            <w:tcW w:w="1133" w:type="dxa"/>
            <w:tcBorders>
              <w:top w:val="nil"/>
              <w:left w:val="nil"/>
              <w:bottom w:val="single" w:sz="4" w:space="0" w:color="auto"/>
              <w:right w:val="single" w:sz="8" w:space="0" w:color="auto"/>
            </w:tcBorders>
          </w:tcPr>
          <w:p w:rsidR="00500E8E" w:rsidRDefault="00500E8E" w:rsidP="006C3D97">
            <w:pPr>
              <w:jc w:val="center"/>
              <w:rPr>
                <w:color w:val="000000"/>
              </w:rPr>
            </w:pPr>
            <w:r>
              <w:rPr>
                <w:color w:val="000000"/>
              </w:rPr>
              <w:t>103,4%</w:t>
            </w:r>
          </w:p>
        </w:tc>
      </w:tr>
      <w:tr w:rsidR="00500E8E" w:rsidTr="00500E8E">
        <w:trPr>
          <w:trHeight w:val="315"/>
        </w:trPr>
        <w:tc>
          <w:tcPr>
            <w:tcW w:w="4718" w:type="dxa"/>
            <w:tcBorders>
              <w:top w:val="nil"/>
              <w:left w:val="single" w:sz="8" w:space="0" w:color="auto"/>
              <w:bottom w:val="single" w:sz="4" w:space="0" w:color="auto"/>
              <w:right w:val="single" w:sz="8" w:space="0" w:color="auto"/>
            </w:tcBorders>
            <w:vAlign w:val="center"/>
            <w:hideMark/>
          </w:tcPr>
          <w:p w:rsidR="00500E8E" w:rsidRDefault="00500E8E" w:rsidP="006C3D97">
            <w:pPr>
              <w:rPr>
                <w:color w:val="000000"/>
              </w:rPr>
            </w:pPr>
            <w:r>
              <w:rPr>
                <w:color w:val="000000"/>
              </w:rPr>
              <w:t>Суммарная планируемая результативность (</w:t>
            </w:r>
            <w:proofErr w:type="spellStart"/>
            <w:r>
              <w:rPr>
                <w:color w:val="000000"/>
              </w:rPr>
              <w:t>Эпп</w:t>
            </w:r>
            <w:proofErr w:type="spellEnd"/>
            <w:r>
              <w:rPr>
                <w:color w:val="000000"/>
              </w:rPr>
              <w:t>)</w:t>
            </w:r>
          </w:p>
        </w:tc>
        <w:tc>
          <w:tcPr>
            <w:tcW w:w="1327"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102,6%</w:t>
            </w:r>
          </w:p>
        </w:tc>
        <w:tc>
          <w:tcPr>
            <w:tcW w:w="1151"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101,1%</w:t>
            </w:r>
          </w:p>
        </w:tc>
        <w:tc>
          <w:tcPr>
            <w:tcW w:w="1151"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101,4%</w:t>
            </w:r>
          </w:p>
        </w:tc>
        <w:tc>
          <w:tcPr>
            <w:tcW w:w="1220"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101,6%</w:t>
            </w:r>
          </w:p>
        </w:tc>
        <w:tc>
          <w:tcPr>
            <w:tcW w:w="1279"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101,8%</w:t>
            </w:r>
          </w:p>
        </w:tc>
        <w:tc>
          <w:tcPr>
            <w:tcW w:w="1279"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102,0%</w:t>
            </w:r>
          </w:p>
        </w:tc>
        <w:tc>
          <w:tcPr>
            <w:tcW w:w="1279" w:type="dxa"/>
            <w:tcBorders>
              <w:top w:val="nil"/>
              <w:left w:val="nil"/>
              <w:bottom w:val="single" w:sz="4" w:space="0" w:color="auto"/>
              <w:right w:val="single" w:sz="8" w:space="0" w:color="auto"/>
            </w:tcBorders>
            <w:vAlign w:val="center"/>
            <w:hideMark/>
          </w:tcPr>
          <w:p w:rsidR="00500E8E" w:rsidRDefault="00500E8E" w:rsidP="006C3D97">
            <w:pPr>
              <w:jc w:val="center"/>
              <w:rPr>
                <w:color w:val="000000"/>
              </w:rPr>
            </w:pPr>
            <w:r>
              <w:rPr>
                <w:color w:val="000000"/>
              </w:rPr>
              <w:t>102.2%</w:t>
            </w:r>
          </w:p>
        </w:tc>
        <w:tc>
          <w:tcPr>
            <w:tcW w:w="1133" w:type="dxa"/>
            <w:tcBorders>
              <w:top w:val="nil"/>
              <w:left w:val="nil"/>
              <w:bottom w:val="single" w:sz="4" w:space="0" w:color="auto"/>
              <w:right w:val="single" w:sz="8" w:space="0" w:color="auto"/>
            </w:tcBorders>
          </w:tcPr>
          <w:p w:rsidR="00500E8E" w:rsidRDefault="00500E8E" w:rsidP="006C3D97">
            <w:pPr>
              <w:jc w:val="center"/>
              <w:rPr>
                <w:color w:val="000000"/>
              </w:rPr>
            </w:pPr>
            <w:r>
              <w:rPr>
                <w:color w:val="000000"/>
              </w:rPr>
              <w:t>102,4%</w:t>
            </w:r>
          </w:p>
        </w:tc>
        <w:tc>
          <w:tcPr>
            <w:tcW w:w="1133" w:type="dxa"/>
            <w:tcBorders>
              <w:top w:val="nil"/>
              <w:left w:val="nil"/>
              <w:bottom w:val="single" w:sz="4" w:space="0" w:color="auto"/>
              <w:right w:val="single" w:sz="8" w:space="0" w:color="auto"/>
            </w:tcBorders>
          </w:tcPr>
          <w:p w:rsidR="00500E8E" w:rsidRDefault="00500E8E" w:rsidP="006C3D97">
            <w:pPr>
              <w:jc w:val="center"/>
              <w:rPr>
                <w:color w:val="000000"/>
              </w:rPr>
            </w:pPr>
            <w:r>
              <w:rPr>
                <w:color w:val="000000"/>
              </w:rPr>
              <w:t>102,6%</w:t>
            </w:r>
          </w:p>
        </w:tc>
      </w:tr>
      <w:tr w:rsidR="00500E8E" w:rsidTr="00500E8E">
        <w:trPr>
          <w:trHeight w:val="330"/>
        </w:trPr>
        <w:tc>
          <w:tcPr>
            <w:tcW w:w="4718" w:type="dxa"/>
            <w:tcBorders>
              <w:top w:val="nil"/>
              <w:left w:val="single" w:sz="8" w:space="0" w:color="auto"/>
              <w:bottom w:val="single" w:sz="8" w:space="0" w:color="auto"/>
              <w:right w:val="single" w:sz="8" w:space="0" w:color="auto"/>
            </w:tcBorders>
            <w:vAlign w:val="center"/>
            <w:hideMark/>
          </w:tcPr>
          <w:p w:rsidR="00500E8E" w:rsidRDefault="00500E8E" w:rsidP="006C3D97">
            <w:pPr>
              <w:rPr>
                <w:color w:val="000000"/>
              </w:rPr>
            </w:pPr>
            <w:r>
              <w:rPr>
                <w:color w:val="000000"/>
              </w:rPr>
              <w:t>Отклонение</w:t>
            </w:r>
          </w:p>
        </w:tc>
        <w:tc>
          <w:tcPr>
            <w:tcW w:w="1327"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11,5%</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0,7%</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0,5%</w:t>
            </w:r>
          </w:p>
        </w:tc>
        <w:tc>
          <w:tcPr>
            <w:tcW w:w="1220"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0,4%</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0,8%</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0,5%</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0,6%</w:t>
            </w:r>
          </w:p>
        </w:tc>
        <w:tc>
          <w:tcPr>
            <w:tcW w:w="1133" w:type="dxa"/>
            <w:tcBorders>
              <w:top w:val="nil"/>
              <w:left w:val="nil"/>
              <w:bottom w:val="single" w:sz="8" w:space="0" w:color="auto"/>
              <w:right w:val="single" w:sz="8" w:space="0" w:color="auto"/>
            </w:tcBorders>
          </w:tcPr>
          <w:p w:rsidR="00500E8E" w:rsidRDefault="00500E8E" w:rsidP="006C3D97">
            <w:pPr>
              <w:jc w:val="center"/>
              <w:rPr>
                <w:color w:val="000000"/>
              </w:rPr>
            </w:pPr>
            <w:r>
              <w:rPr>
                <w:color w:val="000000"/>
              </w:rPr>
              <w:t>0,6%</w:t>
            </w:r>
          </w:p>
        </w:tc>
        <w:tc>
          <w:tcPr>
            <w:tcW w:w="1133" w:type="dxa"/>
            <w:tcBorders>
              <w:top w:val="nil"/>
              <w:left w:val="nil"/>
              <w:bottom w:val="single" w:sz="8" w:space="0" w:color="auto"/>
              <w:right w:val="single" w:sz="8" w:space="0" w:color="auto"/>
            </w:tcBorders>
          </w:tcPr>
          <w:p w:rsidR="00500E8E" w:rsidRDefault="00500E8E" w:rsidP="006C3D97">
            <w:pPr>
              <w:jc w:val="center"/>
              <w:rPr>
                <w:color w:val="000000"/>
              </w:rPr>
            </w:pPr>
            <w:r>
              <w:rPr>
                <w:color w:val="000000"/>
              </w:rPr>
              <w:t>0,6%</w:t>
            </w:r>
          </w:p>
        </w:tc>
      </w:tr>
      <w:tr w:rsidR="00500E8E" w:rsidTr="007334B5">
        <w:trPr>
          <w:trHeight w:val="330"/>
        </w:trPr>
        <w:tc>
          <w:tcPr>
            <w:tcW w:w="15670" w:type="dxa"/>
            <w:gridSpan w:val="10"/>
            <w:tcBorders>
              <w:top w:val="single" w:sz="8" w:space="0" w:color="auto"/>
              <w:left w:val="single" w:sz="8" w:space="0" w:color="auto"/>
              <w:bottom w:val="single" w:sz="8" w:space="0" w:color="auto"/>
              <w:right w:val="single" w:sz="4" w:space="0" w:color="auto"/>
            </w:tcBorders>
            <w:vAlign w:val="center"/>
            <w:hideMark/>
          </w:tcPr>
          <w:p w:rsidR="00500E8E" w:rsidRDefault="00500E8E" w:rsidP="006C3D97">
            <w:pPr>
              <w:jc w:val="center"/>
              <w:rPr>
                <w:b/>
                <w:bCs/>
                <w:color w:val="000000"/>
              </w:rPr>
            </w:pPr>
            <w:r>
              <w:rPr>
                <w:b/>
                <w:bCs/>
                <w:color w:val="000000"/>
              </w:rPr>
              <w:t xml:space="preserve">  Подпрограмма 1. «Наследие»</w:t>
            </w:r>
          </w:p>
        </w:tc>
      </w:tr>
      <w:tr w:rsidR="00500E8E" w:rsidTr="00500E8E">
        <w:trPr>
          <w:trHeight w:val="330"/>
        </w:trPr>
        <w:tc>
          <w:tcPr>
            <w:tcW w:w="4718" w:type="dxa"/>
            <w:tcBorders>
              <w:top w:val="nil"/>
              <w:left w:val="single" w:sz="8" w:space="0" w:color="auto"/>
              <w:bottom w:val="single" w:sz="8" w:space="0" w:color="auto"/>
              <w:right w:val="single" w:sz="8" w:space="0" w:color="auto"/>
            </w:tcBorders>
            <w:vAlign w:val="center"/>
            <w:hideMark/>
          </w:tcPr>
          <w:p w:rsidR="00500E8E" w:rsidRDefault="00500E8E" w:rsidP="006C3D97">
            <w:pPr>
              <w:rPr>
                <w:color w:val="000000"/>
              </w:rPr>
            </w:pPr>
            <w:r>
              <w:rPr>
                <w:color w:val="000000"/>
              </w:rPr>
              <w:t>Планируемый показатель результативности (</w:t>
            </w:r>
            <w:proofErr w:type="spellStart"/>
            <w:r>
              <w:rPr>
                <w:color w:val="000000"/>
              </w:rPr>
              <w:t>Эпп</w:t>
            </w:r>
            <w:proofErr w:type="gramStart"/>
            <w:r>
              <w:rPr>
                <w:color w:val="000000"/>
              </w:rPr>
              <w:t>j</w:t>
            </w:r>
            <w:proofErr w:type="spellEnd"/>
            <w:proofErr w:type="gramEnd"/>
            <w:r>
              <w:rPr>
                <w:color w:val="000000"/>
              </w:rPr>
              <w:t>)</w:t>
            </w:r>
          </w:p>
        </w:tc>
        <w:tc>
          <w:tcPr>
            <w:tcW w:w="1327"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112,9%</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106,1%</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106,5%</w:t>
            </w:r>
          </w:p>
        </w:tc>
        <w:tc>
          <w:tcPr>
            <w:tcW w:w="1220"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106,9%</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107,0%</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107,3%</w:t>
            </w:r>
          </w:p>
        </w:tc>
        <w:tc>
          <w:tcPr>
            <w:tcW w:w="1279" w:type="dxa"/>
            <w:tcBorders>
              <w:top w:val="nil"/>
              <w:left w:val="nil"/>
              <w:bottom w:val="single" w:sz="8" w:space="0" w:color="auto"/>
              <w:right w:val="single" w:sz="4" w:space="0" w:color="auto"/>
            </w:tcBorders>
            <w:vAlign w:val="center"/>
            <w:hideMark/>
          </w:tcPr>
          <w:p w:rsidR="00500E8E" w:rsidRDefault="00500E8E" w:rsidP="006C3D97">
            <w:pPr>
              <w:jc w:val="center"/>
              <w:rPr>
                <w:color w:val="000000"/>
              </w:rPr>
            </w:pPr>
            <w:r>
              <w:rPr>
                <w:color w:val="000000"/>
              </w:rPr>
              <w:t>107,5%</w:t>
            </w:r>
          </w:p>
        </w:tc>
        <w:tc>
          <w:tcPr>
            <w:tcW w:w="1133" w:type="dxa"/>
            <w:tcBorders>
              <w:top w:val="nil"/>
              <w:left w:val="nil"/>
              <w:bottom w:val="single" w:sz="8" w:space="0" w:color="auto"/>
              <w:right w:val="single" w:sz="4" w:space="0" w:color="auto"/>
            </w:tcBorders>
          </w:tcPr>
          <w:p w:rsidR="00500E8E" w:rsidRDefault="00703173" w:rsidP="006C3D97">
            <w:pPr>
              <w:jc w:val="center"/>
              <w:rPr>
                <w:color w:val="000000"/>
              </w:rPr>
            </w:pPr>
            <w:r>
              <w:rPr>
                <w:color w:val="000000"/>
              </w:rPr>
              <w:t>107,7%</w:t>
            </w:r>
          </w:p>
        </w:tc>
        <w:tc>
          <w:tcPr>
            <w:tcW w:w="1133" w:type="dxa"/>
            <w:tcBorders>
              <w:top w:val="nil"/>
              <w:left w:val="nil"/>
              <w:bottom w:val="single" w:sz="8" w:space="0" w:color="auto"/>
              <w:right w:val="single" w:sz="4" w:space="0" w:color="auto"/>
            </w:tcBorders>
          </w:tcPr>
          <w:p w:rsidR="00500E8E" w:rsidRDefault="00703173" w:rsidP="006C3D97">
            <w:pPr>
              <w:jc w:val="center"/>
              <w:rPr>
                <w:color w:val="000000"/>
              </w:rPr>
            </w:pPr>
            <w:r>
              <w:rPr>
                <w:color w:val="000000"/>
              </w:rPr>
              <w:t>107,9%</w:t>
            </w:r>
          </w:p>
        </w:tc>
      </w:tr>
      <w:tr w:rsidR="00703173" w:rsidTr="007334B5">
        <w:trPr>
          <w:trHeight w:val="330"/>
        </w:trPr>
        <w:tc>
          <w:tcPr>
            <w:tcW w:w="15670" w:type="dxa"/>
            <w:gridSpan w:val="10"/>
            <w:tcBorders>
              <w:top w:val="single" w:sz="8" w:space="0" w:color="auto"/>
              <w:left w:val="single" w:sz="8" w:space="0" w:color="auto"/>
              <w:bottom w:val="single" w:sz="8" w:space="0" w:color="auto"/>
              <w:right w:val="single" w:sz="4" w:space="0" w:color="auto"/>
            </w:tcBorders>
            <w:vAlign w:val="center"/>
            <w:hideMark/>
          </w:tcPr>
          <w:p w:rsidR="00703173" w:rsidRDefault="00703173" w:rsidP="006C3D97">
            <w:pPr>
              <w:jc w:val="center"/>
              <w:rPr>
                <w:b/>
                <w:bCs/>
                <w:color w:val="000000"/>
              </w:rPr>
            </w:pPr>
            <w:r>
              <w:rPr>
                <w:b/>
                <w:bCs/>
                <w:color w:val="000000"/>
              </w:rPr>
              <w:t>Подпрограмма 2. «Искусство»</w:t>
            </w:r>
          </w:p>
        </w:tc>
      </w:tr>
      <w:tr w:rsidR="00500E8E" w:rsidTr="00500E8E">
        <w:trPr>
          <w:trHeight w:val="330"/>
        </w:trPr>
        <w:tc>
          <w:tcPr>
            <w:tcW w:w="4718" w:type="dxa"/>
            <w:tcBorders>
              <w:top w:val="nil"/>
              <w:left w:val="single" w:sz="8" w:space="0" w:color="auto"/>
              <w:bottom w:val="nil"/>
              <w:right w:val="single" w:sz="8" w:space="0" w:color="auto"/>
            </w:tcBorders>
            <w:vAlign w:val="center"/>
            <w:hideMark/>
          </w:tcPr>
          <w:p w:rsidR="00500E8E" w:rsidRDefault="00500E8E" w:rsidP="006C3D97">
            <w:pPr>
              <w:rPr>
                <w:color w:val="000000"/>
              </w:rPr>
            </w:pPr>
            <w:r>
              <w:rPr>
                <w:color w:val="000000"/>
              </w:rPr>
              <w:t>Планируемый показатель результативности (</w:t>
            </w:r>
            <w:proofErr w:type="spellStart"/>
            <w:r>
              <w:rPr>
                <w:color w:val="000000"/>
              </w:rPr>
              <w:t>Эпп</w:t>
            </w:r>
            <w:proofErr w:type="gramStart"/>
            <w:r>
              <w:rPr>
                <w:color w:val="000000"/>
              </w:rPr>
              <w:t>j</w:t>
            </w:r>
            <w:proofErr w:type="spellEnd"/>
            <w:proofErr w:type="gramEnd"/>
            <w:r>
              <w:rPr>
                <w:color w:val="000000"/>
              </w:rPr>
              <w:t>)</w:t>
            </w:r>
          </w:p>
        </w:tc>
        <w:tc>
          <w:tcPr>
            <w:tcW w:w="1327"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102,1%</w:t>
            </w:r>
          </w:p>
        </w:tc>
        <w:tc>
          <w:tcPr>
            <w:tcW w:w="1151"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102,3%</w:t>
            </w:r>
          </w:p>
        </w:tc>
        <w:tc>
          <w:tcPr>
            <w:tcW w:w="1151"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102,5%</w:t>
            </w:r>
          </w:p>
        </w:tc>
        <w:tc>
          <w:tcPr>
            <w:tcW w:w="1220"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102,6%</w:t>
            </w:r>
          </w:p>
        </w:tc>
        <w:tc>
          <w:tcPr>
            <w:tcW w:w="1279"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102,9%</w:t>
            </w:r>
          </w:p>
        </w:tc>
        <w:tc>
          <w:tcPr>
            <w:tcW w:w="1279"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103,0%</w:t>
            </w:r>
          </w:p>
        </w:tc>
        <w:tc>
          <w:tcPr>
            <w:tcW w:w="1279" w:type="dxa"/>
            <w:tcBorders>
              <w:right w:val="single" w:sz="4" w:space="0" w:color="auto"/>
            </w:tcBorders>
            <w:vAlign w:val="center"/>
            <w:hideMark/>
          </w:tcPr>
          <w:p w:rsidR="00500E8E" w:rsidRDefault="00500E8E" w:rsidP="006C3D97">
            <w:pPr>
              <w:jc w:val="center"/>
              <w:rPr>
                <w:color w:val="000000"/>
              </w:rPr>
            </w:pPr>
            <w:r>
              <w:rPr>
                <w:color w:val="000000"/>
              </w:rPr>
              <w:t>103,1%</w:t>
            </w:r>
          </w:p>
        </w:tc>
        <w:tc>
          <w:tcPr>
            <w:tcW w:w="1133" w:type="dxa"/>
            <w:tcBorders>
              <w:right w:val="single" w:sz="4" w:space="0" w:color="auto"/>
            </w:tcBorders>
          </w:tcPr>
          <w:p w:rsidR="00500E8E" w:rsidRDefault="00703173" w:rsidP="006C3D97">
            <w:pPr>
              <w:jc w:val="center"/>
              <w:rPr>
                <w:color w:val="000000"/>
              </w:rPr>
            </w:pPr>
            <w:r>
              <w:rPr>
                <w:color w:val="000000"/>
              </w:rPr>
              <w:t>103,2%</w:t>
            </w:r>
          </w:p>
        </w:tc>
        <w:tc>
          <w:tcPr>
            <w:tcW w:w="1133" w:type="dxa"/>
            <w:tcBorders>
              <w:right w:val="single" w:sz="4" w:space="0" w:color="auto"/>
            </w:tcBorders>
          </w:tcPr>
          <w:p w:rsidR="00500E8E" w:rsidRDefault="00703173" w:rsidP="006C3D97">
            <w:pPr>
              <w:jc w:val="center"/>
              <w:rPr>
                <w:color w:val="000000"/>
              </w:rPr>
            </w:pPr>
            <w:r>
              <w:rPr>
                <w:color w:val="000000"/>
              </w:rPr>
              <w:t>103,3%</w:t>
            </w:r>
          </w:p>
        </w:tc>
      </w:tr>
      <w:tr w:rsidR="00703173" w:rsidTr="007334B5">
        <w:trPr>
          <w:trHeight w:val="330"/>
        </w:trPr>
        <w:tc>
          <w:tcPr>
            <w:tcW w:w="15670" w:type="dxa"/>
            <w:gridSpan w:val="10"/>
            <w:tcBorders>
              <w:top w:val="single" w:sz="8" w:space="0" w:color="auto"/>
              <w:left w:val="single" w:sz="8" w:space="0" w:color="auto"/>
              <w:bottom w:val="single" w:sz="8" w:space="0" w:color="auto"/>
              <w:right w:val="single" w:sz="4" w:space="0" w:color="auto"/>
            </w:tcBorders>
            <w:vAlign w:val="center"/>
            <w:hideMark/>
          </w:tcPr>
          <w:p w:rsidR="00703173" w:rsidRDefault="00703173" w:rsidP="006C3D97">
            <w:pPr>
              <w:jc w:val="center"/>
              <w:rPr>
                <w:b/>
                <w:bCs/>
                <w:color w:val="000000"/>
              </w:rPr>
            </w:pPr>
            <w:r>
              <w:rPr>
                <w:b/>
                <w:bCs/>
                <w:color w:val="000000"/>
              </w:rPr>
              <w:t>Подпрограмма 3. «Туризм»</w:t>
            </w:r>
          </w:p>
        </w:tc>
      </w:tr>
      <w:tr w:rsidR="00500E8E" w:rsidTr="00500E8E">
        <w:trPr>
          <w:trHeight w:val="330"/>
        </w:trPr>
        <w:tc>
          <w:tcPr>
            <w:tcW w:w="4718" w:type="dxa"/>
            <w:tcBorders>
              <w:top w:val="nil"/>
              <w:left w:val="single" w:sz="8" w:space="0" w:color="auto"/>
              <w:bottom w:val="nil"/>
              <w:right w:val="single" w:sz="8" w:space="0" w:color="auto"/>
            </w:tcBorders>
            <w:vAlign w:val="center"/>
            <w:hideMark/>
          </w:tcPr>
          <w:p w:rsidR="00500E8E" w:rsidRDefault="00500E8E" w:rsidP="006C3D97">
            <w:pPr>
              <w:rPr>
                <w:color w:val="000000"/>
              </w:rPr>
            </w:pPr>
            <w:r>
              <w:rPr>
                <w:color w:val="000000"/>
              </w:rPr>
              <w:t>Планируемый показатель результативности (</w:t>
            </w:r>
            <w:proofErr w:type="spellStart"/>
            <w:r>
              <w:rPr>
                <w:color w:val="000000"/>
              </w:rPr>
              <w:t>Эпп</w:t>
            </w:r>
            <w:proofErr w:type="gramStart"/>
            <w:r>
              <w:rPr>
                <w:color w:val="000000"/>
              </w:rPr>
              <w:t>j</w:t>
            </w:r>
            <w:proofErr w:type="spellEnd"/>
            <w:proofErr w:type="gramEnd"/>
            <w:r>
              <w:rPr>
                <w:color w:val="000000"/>
              </w:rPr>
              <w:t>)</w:t>
            </w:r>
          </w:p>
        </w:tc>
        <w:tc>
          <w:tcPr>
            <w:tcW w:w="1327"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88,5%</w:t>
            </w:r>
          </w:p>
        </w:tc>
        <w:tc>
          <w:tcPr>
            <w:tcW w:w="1151"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88,7%</w:t>
            </w:r>
          </w:p>
        </w:tc>
        <w:tc>
          <w:tcPr>
            <w:tcW w:w="1151"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88,9%</w:t>
            </w:r>
          </w:p>
        </w:tc>
        <w:tc>
          <w:tcPr>
            <w:tcW w:w="1220"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89,0%</w:t>
            </w:r>
          </w:p>
        </w:tc>
        <w:tc>
          <w:tcPr>
            <w:tcW w:w="1279"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89,3%</w:t>
            </w:r>
          </w:p>
        </w:tc>
        <w:tc>
          <w:tcPr>
            <w:tcW w:w="1279" w:type="dxa"/>
            <w:tcBorders>
              <w:top w:val="nil"/>
              <w:left w:val="nil"/>
              <w:bottom w:val="nil"/>
              <w:right w:val="single" w:sz="8" w:space="0" w:color="auto"/>
            </w:tcBorders>
            <w:vAlign w:val="center"/>
            <w:hideMark/>
          </w:tcPr>
          <w:p w:rsidR="00500E8E" w:rsidRDefault="00500E8E" w:rsidP="006C3D97">
            <w:pPr>
              <w:jc w:val="center"/>
              <w:rPr>
                <w:color w:val="000000"/>
              </w:rPr>
            </w:pPr>
            <w:r>
              <w:rPr>
                <w:color w:val="000000"/>
              </w:rPr>
              <w:t>89,5%</w:t>
            </w:r>
          </w:p>
        </w:tc>
        <w:tc>
          <w:tcPr>
            <w:tcW w:w="1279" w:type="dxa"/>
            <w:tcBorders>
              <w:right w:val="single" w:sz="4" w:space="0" w:color="auto"/>
            </w:tcBorders>
            <w:vAlign w:val="center"/>
            <w:hideMark/>
          </w:tcPr>
          <w:p w:rsidR="00500E8E" w:rsidRDefault="00500E8E" w:rsidP="006C3D97">
            <w:pPr>
              <w:jc w:val="center"/>
              <w:rPr>
                <w:color w:val="000000"/>
              </w:rPr>
            </w:pPr>
            <w:r>
              <w:rPr>
                <w:color w:val="000000"/>
              </w:rPr>
              <w:t>89,8%</w:t>
            </w:r>
          </w:p>
        </w:tc>
        <w:tc>
          <w:tcPr>
            <w:tcW w:w="1133" w:type="dxa"/>
            <w:tcBorders>
              <w:right w:val="single" w:sz="4" w:space="0" w:color="auto"/>
            </w:tcBorders>
          </w:tcPr>
          <w:p w:rsidR="00500E8E" w:rsidRDefault="00703173" w:rsidP="006C3D97">
            <w:pPr>
              <w:jc w:val="center"/>
              <w:rPr>
                <w:color w:val="000000"/>
              </w:rPr>
            </w:pPr>
            <w:r>
              <w:rPr>
                <w:color w:val="000000"/>
              </w:rPr>
              <w:t>90,1%</w:t>
            </w:r>
          </w:p>
        </w:tc>
        <w:tc>
          <w:tcPr>
            <w:tcW w:w="1133" w:type="dxa"/>
            <w:tcBorders>
              <w:right w:val="single" w:sz="4" w:space="0" w:color="auto"/>
            </w:tcBorders>
          </w:tcPr>
          <w:p w:rsidR="00500E8E" w:rsidRDefault="00703173" w:rsidP="006C3D97">
            <w:pPr>
              <w:jc w:val="center"/>
              <w:rPr>
                <w:color w:val="000000"/>
              </w:rPr>
            </w:pPr>
            <w:r>
              <w:rPr>
                <w:color w:val="000000"/>
              </w:rPr>
              <w:t>90,4%</w:t>
            </w:r>
          </w:p>
        </w:tc>
      </w:tr>
      <w:tr w:rsidR="00703173" w:rsidTr="007334B5">
        <w:trPr>
          <w:trHeight w:val="330"/>
        </w:trPr>
        <w:tc>
          <w:tcPr>
            <w:tcW w:w="15670" w:type="dxa"/>
            <w:gridSpan w:val="10"/>
            <w:tcBorders>
              <w:top w:val="single" w:sz="8" w:space="0" w:color="auto"/>
              <w:left w:val="single" w:sz="8" w:space="0" w:color="auto"/>
              <w:bottom w:val="single" w:sz="8" w:space="0" w:color="auto"/>
              <w:right w:val="single" w:sz="4" w:space="0" w:color="auto"/>
            </w:tcBorders>
            <w:vAlign w:val="center"/>
            <w:hideMark/>
          </w:tcPr>
          <w:p w:rsidR="00703173" w:rsidRDefault="00703173" w:rsidP="006C3D97">
            <w:pPr>
              <w:jc w:val="center"/>
              <w:rPr>
                <w:b/>
                <w:bCs/>
                <w:color w:val="000000"/>
              </w:rPr>
            </w:pPr>
            <w:r>
              <w:rPr>
                <w:b/>
                <w:bCs/>
                <w:color w:val="000000"/>
              </w:rPr>
              <w:t>Подпрограмма 4. «Обеспечение условий реализации программы»</w:t>
            </w:r>
          </w:p>
        </w:tc>
      </w:tr>
      <w:tr w:rsidR="00500E8E" w:rsidTr="00500E8E">
        <w:trPr>
          <w:trHeight w:val="330"/>
        </w:trPr>
        <w:tc>
          <w:tcPr>
            <w:tcW w:w="4718" w:type="dxa"/>
            <w:tcBorders>
              <w:top w:val="nil"/>
              <w:left w:val="single" w:sz="8" w:space="0" w:color="auto"/>
              <w:bottom w:val="single" w:sz="8" w:space="0" w:color="auto"/>
              <w:right w:val="single" w:sz="8" w:space="0" w:color="auto"/>
            </w:tcBorders>
            <w:vAlign w:val="center"/>
            <w:hideMark/>
          </w:tcPr>
          <w:p w:rsidR="00500E8E" w:rsidRDefault="00500E8E" w:rsidP="006C3D97">
            <w:pPr>
              <w:rPr>
                <w:color w:val="000000"/>
              </w:rPr>
            </w:pPr>
            <w:r>
              <w:rPr>
                <w:color w:val="000000"/>
              </w:rPr>
              <w:t>Планируемый показатель результативности (</w:t>
            </w:r>
            <w:proofErr w:type="spellStart"/>
            <w:r>
              <w:rPr>
                <w:color w:val="000000"/>
              </w:rPr>
              <w:t>Эпп</w:t>
            </w:r>
            <w:proofErr w:type="gramStart"/>
            <w:r>
              <w:rPr>
                <w:color w:val="000000"/>
              </w:rPr>
              <w:t>j</w:t>
            </w:r>
            <w:proofErr w:type="spellEnd"/>
            <w:proofErr w:type="gramEnd"/>
            <w:r>
              <w:rPr>
                <w:color w:val="000000"/>
              </w:rPr>
              <w:t>)</w:t>
            </w:r>
          </w:p>
        </w:tc>
        <w:tc>
          <w:tcPr>
            <w:tcW w:w="1327"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107,0%</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107,4%</w:t>
            </w:r>
          </w:p>
        </w:tc>
        <w:tc>
          <w:tcPr>
            <w:tcW w:w="1151"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107,7%</w:t>
            </w:r>
          </w:p>
        </w:tc>
        <w:tc>
          <w:tcPr>
            <w:tcW w:w="1220"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107,9%</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108,0%</w:t>
            </w:r>
          </w:p>
        </w:tc>
        <w:tc>
          <w:tcPr>
            <w:tcW w:w="1279" w:type="dxa"/>
            <w:tcBorders>
              <w:top w:val="nil"/>
              <w:left w:val="nil"/>
              <w:bottom w:val="single" w:sz="8" w:space="0" w:color="auto"/>
              <w:right w:val="single" w:sz="8" w:space="0" w:color="auto"/>
            </w:tcBorders>
            <w:vAlign w:val="center"/>
            <w:hideMark/>
          </w:tcPr>
          <w:p w:rsidR="00500E8E" w:rsidRDefault="00500E8E" w:rsidP="006C3D97">
            <w:pPr>
              <w:jc w:val="center"/>
              <w:rPr>
                <w:color w:val="000000"/>
              </w:rPr>
            </w:pPr>
            <w:r>
              <w:rPr>
                <w:color w:val="000000"/>
              </w:rPr>
              <w:t>108,1%</w:t>
            </w:r>
          </w:p>
        </w:tc>
        <w:tc>
          <w:tcPr>
            <w:tcW w:w="1279" w:type="dxa"/>
            <w:tcBorders>
              <w:top w:val="nil"/>
              <w:left w:val="nil"/>
              <w:bottom w:val="single" w:sz="8" w:space="0" w:color="auto"/>
              <w:right w:val="single" w:sz="4" w:space="0" w:color="auto"/>
            </w:tcBorders>
            <w:vAlign w:val="center"/>
            <w:hideMark/>
          </w:tcPr>
          <w:p w:rsidR="00500E8E" w:rsidRDefault="00500E8E" w:rsidP="006C3D97">
            <w:pPr>
              <w:jc w:val="center"/>
              <w:rPr>
                <w:color w:val="000000"/>
              </w:rPr>
            </w:pPr>
            <w:r>
              <w:rPr>
                <w:color w:val="000000"/>
              </w:rPr>
              <w:t>108,3%</w:t>
            </w:r>
          </w:p>
        </w:tc>
        <w:tc>
          <w:tcPr>
            <w:tcW w:w="1133" w:type="dxa"/>
            <w:tcBorders>
              <w:top w:val="nil"/>
              <w:left w:val="nil"/>
              <w:bottom w:val="single" w:sz="8" w:space="0" w:color="auto"/>
              <w:right w:val="single" w:sz="4" w:space="0" w:color="auto"/>
            </w:tcBorders>
          </w:tcPr>
          <w:p w:rsidR="00500E8E" w:rsidRDefault="00703173" w:rsidP="006C3D97">
            <w:pPr>
              <w:jc w:val="center"/>
              <w:rPr>
                <w:color w:val="000000"/>
              </w:rPr>
            </w:pPr>
            <w:r>
              <w:rPr>
                <w:color w:val="000000"/>
              </w:rPr>
              <w:t>108,5%</w:t>
            </w:r>
          </w:p>
        </w:tc>
        <w:tc>
          <w:tcPr>
            <w:tcW w:w="1133" w:type="dxa"/>
            <w:tcBorders>
              <w:top w:val="nil"/>
              <w:left w:val="nil"/>
              <w:bottom w:val="single" w:sz="8" w:space="0" w:color="auto"/>
              <w:right w:val="single" w:sz="4" w:space="0" w:color="auto"/>
            </w:tcBorders>
          </w:tcPr>
          <w:p w:rsidR="00500E8E" w:rsidRDefault="00703173" w:rsidP="006C3D97">
            <w:pPr>
              <w:jc w:val="center"/>
              <w:rPr>
                <w:color w:val="000000"/>
              </w:rPr>
            </w:pPr>
            <w:r>
              <w:rPr>
                <w:color w:val="000000"/>
              </w:rPr>
              <w:t>108,7%</w:t>
            </w:r>
          </w:p>
        </w:tc>
      </w:tr>
    </w:tbl>
    <w:p w:rsidR="00D37346" w:rsidRDefault="00D37346" w:rsidP="00D37346">
      <w:pPr>
        <w:rPr>
          <w:rFonts w:ascii="Calibri" w:hAnsi="Calibri"/>
          <w:sz w:val="22"/>
          <w:szCs w:val="22"/>
          <w:lang w:eastAsia="en-US"/>
        </w:rPr>
      </w:pPr>
    </w:p>
    <w:p w:rsidR="00D37346" w:rsidRDefault="00D37346" w:rsidP="00D37346">
      <w:pPr>
        <w:jc w:val="center"/>
        <w:rPr>
          <w:sz w:val="28"/>
          <w:szCs w:val="28"/>
        </w:rPr>
      </w:pPr>
    </w:p>
    <w:p w:rsidR="003C28C0" w:rsidRPr="003C28C0" w:rsidRDefault="003C28C0" w:rsidP="00D37346">
      <w:pPr>
        <w:jc w:val="right"/>
        <w:rPr>
          <w:sz w:val="28"/>
          <w:szCs w:val="28"/>
        </w:rPr>
      </w:pPr>
    </w:p>
    <w:sectPr w:rsidR="003C28C0" w:rsidRPr="003C28C0" w:rsidSect="00DE482F">
      <w:pgSz w:w="16838" w:h="11906" w:orient="landscape"/>
      <w:pgMar w:top="1418" w:right="851" w:bottom="85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4EC6" w:rsidRDefault="00584EC6">
      <w:r>
        <w:separator/>
      </w:r>
    </w:p>
  </w:endnote>
  <w:endnote w:type="continuationSeparator" w:id="0">
    <w:p w:rsidR="00584EC6" w:rsidRDefault="00584E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A00002EF" w:usb1="4000004B" w:usb2="00000000" w:usb3="00000000" w:csb0="0000009F" w:csb1="00000000"/>
  </w:font>
  <w:font w:name="Arial CYR">
    <w:panose1 w:val="020B0604020202020204"/>
    <w:charset w:val="CC"/>
    <w:family w:val="swiss"/>
    <w:pitch w:val="variable"/>
    <w:sig w:usb0="20002A87" w:usb1="80000000" w:usb2="00000008" w:usb3="00000000" w:csb0="000001FF" w:csb1="00000000"/>
  </w:font>
  <w:font w:name="OpenSymbol">
    <w:altName w:val="Arial Unicode MS"/>
    <w:charset w:val="80"/>
    <w:family w:val="auto"/>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4EC6" w:rsidRDefault="00584EC6">
      <w:r>
        <w:separator/>
      </w:r>
    </w:p>
  </w:footnote>
  <w:footnote w:type="continuationSeparator" w:id="0">
    <w:p w:rsidR="00584EC6" w:rsidRDefault="00584EC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2985" w:rsidRDefault="00E82985">
    <w:pPr>
      <w:pStyle w:val="a6"/>
      <w:jc w:val="center"/>
    </w:pPr>
  </w:p>
  <w:p w:rsidR="00E82985" w:rsidRDefault="00E82985">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3D706A68"/>
    <w:name w:val="WW8Num2"/>
    <w:lvl w:ilvl="0">
      <w:start w:val="1"/>
      <w:numFmt w:val="upperRoman"/>
      <w:lvlText w:val="%1."/>
      <w:lvlJc w:val="left"/>
      <w:pPr>
        <w:tabs>
          <w:tab w:val="num" w:pos="1080"/>
        </w:tabs>
        <w:ind w:left="1080" w:hanging="720"/>
      </w:p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07B019B1"/>
    <w:multiLevelType w:val="singleLevel"/>
    <w:tmpl w:val="7D964960"/>
    <w:lvl w:ilvl="0">
      <w:start w:val="1"/>
      <w:numFmt w:val="decimal"/>
      <w:lvlText w:val="%1"/>
      <w:legacy w:legacy="1" w:legacySpace="0" w:legacyIndent="192"/>
      <w:lvlJc w:val="left"/>
      <w:rPr>
        <w:rFonts w:ascii="Times New Roman" w:hAnsi="Times New Roman" w:cs="Times New Roman" w:hint="default"/>
      </w:rPr>
    </w:lvl>
  </w:abstractNum>
  <w:abstractNum w:abstractNumId="3">
    <w:nsid w:val="0F486DE9"/>
    <w:multiLevelType w:val="hybridMultilevel"/>
    <w:tmpl w:val="8F4A711E"/>
    <w:lvl w:ilvl="0" w:tplc="A16ACA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0F17FE"/>
    <w:multiLevelType w:val="multilevel"/>
    <w:tmpl w:val="424E4004"/>
    <w:lvl w:ilvl="0">
      <w:start w:val="8"/>
      <w:numFmt w:val="decimal"/>
      <w:lvlText w:val="%1."/>
      <w:lvlJc w:val="left"/>
      <w:pPr>
        <w:ind w:left="645" w:hanging="645"/>
      </w:pPr>
      <w:rPr>
        <w:rFonts w:hint="default"/>
      </w:rPr>
    </w:lvl>
    <w:lvl w:ilvl="1">
      <w:start w:val="1"/>
      <w:numFmt w:val="decimal"/>
      <w:lvlText w:val="%1.%2."/>
      <w:lvlJc w:val="left"/>
      <w:pPr>
        <w:ind w:left="971" w:hanging="720"/>
      </w:pPr>
      <w:rPr>
        <w:rFonts w:hint="default"/>
      </w:rPr>
    </w:lvl>
    <w:lvl w:ilvl="2">
      <w:start w:val="4"/>
      <w:numFmt w:val="decimal"/>
      <w:lvlText w:val="%1.%2.%3."/>
      <w:lvlJc w:val="left"/>
      <w:pPr>
        <w:ind w:left="1222" w:hanging="720"/>
      </w:pPr>
      <w:rPr>
        <w:rFonts w:hint="default"/>
      </w:rPr>
    </w:lvl>
    <w:lvl w:ilvl="3">
      <w:start w:val="1"/>
      <w:numFmt w:val="decimal"/>
      <w:lvlText w:val="%1.%2.%3.%4."/>
      <w:lvlJc w:val="left"/>
      <w:pPr>
        <w:ind w:left="1833" w:hanging="1080"/>
      </w:pPr>
      <w:rPr>
        <w:rFonts w:hint="default"/>
      </w:rPr>
    </w:lvl>
    <w:lvl w:ilvl="4">
      <w:start w:val="1"/>
      <w:numFmt w:val="decimal"/>
      <w:lvlText w:val="%1.%2.%3.%4.%5."/>
      <w:lvlJc w:val="left"/>
      <w:pPr>
        <w:ind w:left="2084" w:hanging="1080"/>
      </w:pPr>
      <w:rPr>
        <w:rFonts w:hint="default"/>
      </w:rPr>
    </w:lvl>
    <w:lvl w:ilvl="5">
      <w:start w:val="1"/>
      <w:numFmt w:val="decimal"/>
      <w:lvlText w:val="%1.%2.%3.%4.%5.%6."/>
      <w:lvlJc w:val="left"/>
      <w:pPr>
        <w:ind w:left="2695" w:hanging="1440"/>
      </w:pPr>
      <w:rPr>
        <w:rFonts w:hint="default"/>
      </w:rPr>
    </w:lvl>
    <w:lvl w:ilvl="6">
      <w:start w:val="1"/>
      <w:numFmt w:val="decimal"/>
      <w:lvlText w:val="%1.%2.%3.%4.%5.%6.%7."/>
      <w:lvlJc w:val="left"/>
      <w:pPr>
        <w:ind w:left="2946" w:hanging="1440"/>
      </w:pPr>
      <w:rPr>
        <w:rFonts w:hint="default"/>
      </w:rPr>
    </w:lvl>
    <w:lvl w:ilvl="7">
      <w:start w:val="1"/>
      <w:numFmt w:val="decimal"/>
      <w:lvlText w:val="%1.%2.%3.%4.%5.%6.%7.%8."/>
      <w:lvlJc w:val="left"/>
      <w:pPr>
        <w:ind w:left="3557" w:hanging="1800"/>
      </w:pPr>
      <w:rPr>
        <w:rFonts w:hint="default"/>
      </w:rPr>
    </w:lvl>
    <w:lvl w:ilvl="8">
      <w:start w:val="1"/>
      <w:numFmt w:val="decimal"/>
      <w:lvlText w:val="%1.%2.%3.%4.%5.%6.%7.%8.%9."/>
      <w:lvlJc w:val="left"/>
      <w:pPr>
        <w:ind w:left="3808" w:hanging="1800"/>
      </w:pPr>
      <w:rPr>
        <w:rFonts w:hint="default"/>
      </w:rPr>
    </w:lvl>
  </w:abstractNum>
  <w:abstractNum w:abstractNumId="5">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6">
    <w:nsid w:val="248E0834"/>
    <w:multiLevelType w:val="multilevel"/>
    <w:tmpl w:val="EBBADF5C"/>
    <w:lvl w:ilvl="0">
      <w:start w:val="8"/>
      <w:numFmt w:val="decimal"/>
      <w:lvlText w:val="%1."/>
      <w:lvlJc w:val="left"/>
      <w:pPr>
        <w:ind w:left="675" w:hanging="675"/>
      </w:pPr>
      <w:rPr>
        <w:rFonts w:cs="Arial" w:hint="default"/>
      </w:rPr>
    </w:lvl>
    <w:lvl w:ilvl="1">
      <w:start w:val="4"/>
      <w:numFmt w:val="decimal"/>
      <w:lvlText w:val="%1.%2."/>
      <w:lvlJc w:val="left"/>
      <w:pPr>
        <w:ind w:left="720" w:hanging="720"/>
      </w:pPr>
      <w:rPr>
        <w:rFonts w:cs="Arial" w:hint="default"/>
      </w:rPr>
    </w:lvl>
    <w:lvl w:ilvl="2">
      <w:start w:val="2"/>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800" w:hanging="180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2160" w:hanging="2160"/>
      </w:pPr>
      <w:rPr>
        <w:rFonts w:cs="Arial" w:hint="default"/>
      </w:rPr>
    </w:lvl>
  </w:abstractNum>
  <w:abstractNum w:abstractNumId="7">
    <w:nsid w:val="24CB3EF7"/>
    <w:multiLevelType w:val="multilevel"/>
    <w:tmpl w:val="78B2AF76"/>
    <w:lvl w:ilvl="0">
      <w:start w:val="8"/>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2B192983"/>
    <w:multiLevelType w:val="hybridMultilevel"/>
    <w:tmpl w:val="073CE8B6"/>
    <w:lvl w:ilvl="0" w:tplc="3E083978">
      <w:start w:val="1"/>
      <w:numFmt w:val="decimal"/>
      <w:lvlText w:val="%1."/>
      <w:lvlJc w:val="left"/>
      <w:pPr>
        <w:ind w:left="928"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4B237D"/>
    <w:multiLevelType w:val="multilevel"/>
    <w:tmpl w:val="40929998"/>
    <w:lvl w:ilvl="0">
      <w:start w:val="8"/>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nsid w:val="32AB02DC"/>
    <w:multiLevelType w:val="hybridMultilevel"/>
    <w:tmpl w:val="A1EEC690"/>
    <w:lvl w:ilvl="0" w:tplc="A16ACA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7D943EB"/>
    <w:multiLevelType w:val="multilevel"/>
    <w:tmpl w:val="9F18EDDA"/>
    <w:lvl w:ilvl="0">
      <w:start w:val="1"/>
      <w:numFmt w:val="decimal"/>
      <w:lvlText w:val="%1."/>
      <w:lvlJc w:val="left"/>
      <w:pPr>
        <w:ind w:left="502" w:hanging="360"/>
      </w:pPr>
      <w:rPr>
        <w:rFonts w:hint="default"/>
      </w:rPr>
    </w:lvl>
    <w:lvl w:ilvl="1">
      <w:start w:val="4"/>
      <w:numFmt w:val="decimal"/>
      <w:isLgl/>
      <w:lvlText w:val="%1.%2."/>
      <w:lvlJc w:val="left"/>
      <w:pPr>
        <w:ind w:left="3414"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12">
    <w:nsid w:val="3D9B2BFC"/>
    <w:multiLevelType w:val="hybridMultilevel"/>
    <w:tmpl w:val="4B9635F6"/>
    <w:lvl w:ilvl="0" w:tplc="FDCE84B4">
      <w:start w:val="1"/>
      <w:numFmt w:val="decimal"/>
      <w:lvlText w:val="%1."/>
      <w:lvlJc w:val="left"/>
      <w:pPr>
        <w:ind w:left="975" w:hanging="360"/>
      </w:pPr>
      <w:rPr>
        <w:rFonts w:hint="default"/>
      </w:rPr>
    </w:lvl>
    <w:lvl w:ilvl="1" w:tplc="04190019" w:tentative="1">
      <w:start w:val="1"/>
      <w:numFmt w:val="lowerLetter"/>
      <w:lvlText w:val="%2."/>
      <w:lvlJc w:val="left"/>
      <w:pPr>
        <w:ind w:left="1695" w:hanging="360"/>
      </w:pPr>
    </w:lvl>
    <w:lvl w:ilvl="2" w:tplc="0419001B" w:tentative="1">
      <w:start w:val="1"/>
      <w:numFmt w:val="lowerRoman"/>
      <w:lvlText w:val="%3."/>
      <w:lvlJc w:val="right"/>
      <w:pPr>
        <w:ind w:left="2415" w:hanging="180"/>
      </w:pPr>
    </w:lvl>
    <w:lvl w:ilvl="3" w:tplc="0419000F" w:tentative="1">
      <w:start w:val="1"/>
      <w:numFmt w:val="decimal"/>
      <w:lvlText w:val="%4."/>
      <w:lvlJc w:val="left"/>
      <w:pPr>
        <w:ind w:left="3135" w:hanging="360"/>
      </w:pPr>
    </w:lvl>
    <w:lvl w:ilvl="4" w:tplc="04190019" w:tentative="1">
      <w:start w:val="1"/>
      <w:numFmt w:val="lowerLetter"/>
      <w:lvlText w:val="%5."/>
      <w:lvlJc w:val="left"/>
      <w:pPr>
        <w:ind w:left="3855" w:hanging="360"/>
      </w:pPr>
    </w:lvl>
    <w:lvl w:ilvl="5" w:tplc="0419001B" w:tentative="1">
      <w:start w:val="1"/>
      <w:numFmt w:val="lowerRoman"/>
      <w:lvlText w:val="%6."/>
      <w:lvlJc w:val="right"/>
      <w:pPr>
        <w:ind w:left="4575" w:hanging="180"/>
      </w:pPr>
    </w:lvl>
    <w:lvl w:ilvl="6" w:tplc="0419000F" w:tentative="1">
      <w:start w:val="1"/>
      <w:numFmt w:val="decimal"/>
      <w:lvlText w:val="%7."/>
      <w:lvlJc w:val="left"/>
      <w:pPr>
        <w:ind w:left="5295" w:hanging="360"/>
      </w:pPr>
    </w:lvl>
    <w:lvl w:ilvl="7" w:tplc="04190019" w:tentative="1">
      <w:start w:val="1"/>
      <w:numFmt w:val="lowerLetter"/>
      <w:lvlText w:val="%8."/>
      <w:lvlJc w:val="left"/>
      <w:pPr>
        <w:ind w:left="6015" w:hanging="360"/>
      </w:pPr>
    </w:lvl>
    <w:lvl w:ilvl="8" w:tplc="0419001B" w:tentative="1">
      <w:start w:val="1"/>
      <w:numFmt w:val="lowerRoman"/>
      <w:lvlText w:val="%9."/>
      <w:lvlJc w:val="right"/>
      <w:pPr>
        <w:ind w:left="6735" w:hanging="180"/>
      </w:pPr>
    </w:lvl>
  </w:abstractNum>
  <w:abstractNum w:abstractNumId="13">
    <w:nsid w:val="4DC40C14"/>
    <w:multiLevelType w:val="multilevel"/>
    <w:tmpl w:val="0AE0AD34"/>
    <w:lvl w:ilvl="0">
      <w:start w:val="1"/>
      <w:numFmt w:val="decimal"/>
      <w:lvlText w:val="%1."/>
      <w:lvlJc w:val="left"/>
      <w:pPr>
        <w:ind w:left="900" w:hanging="360"/>
      </w:pPr>
      <w:rPr>
        <w:rFonts w:hint="default"/>
        <w:b w:val="0"/>
      </w:rPr>
    </w:lvl>
    <w:lvl w:ilvl="1">
      <w:start w:val="1"/>
      <w:numFmt w:val="decimal"/>
      <w:isLgl/>
      <w:lvlText w:val="%1.%2."/>
      <w:lvlJc w:val="left"/>
      <w:pPr>
        <w:ind w:left="1440" w:hanging="720"/>
      </w:pPr>
      <w:rPr>
        <w:rFonts w:hint="default"/>
      </w:rPr>
    </w:lvl>
    <w:lvl w:ilvl="2">
      <w:start w:val="1"/>
      <w:numFmt w:val="decimal"/>
      <w:isLgl/>
      <w:lvlText w:val="%1.%2.%3."/>
      <w:lvlJc w:val="left"/>
      <w:pPr>
        <w:ind w:left="162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420" w:hanging="180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4140" w:hanging="2160"/>
      </w:pPr>
      <w:rPr>
        <w:rFonts w:hint="default"/>
      </w:rPr>
    </w:lvl>
  </w:abstractNum>
  <w:abstractNum w:abstractNumId="14">
    <w:nsid w:val="51236D2D"/>
    <w:multiLevelType w:val="hybridMultilevel"/>
    <w:tmpl w:val="2B001DB8"/>
    <w:lvl w:ilvl="0" w:tplc="A16ACA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3B46E17"/>
    <w:multiLevelType w:val="hybridMultilevel"/>
    <w:tmpl w:val="7698394E"/>
    <w:lvl w:ilvl="0" w:tplc="B59488AE">
      <w:start w:val="1"/>
      <w:numFmt w:val="upperRoman"/>
      <w:pStyle w:val="a"/>
      <w:lvlText w:val="%1."/>
      <w:lvlJc w:val="right"/>
      <w:pPr>
        <w:tabs>
          <w:tab w:val="num" w:pos="1315"/>
        </w:tabs>
        <w:ind w:left="1315" w:hanging="180"/>
      </w:pPr>
    </w:lvl>
    <w:lvl w:ilvl="1" w:tplc="EF9CE7FC">
      <w:numFmt w:val="none"/>
      <w:lvlText w:val=""/>
      <w:lvlJc w:val="left"/>
      <w:pPr>
        <w:tabs>
          <w:tab w:val="num" w:pos="-1057"/>
        </w:tabs>
        <w:ind w:left="0" w:firstLine="0"/>
      </w:pPr>
    </w:lvl>
    <w:lvl w:ilvl="2" w:tplc="361E925E">
      <w:numFmt w:val="none"/>
      <w:lvlText w:val=""/>
      <w:lvlJc w:val="left"/>
      <w:pPr>
        <w:tabs>
          <w:tab w:val="num" w:pos="-1057"/>
        </w:tabs>
        <w:ind w:left="0" w:firstLine="0"/>
      </w:pPr>
    </w:lvl>
    <w:lvl w:ilvl="3" w:tplc="C9F8AEF6">
      <w:numFmt w:val="none"/>
      <w:lvlText w:val=""/>
      <w:lvlJc w:val="left"/>
      <w:pPr>
        <w:tabs>
          <w:tab w:val="num" w:pos="-1057"/>
        </w:tabs>
        <w:ind w:left="0" w:firstLine="0"/>
      </w:pPr>
    </w:lvl>
    <w:lvl w:ilvl="4" w:tplc="C6F41034">
      <w:numFmt w:val="none"/>
      <w:lvlText w:val=""/>
      <w:lvlJc w:val="left"/>
      <w:pPr>
        <w:tabs>
          <w:tab w:val="num" w:pos="-1057"/>
        </w:tabs>
        <w:ind w:left="0" w:firstLine="0"/>
      </w:pPr>
    </w:lvl>
    <w:lvl w:ilvl="5" w:tplc="F6DAB4F8">
      <w:numFmt w:val="none"/>
      <w:lvlText w:val=""/>
      <w:lvlJc w:val="left"/>
      <w:pPr>
        <w:tabs>
          <w:tab w:val="num" w:pos="-1057"/>
        </w:tabs>
        <w:ind w:left="0" w:firstLine="0"/>
      </w:pPr>
    </w:lvl>
    <w:lvl w:ilvl="6" w:tplc="30EE9B68">
      <w:numFmt w:val="none"/>
      <w:lvlText w:val=""/>
      <w:lvlJc w:val="left"/>
      <w:pPr>
        <w:tabs>
          <w:tab w:val="num" w:pos="-1057"/>
        </w:tabs>
        <w:ind w:left="0" w:firstLine="0"/>
      </w:pPr>
    </w:lvl>
    <w:lvl w:ilvl="7" w:tplc="5670922A">
      <w:numFmt w:val="none"/>
      <w:lvlText w:val=""/>
      <w:lvlJc w:val="left"/>
      <w:pPr>
        <w:tabs>
          <w:tab w:val="num" w:pos="-1057"/>
        </w:tabs>
        <w:ind w:left="0" w:firstLine="0"/>
      </w:pPr>
    </w:lvl>
    <w:lvl w:ilvl="8" w:tplc="F90E1810">
      <w:numFmt w:val="none"/>
      <w:lvlText w:val=""/>
      <w:lvlJc w:val="left"/>
      <w:pPr>
        <w:tabs>
          <w:tab w:val="num" w:pos="-1057"/>
        </w:tabs>
        <w:ind w:left="0" w:firstLine="0"/>
      </w:pPr>
    </w:lvl>
  </w:abstractNum>
  <w:abstractNum w:abstractNumId="16">
    <w:nsid w:val="58463FE3"/>
    <w:multiLevelType w:val="multilevel"/>
    <w:tmpl w:val="61127B0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1713"/>
        </w:tabs>
        <w:ind w:left="1713"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7">
    <w:nsid w:val="5964241A"/>
    <w:multiLevelType w:val="hybridMultilevel"/>
    <w:tmpl w:val="4A8C49E4"/>
    <w:lvl w:ilvl="0" w:tplc="304E6692">
      <w:start w:val="2020"/>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07F33E3"/>
    <w:multiLevelType w:val="hybridMultilevel"/>
    <w:tmpl w:val="01F0AA4E"/>
    <w:lvl w:ilvl="0" w:tplc="52B8B0D2">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6B1C56BB"/>
    <w:multiLevelType w:val="hybridMultilevel"/>
    <w:tmpl w:val="0986C9E8"/>
    <w:lvl w:ilvl="0" w:tplc="DA8CBE1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D843ACE"/>
    <w:multiLevelType w:val="singleLevel"/>
    <w:tmpl w:val="74DE03D2"/>
    <w:lvl w:ilvl="0">
      <w:start w:val="1"/>
      <w:numFmt w:val="decimal"/>
      <w:lvlText w:val="%1"/>
      <w:legacy w:legacy="1" w:legacySpace="0" w:legacyIndent="192"/>
      <w:lvlJc w:val="left"/>
      <w:rPr>
        <w:rFonts w:ascii="Times New Roman" w:hAnsi="Times New Roman" w:cs="Times New Roman" w:hint="default"/>
      </w:rPr>
    </w:lvl>
  </w:abstractNum>
  <w:abstractNum w:abstractNumId="21">
    <w:nsid w:val="74B05595"/>
    <w:multiLevelType w:val="multilevel"/>
    <w:tmpl w:val="14988D1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79E16EC4"/>
    <w:multiLevelType w:val="multilevel"/>
    <w:tmpl w:val="99887A76"/>
    <w:lvl w:ilvl="0">
      <w:start w:val="1"/>
      <w:numFmt w:val="decimal"/>
      <w:pStyle w:val="11"/>
      <w:lvlText w:val="%1."/>
      <w:lvlJc w:val="left"/>
      <w:pPr>
        <w:tabs>
          <w:tab w:val="num" w:pos="0"/>
        </w:tabs>
        <w:ind w:left="360" w:hanging="360"/>
      </w:pPr>
      <w:rPr>
        <w:rFonts w:hint="default"/>
      </w:rPr>
    </w:lvl>
    <w:lvl w:ilvl="1">
      <w:start w:val="1"/>
      <w:numFmt w:val="decimal"/>
      <w:lvlText w:val="%1.%2."/>
      <w:lvlJc w:val="left"/>
      <w:pPr>
        <w:tabs>
          <w:tab w:val="num" w:pos="907"/>
        </w:tabs>
        <w:ind w:left="907" w:hanging="547"/>
      </w:pPr>
      <w:rPr>
        <w:rFonts w:hint="default"/>
      </w:rPr>
    </w:lvl>
    <w:lvl w:ilvl="2">
      <w:start w:val="1"/>
      <w:numFmt w:val="decimal"/>
      <w:lvlText w:val="%1.%2.%3"/>
      <w:lvlJc w:val="left"/>
      <w:pPr>
        <w:tabs>
          <w:tab w:val="num" w:pos="1134"/>
        </w:tabs>
        <w:ind w:left="1418" w:hanging="567"/>
      </w:pPr>
      <w:rPr>
        <w:rFonts w:hint="default"/>
      </w:rPr>
    </w:lvl>
    <w:lvl w:ilvl="3">
      <w:start w:val="1"/>
      <w:numFmt w:val="decimal"/>
      <w:lvlText w:val="%1.%4.%2.%3"/>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23">
    <w:nsid w:val="7F67619C"/>
    <w:multiLevelType w:val="hybridMultilevel"/>
    <w:tmpl w:val="ED161772"/>
    <w:lvl w:ilvl="0" w:tplc="A16ACAF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8"/>
  </w:num>
  <w:num w:numId="3">
    <w:abstractNumId w:val="16"/>
  </w:num>
  <w:num w:numId="4">
    <w:abstractNumId w:val="5"/>
  </w:num>
  <w:num w:numId="5">
    <w:abstractNumId w:val="22"/>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13"/>
  </w:num>
  <w:num w:numId="8">
    <w:abstractNumId w:val="11"/>
  </w:num>
  <w:num w:numId="9">
    <w:abstractNumId w:val="8"/>
  </w:num>
  <w:num w:numId="10">
    <w:abstractNumId w:val="2"/>
  </w:num>
  <w:num w:numId="11">
    <w:abstractNumId w:val="3"/>
  </w:num>
  <w:num w:numId="12">
    <w:abstractNumId w:val="14"/>
  </w:num>
  <w:num w:numId="13">
    <w:abstractNumId w:val="19"/>
  </w:num>
  <w:num w:numId="14">
    <w:abstractNumId w:val="20"/>
  </w:num>
  <w:num w:numId="15">
    <w:abstractNumId w:val="10"/>
  </w:num>
  <w:num w:numId="16">
    <w:abstractNumId w:val="23"/>
  </w:num>
  <w:num w:numId="17">
    <w:abstractNumId w:val="9"/>
  </w:num>
  <w:num w:numId="18">
    <w:abstractNumId w:val="4"/>
  </w:num>
  <w:num w:numId="19">
    <w:abstractNumId w:val="12"/>
  </w:num>
  <w:num w:numId="20">
    <w:abstractNumId w:val="7"/>
  </w:num>
  <w:num w:numId="21">
    <w:abstractNumId w:val="17"/>
  </w:num>
  <w:num w:numId="22">
    <w:abstractNumId w:val="6"/>
  </w:num>
  <w:num w:numId="23">
    <w:abstractNumId w:val="21"/>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characterSpacingControl w:val="doNotCompress"/>
  <w:footnotePr>
    <w:footnote w:id="-1"/>
    <w:footnote w:id="0"/>
  </w:footnotePr>
  <w:endnotePr>
    <w:endnote w:id="-1"/>
    <w:endnote w:id="0"/>
  </w:endnotePr>
  <w:compat/>
  <w:rsids>
    <w:rsidRoot w:val="00DC2725"/>
    <w:rsid w:val="00001EA0"/>
    <w:rsid w:val="000043FF"/>
    <w:rsid w:val="00017ECB"/>
    <w:rsid w:val="0003061D"/>
    <w:rsid w:val="0003063B"/>
    <w:rsid w:val="000346FC"/>
    <w:rsid w:val="00057D43"/>
    <w:rsid w:val="0006226F"/>
    <w:rsid w:val="00065047"/>
    <w:rsid w:val="00080406"/>
    <w:rsid w:val="00081379"/>
    <w:rsid w:val="00086E46"/>
    <w:rsid w:val="000B45E8"/>
    <w:rsid w:val="000B56B7"/>
    <w:rsid w:val="000B6483"/>
    <w:rsid w:val="000F28C0"/>
    <w:rsid w:val="000F4F21"/>
    <w:rsid w:val="0010649F"/>
    <w:rsid w:val="00117A88"/>
    <w:rsid w:val="00124974"/>
    <w:rsid w:val="00126126"/>
    <w:rsid w:val="00126282"/>
    <w:rsid w:val="00133376"/>
    <w:rsid w:val="00141A1C"/>
    <w:rsid w:val="001460C7"/>
    <w:rsid w:val="001526D5"/>
    <w:rsid w:val="0016147C"/>
    <w:rsid w:val="001632F9"/>
    <w:rsid w:val="0016658D"/>
    <w:rsid w:val="001756FA"/>
    <w:rsid w:val="001804DF"/>
    <w:rsid w:val="00190864"/>
    <w:rsid w:val="00197E5A"/>
    <w:rsid w:val="001A08C9"/>
    <w:rsid w:val="001A287A"/>
    <w:rsid w:val="001A60C4"/>
    <w:rsid w:val="001E2BC2"/>
    <w:rsid w:val="001E768F"/>
    <w:rsid w:val="001F40CA"/>
    <w:rsid w:val="001F4441"/>
    <w:rsid w:val="001F7083"/>
    <w:rsid w:val="00204DB7"/>
    <w:rsid w:val="00210A98"/>
    <w:rsid w:val="00213EA3"/>
    <w:rsid w:val="002172BE"/>
    <w:rsid w:val="002177A5"/>
    <w:rsid w:val="00221626"/>
    <w:rsid w:val="00227623"/>
    <w:rsid w:val="00230FEB"/>
    <w:rsid w:val="002342A8"/>
    <w:rsid w:val="00241069"/>
    <w:rsid w:val="002425E6"/>
    <w:rsid w:val="00243D4B"/>
    <w:rsid w:val="00254E0E"/>
    <w:rsid w:val="00260009"/>
    <w:rsid w:val="00260D0A"/>
    <w:rsid w:val="00265B72"/>
    <w:rsid w:val="00272F87"/>
    <w:rsid w:val="00273F72"/>
    <w:rsid w:val="002765A0"/>
    <w:rsid w:val="002847D1"/>
    <w:rsid w:val="00290B87"/>
    <w:rsid w:val="00294F15"/>
    <w:rsid w:val="0029610C"/>
    <w:rsid w:val="002971EF"/>
    <w:rsid w:val="002B0102"/>
    <w:rsid w:val="002B3138"/>
    <w:rsid w:val="002B4A9A"/>
    <w:rsid w:val="002B7250"/>
    <w:rsid w:val="002C37AB"/>
    <w:rsid w:val="002C4D5C"/>
    <w:rsid w:val="002D2176"/>
    <w:rsid w:val="002D36F8"/>
    <w:rsid w:val="002D6140"/>
    <w:rsid w:val="002E0FC5"/>
    <w:rsid w:val="002E2176"/>
    <w:rsid w:val="002E434E"/>
    <w:rsid w:val="002E526F"/>
    <w:rsid w:val="002E6030"/>
    <w:rsid w:val="002F3B4C"/>
    <w:rsid w:val="002F43F3"/>
    <w:rsid w:val="002F4D59"/>
    <w:rsid w:val="002F6B30"/>
    <w:rsid w:val="002F765E"/>
    <w:rsid w:val="003017DE"/>
    <w:rsid w:val="00303094"/>
    <w:rsid w:val="00311BEB"/>
    <w:rsid w:val="003135E9"/>
    <w:rsid w:val="00316BC9"/>
    <w:rsid w:val="00321F9F"/>
    <w:rsid w:val="003252D5"/>
    <w:rsid w:val="00325644"/>
    <w:rsid w:val="003303C3"/>
    <w:rsid w:val="00340701"/>
    <w:rsid w:val="003471E0"/>
    <w:rsid w:val="00352ED1"/>
    <w:rsid w:val="00370957"/>
    <w:rsid w:val="00387FA9"/>
    <w:rsid w:val="0039321E"/>
    <w:rsid w:val="0039471B"/>
    <w:rsid w:val="00394EFF"/>
    <w:rsid w:val="003964F7"/>
    <w:rsid w:val="003A34EB"/>
    <w:rsid w:val="003A3662"/>
    <w:rsid w:val="003A46CD"/>
    <w:rsid w:val="003A7E41"/>
    <w:rsid w:val="003B239D"/>
    <w:rsid w:val="003B58A7"/>
    <w:rsid w:val="003B59CE"/>
    <w:rsid w:val="003B5BF4"/>
    <w:rsid w:val="003C28C0"/>
    <w:rsid w:val="003D3D56"/>
    <w:rsid w:val="003E14C1"/>
    <w:rsid w:val="003E17C3"/>
    <w:rsid w:val="003F3107"/>
    <w:rsid w:val="003F6A05"/>
    <w:rsid w:val="00400FE5"/>
    <w:rsid w:val="004051FC"/>
    <w:rsid w:val="004117BF"/>
    <w:rsid w:val="00417295"/>
    <w:rsid w:val="00422C65"/>
    <w:rsid w:val="00433D54"/>
    <w:rsid w:val="00435D4C"/>
    <w:rsid w:val="004379F7"/>
    <w:rsid w:val="00444721"/>
    <w:rsid w:val="004471AA"/>
    <w:rsid w:val="00447311"/>
    <w:rsid w:val="0045237A"/>
    <w:rsid w:val="00464EF5"/>
    <w:rsid w:val="00466C0D"/>
    <w:rsid w:val="00466DDA"/>
    <w:rsid w:val="004852EC"/>
    <w:rsid w:val="00485739"/>
    <w:rsid w:val="00485FB8"/>
    <w:rsid w:val="004A0801"/>
    <w:rsid w:val="004A57FA"/>
    <w:rsid w:val="004C4557"/>
    <w:rsid w:val="004D57AF"/>
    <w:rsid w:val="004D6E04"/>
    <w:rsid w:val="004F5C0E"/>
    <w:rsid w:val="004F7168"/>
    <w:rsid w:val="004F7488"/>
    <w:rsid w:val="00500E8E"/>
    <w:rsid w:val="00501D5A"/>
    <w:rsid w:val="005057BA"/>
    <w:rsid w:val="005071E5"/>
    <w:rsid w:val="00510511"/>
    <w:rsid w:val="005124E4"/>
    <w:rsid w:val="00513C50"/>
    <w:rsid w:val="005149F6"/>
    <w:rsid w:val="00516907"/>
    <w:rsid w:val="00516EE3"/>
    <w:rsid w:val="00521729"/>
    <w:rsid w:val="00524E79"/>
    <w:rsid w:val="005275B7"/>
    <w:rsid w:val="00527A79"/>
    <w:rsid w:val="0053523A"/>
    <w:rsid w:val="00537A63"/>
    <w:rsid w:val="00541269"/>
    <w:rsid w:val="005422D2"/>
    <w:rsid w:val="0054323B"/>
    <w:rsid w:val="00547684"/>
    <w:rsid w:val="005513EC"/>
    <w:rsid w:val="00553C58"/>
    <w:rsid w:val="00554EE0"/>
    <w:rsid w:val="0056339B"/>
    <w:rsid w:val="005660E6"/>
    <w:rsid w:val="005670AD"/>
    <w:rsid w:val="00570146"/>
    <w:rsid w:val="00576DF9"/>
    <w:rsid w:val="00581D18"/>
    <w:rsid w:val="0058304D"/>
    <w:rsid w:val="00584EC6"/>
    <w:rsid w:val="00587A7D"/>
    <w:rsid w:val="005920C3"/>
    <w:rsid w:val="00592915"/>
    <w:rsid w:val="00593820"/>
    <w:rsid w:val="005A17F3"/>
    <w:rsid w:val="005A3D07"/>
    <w:rsid w:val="005A4629"/>
    <w:rsid w:val="005A57B5"/>
    <w:rsid w:val="005B2FEE"/>
    <w:rsid w:val="005B7B85"/>
    <w:rsid w:val="005C049C"/>
    <w:rsid w:val="005C68E1"/>
    <w:rsid w:val="005D0600"/>
    <w:rsid w:val="005D25AC"/>
    <w:rsid w:val="005D70AD"/>
    <w:rsid w:val="005F6942"/>
    <w:rsid w:val="00602771"/>
    <w:rsid w:val="00604AF0"/>
    <w:rsid w:val="006073CA"/>
    <w:rsid w:val="006147F2"/>
    <w:rsid w:val="00616027"/>
    <w:rsid w:val="00626CEF"/>
    <w:rsid w:val="0063315D"/>
    <w:rsid w:val="006336B8"/>
    <w:rsid w:val="006369E3"/>
    <w:rsid w:val="00640E42"/>
    <w:rsid w:val="00643E61"/>
    <w:rsid w:val="00646CCF"/>
    <w:rsid w:val="00646EE8"/>
    <w:rsid w:val="00650981"/>
    <w:rsid w:val="006539B9"/>
    <w:rsid w:val="00655EB4"/>
    <w:rsid w:val="006563F8"/>
    <w:rsid w:val="00662C2D"/>
    <w:rsid w:val="00680585"/>
    <w:rsid w:val="00685754"/>
    <w:rsid w:val="00687472"/>
    <w:rsid w:val="00687F01"/>
    <w:rsid w:val="006B243C"/>
    <w:rsid w:val="006B309F"/>
    <w:rsid w:val="006B4638"/>
    <w:rsid w:val="006B51AB"/>
    <w:rsid w:val="006B5615"/>
    <w:rsid w:val="006C03B3"/>
    <w:rsid w:val="006C2D39"/>
    <w:rsid w:val="006C3655"/>
    <w:rsid w:val="006C3D97"/>
    <w:rsid w:val="006C59EE"/>
    <w:rsid w:val="006D3D3A"/>
    <w:rsid w:val="006E132A"/>
    <w:rsid w:val="006E3A7F"/>
    <w:rsid w:val="006E6DD5"/>
    <w:rsid w:val="006E7444"/>
    <w:rsid w:val="00703173"/>
    <w:rsid w:val="00707C69"/>
    <w:rsid w:val="007176CF"/>
    <w:rsid w:val="007222E7"/>
    <w:rsid w:val="00725AF1"/>
    <w:rsid w:val="00727BDE"/>
    <w:rsid w:val="007334B5"/>
    <w:rsid w:val="0073667F"/>
    <w:rsid w:val="00745270"/>
    <w:rsid w:val="00750D52"/>
    <w:rsid w:val="007555E9"/>
    <w:rsid w:val="0075655A"/>
    <w:rsid w:val="00773A23"/>
    <w:rsid w:val="00781671"/>
    <w:rsid w:val="007841FA"/>
    <w:rsid w:val="00787485"/>
    <w:rsid w:val="00797476"/>
    <w:rsid w:val="007975CC"/>
    <w:rsid w:val="007A4630"/>
    <w:rsid w:val="007A6507"/>
    <w:rsid w:val="007A6D61"/>
    <w:rsid w:val="007B197D"/>
    <w:rsid w:val="007B1E1B"/>
    <w:rsid w:val="007B3209"/>
    <w:rsid w:val="007B7E04"/>
    <w:rsid w:val="007C0390"/>
    <w:rsid w:val="007D36A5"/>
    <w:rsid w:val="007D4F4B"/>
    <w:rsid w:val="007E10C3"/>
    <w:rsid w:val="007E2A01"/>
    <w:rsid w:val="007E3DF4"/>
    <w:rsid w:val="007E6C27"/>
    <w:rsid w:val="007E6C46"/>
    <w:rsid w:val="007F10E2"/>
    <w:rsid w:val="007F6C64"/>
    <w:rsid w:val="007F6C9D"/>
    <w:rsid w:val="00802756"/>
    <w:rsid w:val="00804955"/>
    <w:rsid w:val="0081475A"/>
    <w:rsid w:val="0081755B"/>
    <w:rsid w:val="00817828"/>
    <w:rsid w:val="008220AD"/>
    <w:rsid w:val="00833B2E"/>
    <w:rsid w:val="00837ADD"/>
    <w:rsid w:val="00840C69"/>
    <w:rsid w:val="00841AF0"/>
    <w:rsid w:val="0084336D"/>
    <w:rsid w:val="00843440"/>
    <w:rsid w:val="00850A58"/>
    <w:rsid w:val="008645F2"/>
    <w:rsid w:val="0086524A"/>
    <w:rsid w:val="008712EF"/>
    <w:rsid w:val="00871A71"/>
    <w:rsid w:val="0087225C"/>
    <w:rsid w:val="00872DF6"/>
    <w:rsid w:val="00874F99"/>
    <w:rsid w:val="0089356B"/>
    <w:rsid w:val="008940D9"/>
    <w:rsid w:val="008962F6"/>
    <w:rsid w:val="00896394"/>
    <w:rsid w:val="008A2DF8"/>
    <w:rsid w:val="008A65BE"/>
    <w:rsid w:val="008B16B1"/>
    <w:rsid w:val="008C06C5"/>
    <w:rsid w:val="008C2819"/>
    <w:rsid w:val="008C2DBE"/>
    <w:rsid w:val="008D6807"/>
    <w:rsid w:val="008E012D"/>
    <w:rsid w:val="00905411"/>
    <w:rsid w:val="009077BB"/>
    <w:rsid w:val="00914CB1"/>
    <w:rsid w:val="0091752C"/>
    <w:rsid w:val="00923104"/>
    <w:rsid w:val="00925F3C"/>
    <w:rsid w:val="00927EC6"/>
    <w:rsid w:val="0093494F"/>
    <w:rsid w:val="00934E93"/>
    <w:rsid w:val="0093590E"/>
    <w:rsid w:val="0094000B"/>
    <w:rsid w:val="00940A39"/>
    <w:rsid w:val="00943369"/>
    <w:rsid w:val="0094469C"/>
    <w:rsid w:val="0096080B"/>
    <w:rsid w:val="009700F6"/>
    <w:rsid w:val="00972594"/>
    <w:rsid w:val="00974826"/>
    <w:rsid w:val="00976EAF"/>
    <w:rsid w:val="009831B2"/>
    <w:rsid w:val="00984CE5"/>
    <w:rsid w:val="00987492"/>
    <w:rsid w:val="009905F7"/>
    <w:rsid w:val="00990D3A"/>
    <w:rsid w:val="00991575"/>
    <w:rsid w:val="0099257C"/>
    <w:rsid w:val="00993235"/>
    <w:rsid w:val="0099326E"/>
    <w:rsid w:val="009A1174"/>
    <w:rsid w:val="009A78FF"/>
    <w:rsid w:val="009B1550"/>
    <w:rsid w:val="009B1A2A"/>
    <w:rsid w:val="009B4527"/>
    <w:rsid w:val="009B56D3"/>
    <w:rsid w:val="009B6261"/>
    <w:rsid w:val="009B6C41"/>
    <w:rsid w:val="009C2A77"/>
    <w:rsid w:val="009D2739"/>
    <w:rsid w:val="009D2EB4"/>
    <w:rsid w:val="009D6D9D"/>
    <w:rsid w:val="009D79E5"/>
    <w:rsid w:val="009E28E2"/>
    <w:rsid w:val="009E65A4"/>
    <w:rsid w:val="009F0F82"/>
    <w:rsid w:val="009F20C5"/>
    <w:rsid w:val="009F4A41"/>
    <w:rsid w:val="009F71CD"/>
    <w:rsid w:val="00A02DE1"/>
    <w:rsid w:val="00A02FE1"/>
    <w:rsid w:val="00A03554"/>
    <w:rsid w:val="00A047A9"/>
    <w:rsid w:val="00A11364"/>
    <w:rsid w:val="00A20273"/>
    <w:rsid w:val="00A21054"/>
    <w:rsid w:val="00A21C1C"/>
    <w:rsid w:val="00A24029"/>
    <w:rsid w:val="00A31B71"/>
    <w:rsid w:val="00A418F5"/>
    <w:rsid w:val="00A57985"/>
    <w:rsid w:val="00A614EF"/>
    <w:rsid w:val="00A61C51"/>
    <w:rsid w:val="00A75691"/>
    <w:rsid w:val="00A77581"/>
    <w:rsid w:val="00A81BB0"/>
    <w:rsid w:val="00A865D2"/>
    <w:rsid w:val="00A9131E"/>
    <w:rsid w:val="00A92934"/>
    <w:rsid w:val="00A94E60"/>
    <w:rsid w:val="00AA4F7F"/>
    <w:rsid w:val="00AA6986"/>
    <w:rsid w:val="00AB1FB0"/>
    <w:rsid w:val="00AB338E"/>
    <w:rsid w:val="00AB4014"/>
    <w:rsid w:val="00AB58E1"/>
    <w:rsid w:val="00AB7991"/>
    <w:rsid w:val="00AC16D1"/>
    <w:rsid w:val="00AD670A"/>
    <w:rsid w:val="00AD6F59"/>
    <w:rsid w:val="00AE0241"/>
    <w:rsid w:val="00AE0824"/>
    <w:rsid w:val="00AE3069"/>
    <w:rsid w:val="00AE5EE5"/>
    <w:rsid w:val="00AE7CDE"/>
    <w:rsid w:val="00AF21AB"/>
    <w:rsid w:val="00AF2CE4"/>
    <w:rsid w:val="00AF6228"/>
    <w:rsid w:val="00B01764"/>
    <w:rsid w:val="00B03020"/>
    <w:rsid w:val="00B047B3"/>
    <w:rsid w:val="00B060BB"/>
    <w:rsid w:val="00B06352"/>
    <w:rsid w:val="00B17692"/>
    <w:rsid w:val="00B32774"/>
    <w:rsid w:val="00B33A64"/>
    <w:rsid w:val="00B52422"/>
    <w:rsid w:val="00B6323A"/>
    <w:rsid w:val="00B7117E"/>
    <w:rsid w:val="00B7218A"/>
    <w:rsid w:val="00B81EF5"/>
    <w:rsid w:val="00B8211B"/>
    <w:rsid w:val="00B83C08"/>
    <w:rsid w:val="00B844B5"/>
    <w:rsid w:val="00B86DC9"/>
    <w:rsid w:val="00B878EF"/>
    <w:rsid w:val="00BA235F"/>
    <w:rsid w:val="00BA6A66"/>
    <w:rsid w:val="00BB0467"/>
    <w:rsid w:val="00BB6432"/>
    <w:rsid w:val="00BE220F"/>
    <w:rsid w:val="00BE2534"/>
    <w:rsid w:val="00BE381F"/>
    <w:rsid w:val="00BE50FF"/>
    <w:rsid w:val="00BE747C"/>
    <w:rsid w:val="00BE7AC1"/>
    <w:rsid w:val="00C00C54"/>
    <w:rsid w:val="00C05170"/>
    <w:rsid w:val="00C1220E"/>
    <w:rsid w:val="00C17183"/>
    <w:rsid w:val="00C176C4"/>
    <w:rsid w:val="00C237CE"/>
    <w:rsid w:val="00C310BE"/>
    <w:rsid w:val="00C32BFE"/>
    <w:rsid w:val="00C3671B"/>
    <w:rsid w:val="00C42EF4"/>
    <w:rsid w:val="00C44275"/>
    <w:rsid w:val="00C46ABB"/>
    <w:rsid w:val="00C63F0A"/>
    <w:rsid w:val="00C64B15"/>
    <w:rsid w:val="00C70D86"/>
    <w:rsid w:val="00C726EB"/>
    <w:rsid w:val="00C75D11"/>
    <w:rsid w:val="00C87EEB"/>
    <w:rsid w:val="00C91AC2"/>
    <w:rsid w:val="00C936A0"/>
    <w:rsid w:val="00C97EEF"/>
    <w:rsid w:val="00CA6B98"/>
    <w:rsid w:val="00CA6BDF"/>
    <w:rsid w:val="00CB387A"/>
    <w:rsid w:val="00CC2153"/>
    <w:rsid w:val="00CC2889"/>
    <w:rsid w:val="00CE4378"/>
    <w:rsid w:val="00CF1BDF"/>
    <w:rsid w:val="00CF5DA9"/>
    <w:rsid w:val="00D015EF"/>
    <w:rsid w:val="00D03E82"/>
    <w:rsid w:val="00D14B17"/>
    <w:rsid w:val="00D1605B"/>
    <w:rsid w:val="00D16E64"/>
    <w:rsid w:val="00D17B34"/>
    <w:rsid w:val="00D3195C"/>
    <w:rsid w:val="00D34C52"/>
    <w:rsid w:val="00D35EB3"/>
    <w:rsid w:val="00D37346"/>
    <w:rsid w:val="00D430EB"/>
    <w:rsid w:val="00D52EE2"/>
    <w:rsid w:val="00D70FBD"/>
    <w:rsid w:val="00D76AEF"/>
    <w:rsid w:val="00D82C74"/>
    <w:rsid w:val="00D83C8D"/>
    <w:rsid w:val="00D84BED"/>
    <w:rsid w:val="00D867DF"/>
    <w:rsid w:val="00D86AC5"/>
    <w:rsid w:val="00D92509"/>
    <w:rsid w:val="00DA2569"/>
    <w:rsid w:val="00DA3852"/>
    <w:rsid w:val="00DA432D"/>
    <w:rsid w:val="00DB30CE"/>
    <w:rsid w:val="00DB4A77"/>
    <w:rsid w:val="00DB4EF4"/>
    <w:rsid w:val="00DC2725"/>
    <w:rsid w:val="00DC5988"/>
    <w:rsid w:val="00DD08D8"/>
    <w:rsid w:val="00DD0F50"/>
    <w:rsid w:val="00DE2D57"/>
    <w:rsid w:val="00DE482F"/>
    <w:rsid w:val="00DE4C66"/>
    <w:rsid w:val="00DE5C1B"/>
    <w:rsid w:val="00DE5DB2"/>
    <w:rsid w:val="00DF6091"/>
    <w:rsid w:val="00DF7468"/>
    <w:rsid w:val="00E13C75"/>
    <w:rsid w:val="00E157AD"/>
    <w:rsid w:val="00E20C95"/>
    <w:rsid w:val="00E23837"/>
    <w:rsid w:val="00E30261"/>
    <w:rsid w:val="00E3081D"/>
    <w:rsid w:val="00E32830"/>
    <w:rsid w:val="00E40440"/>
    <w:rsid w:val="00E4246D"/>
    <w:rsid w:val="00E45465"/>
    <w:rsid w:val="00E51989"/>
    <w:rsid w:val="00E534A7"/>
    <w:rsid w:val="00E57E44"/>
    <w:rsid w:val="00E60713"/>
    <w:rsid w:val="00E652B5"/>
    <w:rsid w:val="00E75484"/>
    <w:rsid w:val="00E81B3A"/>
    <w:rsid w:val="00E82985"/>
    <w:rsid w:val="00E850DE"/>
    <w:rsid w:val="00E936E5"/>
    <w:rsid w:val="00EA4BE1"/>
    <w:rsid w:val="00EB7B7A"/>
    <w:rsid w:val="00EC0B5C"/>
    <w:rsid w:val="00EC2387"/>
    <w:rsid w:val="00EC2FCC"/>
    <w:rsid w:val="00EE1570"/>
    <w:rsid w:val="00EE7C33"/>
    <w:rsid w:val="00EE7F5A"/>
    <w:rsid w:val="00EF3834"/>
    <w:rsid w:val="00F02CA9"/>
    <w:rsid w:val="00F13529"/>
    <w:rsid w:val="00F15681"/>
    <w:rsid w:val="00F15DC9"/>
    <w:rsid w:val="00F21BCB"/>
    <w:rsid w:val="00F33B3E"/>
    <w:rsid w:val="00F345B1"/>
    <w:rsid w:val="00F37B30"/>
    <w:rsid w:val="00F46A63"/>
    <w:rsid w:val="00F656EB"/>
    <w:rsid w:val="00F66670"/>
    <w:rsid w:val="00F7119D"/>
    <w:rsid w:val="00F74879"/>
    <w:rsid w:val="00F766F9"/>
    <w:rsid w:val="00F76ACE"/>
    <w:rsid w:val="00F77609"/>
    <w:rsid w:val="00F844D9"/>
    <w:rsid w:val="00F84748"/>
    <w:rsid w:val="00F8653F"/>
    <w:rsid w:val="00F87109"/>
    <w:rsid w:val="00F87CFA"/>
    <w:rsid w:val="00F92C4A"/>
    <w:rsid w:val="00F94AAB"/>
    <w:rsid w:val="00F968B0"/>
    <w:rsid w:val="00FB233D"/>
    <w:rsid w:val="00FB44FE"/>
    <w:rsid w:val="00FB5FF5"/>
    <w:rsid w:val="00FC7E2D"/>
    <w:rsid w:val="00FD0CB1"/>
    <w:rsid w:val="00FD6B81"/>
    <w:rsid w:val="00FE35A9"/>
    <w:rsid w:val="00FF51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C2725"/>
    <w:pPr>
      <w:suppressAutoHyphens/>
    </w:pPr>
    <w:rPr>
      <w:sz w:val="24"/>
      <w:szCs w:val="24"/>
      <w:lang w:eastAsia="ar-SA"/>
    </w:rPr>
  </w:style>
  <w:style w:type="paragraph" w:styleId="1">
    <w:name w:val="heading 1"/>
    <w:aliases w:val="!Части документа"/>
    <w:basedOn w:val="a0"/>
    <w:next w:val="a0"/>
    <w:link w:val="10"/>
    <w:qFormat/>
    <w:rsid w:val="00B03020"/>
    <w:pPr>
      <w:keepNext/>
      <w:spacing w:before="240" w:after="60"/>
      <w:outlineLvl w:val="0"/>
    </w:pPr>
    <w:rPr>
      <w:rFonts w:ascii="Arial" w:hAnsi="Arial"/>
      <w:b/>
      <w:bCs/>
      <w:kern w:val="32"/>
      <w:sz w:val="32"/>
      <w:szCs w:val="32"/>
    </w:rPr>
  </w:style>
  <w:style w:type="paragraph" w:styleId="2">
    <w:name w:val="heading 2"/>
    <w:aliases w:val="!Разделы документа"/>
    <w:basedOn w:val="a0"/>
    <w:next w:val="a0"/>
    <w:link w:val="20"/>
    <w:qFormat/>
    <w:rsid w:val="0063315D"/>
    <w:pPr>
      <w:keepNext/>
      <w:suppressAutoHyphens w:val="0"/>
      <w:outlineLvl w:val="1"/>
    </w:pPr>
    <w:rPr>
      <w:szCs w:val="20"/>
      <w:lang w:eastAsia="ru-RU"/>
    </w:rPr>
  </w:style>
  <w:style w:type="paragraph" w:styleId="3">
    <w:name w:val="heading 3"/>
    <w:aliases w:val="!Главы документа"/>
    <w:basedOn w:val="a0"/>
    <w:next w:val="a0"/>
    <w:link w:val="30"/>
    <w:qFormat/>
    <w:rsid w:val="00DC2725"/>
    <w:pPr>
      <w:keepNext/>
      <w:numPr>
        <w:ilvl w:val="2"/>
        <w:numId w:val="1"/>
      </w:numPr>
      <w:jc w:val="center"/>
      <w:outlineLvl w:val="2"/>
    </w:pPr>
    <w:rPr>
      <w:b/>
      <w:bCs/>
    </w:rPr>
  </w:style>
  <w:style w:type="paragraph" w:styleId="4">
    <w:name w:val="heading 4"/>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w:basedOn w:val="a0"/>
    <w:link w:val="40"/>
    <w:qFormat/>
    <w:rsid w:val="000346FC"/>
    <w:pPr>
      <w:suppressAutoHyphens w:val="0"/>
      <w:ind w:firstLine="567"/>
      <w:jc w:val="both"/>
      <w:outlineLvl w:val="3"/>
    </w:pPr>
    <w:rPr>
      <w:rFonts w:ascii="Arial" w:hAnsi="Arial"/>
      <w:b/>
      <w:bCs/>
      <w:sz w:val="26"/>
      <w:szCs w:val="28"/>
      <w:lang w:eastAsia="ru-RU"/>
    </w:rPr>
  </w:style>
  <w:style w:type="paragraph" w:styleId="5">
    <w:name w:val="heading 5"/>
    <w:basedOn w:val="a0"/>
    <w:next w:val="a0"/>
    <w:link w:val="50"/>
    <w:qFormat/>
    <w:rsid w:val="000346FC"/>
    <w:pPr>
      <w:suppressAutoHyphens w:val="0"/>
      <w:spacing w:before="240" w:after="60"/>
      <w:ind w:firstLine="567"/>
      <w:jc w:val="both"/>
      <w:outlineLvl w:val="4"/>
    </w:pPr>
    <w:rPr>
      <w:rFonts w:ascii="Calibri" w:hAnsi="Calibri"/>
      <w:b/>
      <w:bCs/>
      <w:i/>
      <w:iCs/>
      <w:sz w:val="26"/>
      <w:szCs w:val="26"/>
      <w:lang w:eastAsia="ru-RU"/>
    </w:rPr>
  </w:style>
  <w:style w:type="paragraph" w:styleId="6">
    <w:name w:val="heading 6"/>
    <w:basedOn w:val="a0"/>
    <w:next w:val="a0"/>
    <w:link w:val="60"/>
    <w:qFormat/>
    <w:rsid w:val="00DC2725"/>
    <w:pPr>
      <w:keepNext/>
      <w:numPr>
        <w:ilvl w:val="5"/>
        <w:numId w:val="1"/>
      </w:numPr>
      <w:outlineLvl w:val="5"/>
    </w:pPr>
    <w:rPr>
      <w:b/>
      <w:bCs/>
    </w:rPr>
  </w:style>
  <w:style w:type="paragraph" w:styleId="7">
    <w:name w:val="heading 7"/>
    <w:basedOn w:val="a0"/>
    <w:next w:val="a0"/>
    <w:link w:val="70"/>
    <w:qFormat/>
    <w:rsid w:val="000346FC"/>
    <w:pPr>
      <w:numPr>
        <w:ilvl w:val="6"/>
        <w:numId w:val="4"/>
      </w:numPr>
      <w:suppressAutoHyphens w:val="0"/>
      <w:spacing w:before="240" w:after="60"/>
      <w:jc w:val="both"/>
      <w:outlineLvl w:val="6"/>
    </w:pPr>
    <w:rPr>
      <w:rFonts w:ascii="Arial" w:hAnsi="Arial"/>
      <w:szCs w:val="20"/>
      <w:lang w:eastAsia="ru-RU"/>
    </w:rPr>
  </w:style>
  <w:style w:type="paragraph" w:styleId="8">
    <w:name w:val="heading 8"/>
    <w:basedOn w:val="a0"/>
    <w:next w:val="a0"/>
    <w:link w:val="80"/>
    <w:qFormat/>
    <w:rsid w:val="000346FC"/>
    <w:pPr>
      <w:suppressAutoHyphens w:val="0"/>
      <w:spacing w:before="240" w:after="60"/>
      <w:ind w:firstLine="567"/>
      <w:jc w:val="both"/>
      <w:outlineLvl w:val="7"/>
    </w:pPr>
    <w:rPr>
      <w:i/>
      <w:iCs/>
      <w:lang w:eastAsia="ru-RU"/>
    </w:rPr>
  </w:style>
  <w:style w:type="paragraph" w:styleId="9">
    <w:name w:val="heading 9"/>
    <w:basedOn w:val="a0"/>
    <w:next w:val="5"/>
    <w:link w:val="90"/>
    <w:qFormat/>
    <w:rsid w:val="000346FC"/>
    <w:pPr>
      <w:keepNext/>
      <w:keepLines/>
      <w:numPr>
        <w:ilvl w:val="8"/>
        <w:numId w:val="4"/>
      </w:numPr>
      <w:suppressAutoHyphens w:val="0"/>
      <w:spacing w:after="120" w:line="240" w:lineRule="exact"/>
      <w:jc w:val="right"/>
      <w:outlineLvl w:val="8"/>
    </w:pPr>
    <w:rPr>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
    <w:basedOn w:val="a0"/>
    <w:link w:val="a5"/>
    <w:rsid w:val="00DC2725"/>
    <w:pPr>
      <w:jc w:val="both"/>
    </w:pPr>
  </w:style>
  <w:style w:type="paragraph" w:styleId="a6">
    <w:name w:val="header"/>
    <w:aliases w:val="!Заголовок документа"/>
    <w:basedOn w:val="a0"/>
    <w:link w:val="a7"/>
    <w:uiPriority w:val="99"/>
    <w:rsid w:val="00DC2725"/>
    <w:pPr>
      <w:tabs>
        <w:tab w:val="center" w:pos="4677"/>
        <w:tab w:val="right" w:pos="9355"/>
      </w:tabs>
    </w:pPr>
  </w:style>
  <w:style w:type="character" w:styleId="a8">
    <w:name w:val="Hyperlink"/>
    <w:rsid w:val="00B03020"/>
    <w:rPr>
      <w:color w:val="000080"/>
      <w:u w:val="single"/>
    </w:rPr>
  </w:style>
  <w:style w:type="character" w:customStyle="1" w:styleId="a5">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
    <w:link w:val="a4"/>
    <w:rsid w:val="0099326E"/>
    <w:rPr>
      <w:sz w:val="24"/>
      <w:szCs w:val="24"/>
      <w:lang w:val="ru-RU" w:eastAsia="ar-SA" w:bidi="ar-SA"/>
    </w:rPr>
  </w:style>
  <w:style w:type="table" w:styleId="a9">
    <w:name w:val="Table Grid"/>
    <w:basedOn w:val="a2"/>
    <w:uiPriority w:val="59"/>
    <w:rsid w:val="002B0102"/>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0"/>
    <w:link w:val="ab"/>
    <w:rsid w:val="00AB1FB0"/>
    <w:rPr>
      <w:rFonts w:ascii="Tahoma" w:hAnsi="Tahoma"/>
      <w:sz w:val="16"/>
      <w:szCs w:val="16"/>
    </w:rPr>
  </w:style>
  <w:style w:type="paragraph" w:styleId="21">
    <w:name w:val="Body Text Indent 2"/>
    <w:basedOn w:val="a0"/>
    <w:link w:val="22"/>
    <w:rsid w:val="0029610C"/>
    <w:pPr>
      <w:spacing w:after="120" w:line="480" w:lineRule="auto"/>
      <w:ind w:left="283"/>
    </w:pPr>
  </w:style>
  <w:style w:type="character" w:customStyle="1" w:styleId="22">
    <w:name w:val="Основной текст с отступом 2 Знак"/>
    <w:link w:val="21"/>
    <w:rsid w:val="0029610C"/>
    <w:rPr>
      <w:sz w:val="24"/>
      <w:szCs w:val="24"/>
      <w:lang w:eastAsia="ar-SA"/>
    </w:rPr>
  </w:style>
  <w:style w:type="paragraph" w:customStyle="1" w:styleId="ConsPlusCell">
    <w:name w:val="ConsPlusCell"/>
    <w:uiPriority w:val="99"/>
    <w:rsid w:val="0029610C"/>
    <w:pPr>
      <w:widowControl w:val="0"/>
      <w:autoSpaceDE w:val="0"/>
      <w:autoSpaceDN w:val="0"/>
      <w:adjustRightInd w:val="0"/>
    </w:pPr>
    <w:rPr>
      <w:rFonts w:ascii="Calibri" w:eastAsia="Calibri" w:hAnsi="Calibri" w:cs="Calibri"/>
      <w:sz w:val="22"/>
      <w:szCs w:val="22"/>
    </w:rPr>
  </w:style>
  <w:style w:type="paragraph" w:customStyle="1" w:styleId="ConsPlusNonformat">
    <w:name w:val="ConsPlusNonformat"/>
    <w:uiPriority w:val="99"/>
    <w:rsid w:val="0029610C"/>
    <w:pPr>
      <w:widowControl w:val="0"/>
      <w:autoSpaceDE w:val="0"/>
      <w:autoSpaceDN w:val="0"/>
      <w:adjustRightInd w:val="0"/>
    </w:pPr>
    <w:rPr>
      <w:rFonts w:ascii="Courier New" w:eastAsia="Calibri" w:hAnsi="Courier New" w:cs="Courier New"/>
    </w:rPr>
  </w:style>
  <w:style w:type="paragraph" w:customStyle="1" w:styleId="12">
    <w:name w:val="Абзац списка1"/>
    <w:basedOn w:val="a0"/>
    <w:rsid w:val="0029610C"/>
    <w:pPr>
      <w:suppressAutoHyphens w:val="0"/>
      <w:spacing w:after="200" w:line="276" w:lineRule="auto"/>
      <w:ind w:left="720"/>
    </w:pPr>
    <w:rPr>
      <w:rFonts w:ascii="Calibri" w:hAnsi="Calibri"/>
      <w:sz w:val="22"/>
      <w:szCs w:val="22"/>
      <w:lang w:eastAsia="en-US"/>
    </w:rPr>
  </w:style>
  <w:style w:type="character" w:customStyle="1" w:styleId="a7">
    <w:name w:val="Верхний колонтитул Знак"/>
    <w:aliases w:val="!Заголовок документа Знак"/>
    <w:link w:val="a6"/>
    <w:uiPriority w:val="99"/>
    <w:locked/>
    <w:rsid w:val="0029610C"/>
    <w:rPr>
      <w:sz w:val="24"/>
      <w:szCs w:val="24"/>
      <w:lang w:eastAsia="ar-SA"/>
    </w:rPr>
  </w:style>
  <w:style w:type="paragraph" w:styleId="ac">
    <w:name w:val="footer"/>
    <w:basedOn w:val="a0"/>
    <w:link w:val="ad"/>
    <w:uiPriority w:val="99"/>
    <w:rsid w:val="0029610C"/>
    <w:pPr>
      <w:tabs>
        <w:tab w:val="center" w:pos="4677"/>
        <w:tab w:val="right" w:pos="9355"/>
      </w:tabs>
      <w:suppressAutoHyphens w:val="0"/>
    </w:pPr>
    <w:rPr>
      <w:rFonts w:ascii="Calibri" w:hAnsi="Calibri"/>
      <w:sz w:val="22"/>
      <w:szCs w:val="22"/>
      <w:lang w:eastAsia="en-US"/>
    </w:rPr>
  </w:style>
  <w:style w:type="character" w:customStyle="1" w:styleId="ad">
    <w:name w:val="Нижний колонтитул Знак"/>
    <w:link w:val="ac"/>
    <w:uiPriority w:val="99"/>
    <w:rsid w:val="0029610C"/>
    <w:rPr>
      <w:rFonts w:ascii="Calibri" w:hAnsi="Calibri"/>
      <w:sz w:val="22"/>
      <w:szCs w:val="22"/>
      <w:lang w:eastAsia="en-US"/>
    </w:rPr>
  </w:style>
  <w:style w:type="character" w:customStyle="1" w:styleId="ab">
    <w:name w:val="Текст выноски Знак"/>
    <w:link w:val="aa"/>
    <w:locked/>
    <w:rsid w:val="0029610C"/>
    <w:rPr>
      <w:rFonts w:ascii="Tahoma" w:hAnsi="Tahoma" w:cs="Tahoma"/>
      <w:sz w:val="16"/>
      <w:szCs w:val="16"/>
      <w:lang w:eastAsia="ar-SA"/>
    </w:rPr>
  </w:style>
  <w:style w:type="paragraph" w:customStyle="1" w:styleId="ae">
    <w:name w:val="Знак"/>
    <w:basedOn w:val="a0"/>
    <w:rsid w:val="0029610C"/>
    <w:pPr>
      <w:suppressAutoHyphens w:val="0"/>
      <w:spacing w:after="160" w:line="240" w:lineRule="exact"/>
    </w:pPr>
    <w:rPr>
      <w:rFonts w:ascii="Arial" w:eastAsia="Calibri" w:hAnsi="Arial" w:cs="Arial"/>
      <w:sz w:val="20"/>
      <w:szCs w:val="20"/>
      <w:lang w:val="fr-FR" w:eastAsia="en-US"/>
    </w:rPr>
  </w:style>
  <w:style w:type="paragraph" w:customStyle="1" w:styleId="ConsPlusNormal">
    <w:name w:val="ConsPlusNormal"/>
    <w:link w:val="ConsPlusNormal0"/>
    <w:rsid w:val="0029610C"/>
    <w:pPr>
      <w:widowControl w:val="0"/>
      <w:autoSpaceDE w:val="0"/>
      <w:autoSpaceDN w:val="0"/>
      <w:adjustRightInd w:val="0"/>
      <w:ind w:firstLine="720"/>
    </w:pPr>
    <w:rPr>
      <w:rFonts w:ascii="Arial" w:eastAsia="Calibri" w:hAnsi="Arial" w:cs="Arial"/>
    </w:rPr>
  </w:style>
  <w:style w:type="paragraph" w:styleId="af">
    <w:name w:val="Body Text Indent"/>
    <w:basedOn w:val="a0"/>
    <w:link w:val="af0"/>
    <w:rsid w:val="0029610C"/>
    <w:pPr>
      <w:widowControl w:val="0"/>
      <w:suppressAutoHyphens w:val="0"/>
      <w:spacing w:after="120"/>
      <w:ind w:left="283"/>
    </w:pPr>
    <w:rPr>
      <w:rFonts w:eastAsia="Calibri"/>
      <w:sz w:val="20"/>
      <w:szCs w:val="20"/>
    </w:rPr>
  </w:style>
  <w:style w:type="character" w:customStyle="1" w:styleId="af0">
    <w:name w:val="Основной текст с отступом Знак"/>
    <w:link w:val="af"/>
    <w:rsid w:val="0029610C"/>
    <w:rPr>
      <w:rFonts w:eastAsia="Calibri"/>
    </w:rPr>
  </w:style>
  <w:style w:type="paragraph" w:customStyle="1" w:styleId="af1">
    <w:name w:val="Обычный (паспорт)"/>
    <w:basedOn w:val="a0"/>
    <w:rsid w:val="0029610C"/>
    <w:pPr>
      <w:suppressAutoHyphens w:val="0"/>
      <w:spacing w:before="120"/>
      <w:jc w:val="both"/>
    </w:pPr>
    <w:rPr>
      <w:rFonts w:eastAsia="Calibri"/>
      <w:sz w:val="28"/>
      <w:szCs w:val="28"/>
      <w:lang w:eastAsia="ru-RU"/>
    </w:rPr>
  </w:style>
  <w:style w:type="paragraph" w:customStyle="1" w:styleId="af2">
    <w:name w:val="Жирный (паспорт)"/>
    <w:basedOn w:val="a0"/>
    <w:rsid w:val="0029610C"/>
    <w:pPr>
      <w:suppressAutoHyphens w:val="0"/>
      <w:spacing w:before="120"/>
      <w:jc w:val="both"/>
    </w:pPr>
    <w:rPr>
      <w:rFonts w:eastAsia="Calibri"/>
      <w:b/>
      <w:sz w:val="28"/>
      <w:szCs w:val="28"/>
      <w:lang w:eastAsia="ru-RU"/>
    </w:rPr>
  </w:style>
  <w:style w:type="paragraph" w:styleId="af3">
    <w:name w:val="Normal (Web)"/>
    <w:basedOn w:val="a0"/>
    <w:rsid w:val="0029610C"/>
    <w:pPr>
      <w:suppressAutoHyphens w:val="0"/>
      <w:spacing w:before="100" w:beforeAutospacing="1" w:after="100" w:afterAutospacing="1"/>
    </w:pPr>
    <w:rPr>
      <w:rFonts w:ascii="Verdana" w:eastAsia="Calibri" w:hAnsi="Verdana"/>
      <w:sz w:val="20"/>
      <w:szCs w:val="20"/>
      <w:lang w:eastAsia="ru-RU"/>
    </w:rPr>
  </w:style>
  <w:style w:type="paragraph" w:styleId="31">
    <w:name w:val="Body Text Indent 3"/>
    <w:basedOn w:val="a0"/>
    <w:link w:val="32"/>
    <w:rsid w:val="0029610C"/>
    <w:pPr>
      <w:suppressAutoHyphens w:val="0"/>
      <w:spacing w:after="120" w:line="276" w:lineRule="auto"/>
      <w:ind w:left="283"/>
    </w:pPr>
    <w:rPr>
      <w:rFonts w:ascii="Calibri" w:hAnsi="Calibri"/>
      <w:sz w:val="16"/>
      <w:szCs w:val="16"/>
      <w:lang w:eastAsia="en-US"/>
    </w:rPr>
  </w:style>
  <w:style w:type="character" w:customStyle="1" w:styleId="32">
    <w:name w:val="Основной текст с отступом 3 Знак"/>
    <w:link w:val="31"/>
    <w:rsid w:val="0029610C"/>
    <w:rPr>
      <w:rFonts w:ascii="Calibri" w:hAnsi="Calibri"/>
      <w:sz w:val="16"/>
      <w:szCs w:val="16"/>
      <w:lang w:eastAsia="en-US"/>
    </w:rPr>
  </w:style>
  <w:style w:type="paragraph" w:customStyle="1" w:styleId="ConsPlusTitle">
    <w:name w:val="ConsPlusTitle"/>
    <w:rsid w:val="0029610C"/>
    <w:pPr>
      <w:widowControl w:val="0"/>
      <w:autoSpaceDE w:val="0"/>
      <w:autoSpaceDN w:val="0"/>
      <w:adjustRightInd w:val="0"/>
    </w:pPr>
    <w:rPr>
      <w:rFonts w:eastAsia="Calibri"/>
      <w:b/>
      <w:bCs/>
      <w:sz w:val="24"/>
      <w:szCs w:val="24"/>
    </w:rPr>
  </w:style>
  <w:style w:type="paragraph" w:customStyle="1" w:styleId="13">
    <w:name w:val="Абзац списка1"/>
    <w:basedOn w:val="a0"/>
    <w:rsid w:val="0029610C"/>
    <w:pPr>
      <w:suppressAutoHyphens w:val="0"/>
      <w:spacing w:after="200" w:line="276" w:lineRule="auto"/>
      <w:ind w:left="720"/>
    </w:pPr>
    <w:rPr>
      <w:rFonts w:ascii="Calibri" w:hAnsi="Calibri"/>
      <w:sz w:val="22"/>
      <w:szCs w:val="22"/>
      <w:lang w:eastAsia="en-US"/>
    </w:rPr>
  </w:style>
  <w:style w:type="paragraph" w:customStyle="1" w:styleId="af4">
    <w:name w:val="Знак Знак Знак Знак"/>
    <w:basedOn w:val="a0"/>
    <w:rsid w:val="0029610C"/>
    <w:pPr>
      <w:suppressAutoHyphens w:val="0"/>
      <w:spacing w:before="100" w:beforeAutospacing="1" w:after="100" w:afterAutospacing="1"/>
    </w:pPr>
    <w:rPr>
      <w:rFonts w:ascii="Tahoma" w:hAnsi="Tahoma"/>
      <w:bCs/>
      <w:sz w:val="20"/>
      <w:szCs w:val="20"/>
      <w:lang w:val="en-US" w:eastAsia="en-US"/>
    </w:rPr>
  </w:style>
  <w:style w:type="paragraph" w:customStyle="1" w:styleId="ListParagraph1">
    <w:name w:val="List Paragraph1"/>
    <w:basedOn w:val="a0"/>
    <w:rsid w:val="0029610C"/>
    <w:pPr>
      <w:suppressAutoHyphens w:val="0"/>
      <w:spacing w:after="200" w:line="276" w:lineRule="auto"/>
      <w:ind w:left="720"/>
    </w:pPr>
    <w:rPr>
      <w:rFonts w:ascii="Calibri" w:eastAsia="Calibri" w:hAnsi="Calibri" w:cs="Calibri"/>
      <w:sz w:val="20"/>
      <w:szCs w:val="20"/>
      <w:lang w:eastAsia="en-US"/>
    </w:rPr>
  </w:style>
  <w:style w:type="paragraph" w:customStyle="1" w:styleId="14">
    <w:name w:val="Знак1"/>
    <w:basedOn w:val="a0"/>
    <w:rsid w:val="0029610C"/>
    <w:pPr>
      <w:suppressAutoHyphens w:val="0"/>
      <w:spacing w:after="160" w:line="240" w:lineRule="exact"/>
    </w:pPr>
    <w:rPr>
      <w:rFonts w:ascii="Arial" w:hAnsi="Arial" w:cs="Arial"/>
      <w:sz w:val="20"/>
      <w:szCs w:val="20"/>
      <w:lang w:val="fr-FR" w:eastAsia="en-US"/>
    </w:rPr>
  </w:style>
  <w:style w:type="paragraph" w:customStyle="1" w:styleId="23">
    <w:name w:val="Знак2"/>
    <w:basedOn w:val="a0"/>
    <w:rsid w:val="0029610C"/>
    <w:pPr>
      <w:suppressAutoHyphens w:val="0"/>
      <w:spacing w:after="160" w:line="240" w:lineRule="exact"/>
    </w:pPr>
    <w:rPr>
      <w:rFonts w:ascii="Arial" w:hAnsi="Arial" w:cs="Arial"/>
      <w:sz w:val="20"/>
      <w:szCs w:val="20"/>
      <w:lang w:val="fr-FR" w:eastAsia="en-US"/>
    </w:rPr>
  </w:style>
  <w:style w:type="paragraph" w:customStyle="1" w:styleId="33">
    <w:name w:val="Знак3"/>
    <w:basedOn w:val="a0"/>
    <w:rsid w:val="0029610C"/>
    <w:pPr>
      <w:suppressAutoHyphens w:val="0"/>
      <w:spacing w:after="160" w:line="240" w:lineRule="exact"/>
    </w:pPr>
    <w:rPr>
      <w:rFonts w:ascii="Arial" w:hAnsi="Arial" w:cs="Arial"/>
      <w:sz w:val="20"/>
      <w:szCs w:val="20"/>
      <w:lang w:val="fr-FR" w:eastAsia="en-US"/>
    </w:rPr>
  </w:style>
  <w:style w:type="paragraph" w:customStyle="1" w:styleId="41">
    <w:name w:val="Знак4"/>
    <w:basedOn w:val="a0"/>
    <w:rsid w:val="0029610C"/>
    <w:pPr>
      <w:suppressAutoHyphens w:val="0"/>
      <w:spacing w:after="160" w:line="240" w:lineRule="exact"/>
    </w:pPr>
    <w:rPr>
      <w:rFonts w:ascii="Arial" w:eastAsia="Calibri" w:hAnsi="Arial" w:cs="Arial"/>
      <w:sz w:val="20"/>
      <w:szCs w:val="20"/>
      <w:lang w:val="fr-FR" w:eastAsia="en-US"/>
    </w:rPr>
  </w:style>
  <w:style w:type="paragraph" w:customStyle="1" w:styleId="af5">
    <w:name w:val="Нормальный (таблица)"/>
    <w:basedOn w:val="a0"/>
    <w:next w:val="a0"/>
    <w:rsid w:val="0029610C"/>
    <w:pPr>
      <w:suppressAutoHyphens w:val="0"/>
      <w:autoSpaceDE w:val="0"/>
      <w:autoSpaceDN w:val="0"/>
      <w:adjustRightInd w:val="0"/>
      <w:jc w:val="both"/>
    </w:pPr>
    <w:rPr>
      <w:rFonts w:ascii="Arial" w:eastAsia="Calibri" w:hAnsi="Arial" w:cs="Arial"/>
      <w:lang w:eastAsia="ru-RU"/>
    </w:rPr>
  </w:style>
  <w:style w:type="paragraph" w:styleId="af6">
    <w:name w:val="List Paragraph"/>
    <w:basedOn w:val="a0"/>
    <w:uiPriority w:val="34"/>
    <w:qFormat/>
    <w:rsid w:val="003C28C0"/>
    <w:pPr>
      <w:suppressAutoHyphens w:val="0"/>
      <w:ind w:left="708"/>
    </w:pPr>
    <w:rPr>
      <w:lang w:eastAsia="ru-RU"/>
    </w:rPr>
  </w:style>
  <w:style w:type="character" w:customStyle="1" w:styleId="af7">
    <w:name w:val="Цветовое выделение"/>
    <w:rsid w:val="003C28C0"/>
    <w:rPr>
      <w:b/>
      <w:bCs/>
      <w:color w:val="26282F"/>
      <w:sz w:val="26"/>
      <w:szCs w:val="26"/>
    </w:rPr>
  </w:style>
  <w:style w:type="paragraph" w:customStyle="1" w:styleId="af8">
    <w:name w:val="Знак"/>
    <w:basedOn w:val="a0"/>
    <w:rsid w:val="003C28C0"/>
    <w:pPr>
      <w:widowControl w:val="0"/>
      <w:suppressAutoHyphens w:val="0"/>
      <w:adjustRightInd w:val="0"/>
      <w:spacing w:line="360" w:lineRule="atLeast"/>
      <w:jc w:val="both"/>
      <w:textAlignment w:val="baseline"/>
    </w:pPr>
    <w:rPr>
      <w:rFonts w:ascii="Verdana" w:hAnsi="Verdana" w:cs="Verdana"/>
      <w:sz w:val="20"/>
      <w:szCs w:val="20"/>
      <w:lang w:val="en-US" w:eastAsia="en-US"/>
    </w:rPr>
  </w:style>
  <w:style w:type="character" w:customStyle="1" w:styleId="af9">
    <w:name w:val="Гипертекстовая ссылка"/>
    <w:rsid w:val="003C28C0"/>
    <w:rPr>
      <w:b/>
      <w:bCs/>
      <w:color w:val="106BBE"/>
      <w:sz w:val="26"/>
      <w:szCs w:val="26"/>
    </w:rPr>
  </w:style>
  <w:style w:type="character" w:customStyle="1" w:styleId="newsanounce1">
    <w:name w:val="news_anounce1"/>
    <w:rsid w:val="003C28C0"/>
    <w:rPr>
      <w:color w:val="000000"/>
    </w:rPr>
  </w:style>
  <w:style w:type="paragraph" w:styleId="HTML">
    <w:name w:val="HTML Preformatted"/>
    <w:basedOn w:val="a0"/>
    <w:link w:val="HTML0"/>
    <w:rsid w:val="003C2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sz w:val="20"/>
      <w:szCs w:val="20"/>
    </w:rPr>
  </w:style>
  <w:style w:type="character" w:customStyle="1" w:styleId="HTML0">
    <w:name w:val="Стандартный HTML Знак"/>
    <w:link w:val="HTML"/>
    <w:rsid w:val="003C28C0"/>
    <w:rPr>
      <w:rFonts w:ascii="Courier New" w:hAnsi="Courier New"/>
    </w:rPr>
  </w:style>
  <w:style w:type="paragraph" w:styleId="24">
    <w:name w:val="Body Text 2"/>
    <w:basedOn w:val="a0"/>
    <w:link w:val="25"/>
    <w:rsid w:val="003C28C0"/>
    <w:pPr>
      <w:suppressAutoHyphens w:val="0"/>
      <w:jc w:val="center"/>
    </w:pPr>
  </w:style>
  <w:style w:type="character" w:customStyle="1" w:styleId="25">
    <w:name w:val="Основной текст 2 Знак"/>
    <w:link w:val="24"/>
    <w:rsid w:val="003C28C0"/>
    <w:rPr>
      <w:sz w:val="24"/>
      <w:szCs w:val="24"/>
    </w:rPr>
  </w:style>
  <w:style w:type="paragraph" w:styleId="afa">
    <w:name w:val="Title"/>
    <w:basedOn w:val="a0"/>
    <w:link w:val="afb"/>
    <w:qFormat/>
    <w:rsid w:val="003C28C0"/>
    <w:pPr>
      <w:suppressAutoHyphens w:val="0"/>
      <w:jc w:val="center"/>
    </w:pPr>
    <w:rPr>
      <w:b/>
      <w:sz w:val="26"/>
      <w:szCs w:val="20"/>
    </w:rPr>
  </w:style>
  <w:style w:type="character" w:customStyle="1" w:styleId="afb">
    <w:name w:val="Название Знак"/>
    <w:link w:val="afa"/>
    <w:rsid w:val="003C28C0"/>
    <w:rPr>
      <w:b/>
      <w:sz w:val="26"/>
    </w:rPr>
  </w:style>
  <w:style w:type="paragraph" w:customStyle="1" w:styleId="Default">
    <w:name w:val="Default"/>
    <w:rsid w:val="003C28C0"/>
    <w:pPr>
      <w:autoSpaceDE w:val="0"/>
      <w:autoSpaceDN w:val="0"/>
      <w:adjustRightInd w:val="0"/>
    </w:pPr>
    <w:rPr>
      <w:rFonts w:eastAsia="Calibri"/>
      <w:color w:val="000000"/>
      <w:sz w:val="24"/>
      <w:szCs w:val="24"/>
      <w:lang w:eastAsia="en-US"/>
    </w:rPr>
  </w:style>
  <w:style w:type="paragraph" w:customStyle="1" w:styleId="afc">
    <w:name w:val="Таблицы (моноширинный)"/>
    <w:basedOn w:val="a0"/>
    <w:next w:val="a0"/>
    <w:rsid w:val="003C28C0"/>
    <w:pPr>
      <w:widowControl w:val="0"/>
      <w:suppressAutoHyphens w:val="0"/>
      <w:autoSpaceDE w:val="0"/>
      <w:autoSpaceDN w:val="0"/>
      <w:adjustRightInd w:val="0"/>
      <w:jc w:val="both"/>
    </w:pPr>
    <w:rPr>
      <w:rFonts w:ascii="Courier New" w:hAnsi="Courier New" w:cs="Courier New"/>
      <w:sz w:val="20"/>
      <w:szCs w:val="20"/>
      <w:lang w:eastAsia="ru-RU"/>
    </w:rPr>
  </w:style>
  <w:style w:type="character" w:customStyle="1" w:styleId="10">
    <w:name w:val="Заголовок 1 Знак"/>
    <w:aliases w:val="!Части документа Знак"/>
    <w:link w:val="1"/>
    <w:rsid w:val="003C28C0"/>
    <w:rPr>
      <w:rFonts w:ascii="Arial" w:hAnsi="Arial" w:cs="Arial"/>
      <w:b/>
      <w:bCs/>
      <w:kern w:val="32"/>
      <w:sz w:val="32"/>
      <w:szCs w:val="32"/>
      <w:lang w:eastAsia="ar-SA"/>
    </w:rPr>
  </w:style>
  <w:style w:type="character" w:customStyle="1" w:styleId="20">
    <w:name w:val="Заголовок 2 Знак"/>
    <w:aliases w:val="!Разделы документа Знак"/>
    <w:basedOn w:val="a1"/>
    <w:link w:val="2"/>
    <w:rsid w:val="0063315D"/>
    <w:rPr>
      <w:sz w:val="24"/>
    </w:rPr>
  </w:style>
  <w:style w:type="paragraph" w:styleId="afd">
    <w:name w:val="caption"/>
    <w:basedOn w:val="a0"/>
    <w:next w:val="a0"/>
    <w:qFormat/>
    <w:rsid w:val="0063315D"/>
    <w:pPr>
      <w:suppressAutoHyphens w:val="0"/>
      <w:jc w:val="center"/>
    </w:pPr>
    <w:rPr>
      <w:b/>
      <w:sz w:val="40"/>
      <w:szCs w:val="20"/>
      <w:lang w:eastAsia="ru-RU"/>
    </w:rPr>
  </w:style>
  <w:style w:type="paragraph" w:customStyle="1" w:styleId="afe">
    <w:name w:val="Знак Знак Знак Знак"/>
    <w:basedOn w:val="a0"/>
    <w:rsid w:val="0063315D"/>
    <w:pPr>
      <w:suppressAutoHyphens w:val="0"/>
      <w:spacing w:after="160" w:line="240" w:lineRule="exact"/>
    </w:pPr>
    <w:rPr>
      <w:rFonts w:ascii="Arial" w:hAnsi="Arial" w:cs="Arial"/>
      <w:sz w:val="20"/>
      <w:szCs w:val="20"/>
      <w:lang w:val="fr-FR" w:eastAsia="en-US"/>
    </w:rPr>
  </w:style>
  <w:style w:type="character" w:styleId="aff">
    <w:name w:val="page number"/>
    <w:basedOn w:val="a1"/>
    <w:rsid w:val="0063315D"/>
  </w:style>
  <w:style w:type="paragraph" w:customStyle="1" w:styleId="bodytext">
    <w:name w:val="bodytext"/>
    <w:basedOn w:val="a0"/>
    <w:rsid w:val="0063315D"/>
    <w:pPr>
      <w:suppressAutoHyphens w:val="0"/>
      <w:spacing w:before="100" w:beforeAutospacing="1" w:after="100" w:afterAutospacing="1"/>
    </w:pPr>
    <w:rPr>
      <w:rFonts w:ascii="Arial" w:eastAsia="SimSun" w:hAnsi="Arial" w:cs="Arial"/>
      <w:sz w:val="20"/>
      <w:szCs w:val="20"/>
      <w:lang w:eastAsia="zh-CN"/>
    </w:rPr>
  </w:style>
  <w:style w:type="character" w:customStyle="1" w:styleId="15">
    <w:name w:val="Основной шрифт абзаца1"/>
    <w:rsid w:val="0063315D"/>
    <w:rPr>
      <w:sz w:val="20"/>
    </w:rPr>
  </w:style>
  <w:style w:type="paragraph" w:customStyle="1" w:styleId="aff0">
    <w:name w:val="Информация об изменениях документа"/>
    <w:basedOn w:val="a0"/>
    <w:next w:val="a0"/>
    <w:rsid w:val="0063315D"/>
    <w:pPr>
      <w:widowControl w:val="0"/>
      <w:suppressAutoHyphens w:val="0"/>
      <w:autoSpaceDE w:val="0"/>
      <w:autoSpaceDN w:val="0"/>
      <w:adjustRightInd w:val="0"/>
      <w:jc w:val="both"/>
    </w:pPr>
    <w:rPr>
      <w:rFonts w:ascii="Arial" w:hAnsi="Arial"/>
      <w:i/>
      <w:iCs/>
      <w:color w:val="800080"/>
      <w:lang w:eastAsia="ru-RU"/>
    </w:rPr>
  </w:style>
  <w:style w:type="paragraph" w:customStyle="1" w:styleId="ConsNormal">
    <w:name w:val="ConsNormal"/>
    <w:rsid w:val="0063315D"/>
    <w:pPr>
      <w:widowControl w:val="0"/>
      <w:autoSpaceDE w:val="0"/>
      <w:autoSpaceDN w:val="0"/>
      <w:adjustRightInd w:val="0"/>
      <w:ind w:right="19772" w:firstLine="720"/>
    </w:pPr>
    <w:rPr>
      <w:rFonts w:ascii="Arial" w:hAnsi="Arial" w:cs="Arial"/>
      <w:sz w:val="22"/>
      <w:szCs w:val="22"/>
    </w:rPr>
  </w:style>
  <w:style w:type="paragraph" w:customStyle="1" w:styleId="aff1">
    <w:name w:val="Прижатый влево"/>
    <w:basedOn w:val="a0"/>
    <w:next w:val="a0"/>
    <w:rsid w:val="0063315D"/>
    <w:pPr>
      <w:widowControl w:val="0"/>
      <w:suppressAutoHyphens w:val="0"/>
      <w:autoSpaceDE w:val="0"/>
      <w:autoSpaceDN w:val="0"/>
      <w:adjustRightInd w:val="0"/>
    </w:pPr>
    <w:rPr>
      <w:rFonts w:ascii="Arial" w:hAnsi="Arial"/>
      <w:lang w:eastAsia="ru-RU"/>
    </w:rPr>
  </w:style>
  <w:style w:type="paragraph" w:customStyle="1" w:styleId="aff2">
    <w:name w:val="Комментарий"/>
    <w:basedOn w:val="a0"/>
    <w:next w:val="a0"/>
    <w:rsid w:val="0063315D"/>
    <w:pPr>
      <w:widowControl w:val="0"/>
      <w:suppressAutoHyphens w:val="0"/>
      <w:autoSpaceDE w:val="0"/>
      <w:autoSpaceDN w:val="0"/>
      <w:adjustRightInd w:val="0"/>
      <w:ind w:left="170"/>
      <w:jc w:val="both"/>
    </w:pPr>
    <w:rPr>
      <w:rFonts w:ascii="Arial" w:hAnsi="Arial"/>
      <w:i/>
      <w:iCs/>
      <w:color w:val="800080"/>
      <w:lang w:eastAsia="ru-RU"/>
    </w:rPr>
  </w:style>
  <w:style w:type="paragraph" w:customStyle="1" w:styleId="aff3">
    <w:name w:val="Знак Знак Знак Знак Знак Знак Знак"/>
    <w:basedOn w:val="a0"/>
    <w:rsid w:val="0063315D"/>
    <w:pPr>
      <w:suppressAutoHyphens w:val="0"/>
      <w:spacing w:after="160" w:line="240" w:lineRule="exact"/>
    </w:pPr>
    <w:rPr>
      <w:rFonts w:ascii="Arial" w:hAnsi="Arial" w:cs="Arial"/>
      <w:sz w:val="20"/>
      <w:szCs w:val="20"/>
      <w:lang w:val="fr-FR" w:eastAsia="en-US"/>
    </w:rPr>
  </w:style>
  <w:style w:type="paragraph" w:customStyle="1" w:styleId="Char">
    <w:name w:val="Char"/>
    <w:basedOn w:val="a0"/>
    <w:rsid w:val="0063315D"/>
    <w:pPr>
      <w:suppressAutoHyphens w:val="0"/>
      <w:spacing w:after="160" w:line="240" w:lineRule="exact"/>
    </w:pPr>
    <w:rPr>
      <w:rFonts w:ascii="Arial" w:hAnsi="Arial" w:cs="Arial"/>
      <w:sz w:val="20"/>
      <w:szCs w:val="20"/>
      <w:lang w:val="fr-FR" w:eastAsia="en-US"/>
    </w:rPr>
  </w:style>
  <w:style w:type="character" w:customStyle="1" w:styleId="WW-Absatz-Standardschriftart111111111">
    <w:name w:val="WW-Absatz-Standardschriftart111111111"/>
    <w:rsid w:val="0063315D"/>
  </w:style>
  <w:style w:type="paragraph" w:customStyle="1" w:styleId="210">
    <w:name w:val="Основной текст с отступом 21"/>
    <w:basedOn w:val="a0"/>
    <w:rsid w:val="0063315D"/>
    <w:pPr>
      <w:spacing w:after="120" w:line="480" w:lineRule="auto"/>
      <w:ind w:left="283"/>
      <w:jc w:val="both"/>
    </w:pPr>
    <w:rPr>
      <w:sz w:val="28"/>
      <w:szCs w:val="20"/>
      <w:lang w:eastAsia="zh-CN"/>
    </w:rPr>
  </w:style>
  <w:style w:type="character" w:customStyle="1" w:styleId="60">
    <w:name w:val="Заголовок 6 Знак"/>
    <w:link w:val="6"/>
    <w:rsid w:val="0063315D"/>
    <w:rPr>
      <w:b/>
      <w:bCs/>
      <w:sz w:val="24"/>
      <w:szCs w:val="24"/>
      <w:lang w:eastAsia="ar-SA"/>
    </w:rPr>
  </w:style>
  <w:style w:type="paragraph" w:customStyle="1" w:styleId="memosubhard">
    <w:name w:val="memosubhard"/>
    <w:basedOn w:val="a0"/>
    <w:rsid w:val="0063315D"/>
    <w:pPr>
      <w:suppressAutoHyphens w:val="0"/>
      <w:spacing w:before="100" w:beforeAutospacing="1" w:after="100" w:afterAutospacing="1"/>
      <w:ind w:firstLine="567"/>
      <w:jc w:val="both"/>
    </w:pPr>
    <w:rPr>
      <w:rFonts w:ascii="Arial" w:hAnsi="Arial"/>
      <w:lang w:eastAsia="ru-RU"/>
    </w:rPr>
  </w:style>
  <w:style w:type="character" w:customStyle="1" w:styleId="200">
    <w:name w:val="Знак Знак20"/>
    <w:rsid w:val="009B4527"/>
    <w:rPr>
      <w:rFonts w:ascii="Cambria" w:eastAsia="Times New Roman" w:hAnsi="Cambria" w:cs="Times New Roman"/>
      <w:b/>
      <w:bCs/>
      <w:i/>
      <w:iCs/>
      <w:sz w:val="28"/>
      <w:szCs w:val="28"/>
    </w:rPr>
  </w:style>
  <w:style w:type="character" w:customStyle="1" w:styleId="40">
    <w:name w:val="Заголовок 4 Знак"/>
    <w:aliases w:val="Заголовок 4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Параграфы/Статьи документа Знак"/>
    <w:basedOn w:val="a1"/>
    <w:link w:val="4"/>
    <w:rsid w:val="000346FC"/>
    <w:rPr>
      <w:rFonts w:ascii="Arial" w:hAnsi="Arial"/>
      <w:b/>
      <w:bCs/>
      <w:sz w:val="26"/>
      <w:szCs w:val="28"/>
    </w:rPr>
  </w:style>
  <w:style w:type="character" w:customStyle="1" w:styleId="50">
    <w:name w:val="Заголовок 5 Знак"/>
    <w:basedOn w:val="a1"/>
    <w:link w:val="5"/>
    <w:rsid w:val="000346FC"/>
    <w:rPr>
      <w:rFonts w:ascii="Calibri" w:hAnsi="Calibri"/>
      <w:b/>
      <w:bCs/>
      <w:i/>
      <w:iCs/>
      <w:sz w:val="26"/>
      <w:szCs w:val="26"/>
    </w:rPr>
  </w:style>
  <w:style w:type="character" w:customStyle="1" w:styleId="70">
    <w:name w:val="Заголовок 7 Знак"/>
    <w:basedOn w:val="a1"/>
    <w:link w:val="7"/>
    <w:rsid w:val="000346FC"/>
    <w:rPr>
      <w:rFonts w:ascii="Arial" w:hAnsi="Arial"/>
      <w:sz w:val="24"/>
    </w:rPr>
  </w:style>
  <w:style w:type="character" w:customStyle="1" w:styleId="80">
    <w:name w:val="Заголовок 8 Знак"/>
    <w:basedOn w:val="a1"/>
    <w:link w:val="8"/>
    <w:rsid w:val="000346FC"/>
    <w:rPr>
      <w:i/>
      <w:iCs/>
      <w:sz w:val="24"/>
      <w:szCs w:val="24"/>
    </w:rPr>
  </w:style>
  <w:style w:type="character" w:customStyle="1" w:styleId="90">
    <w:name w:val="Заголовок 9 Знак"/>
    <w:basedOn w:val="a1"/>
    <w:link w:val="9"/>
    <w:rsid w:val="000346FC"/>
    <w:rPr>
      <w:sz w:val="24"/>
    </w:rPr>
  </w:style>
  <w:style w:type="character" w:customStyle="1" w:styleId="Absatz-Standardschriftart">
    <w:name w:val="Absatz-Standardschriftart"/>
    <w:rsid w:val="000346FC"/>
  </w:style>
  <w:style w:type="paragraph" w:customStyle="1" w:styleId="dktexleft">
    <w:name w:val="dktexleft"/>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font0">
    <w:name w:val="font0"/>
    <w:basedOn w:val="a0"/>
    <w:rsid w:val="000346FC"/>
    <w:pPr>
      <w:suppressAutoHyphens w:val="0"/>
      <w:spacing w:before="100" w:beforeAutospacing="1" w:after="100" w:afterAutospacing="1"/>
      <w:ind w:firstLine="567"/>
      <w:jc w:val="both"/>
    </w:pPr>
    <w:rPr>
      <w:rFonts w:ascii="Arial CYR" w:hAnsi="Arial CYR" w:cs="Arial CYR"/>
      <w:lang w:eastAsia="ru-RU"/>
    </w:rPr>
  </w:style>
  <w:style w:type="paragraph" w:customStyle="1" w:styleId="memotext">
    <w:name w:val="memotext"/>
    <w:basedOn w:val="a0"/>
    <w:rsid w:val="000346FC"/>
    <w:pPr>
      <w:suppressAutoHyphens w:val="0"/>
      <w:spacing w:before="100" w:beforeAutospacing="1" w:after="100" w:afterAutospacing="1"/>
      <w:ind w:firstLine="567"/>
      <w:jc w:val="both"/>
    </w:pPr>
    <w:rPr>
      <w:rFonts w:ascii="Arial" w:hAnsi="Arial"/>
      <w:lang w:eastAsia="ru-RU"/>
    </w:rPr>
  </w:style>
  <w:style w:type="character" w:customStyle="1" w:styleId="30">
    <w:name w:val="Заголовок 3 Знак"/>
    <w:aliases w:val="!Главы документа Знак"/>
    <w:link w:val="3"/>
    <w:rsid w:val="000346FC"/>
    <w:rPr>
      <w:b/>
      <w:bCs/>
      <w:sz w:val="24"/>
      <w:szCs w:val="24"/>
      <w:lang w:eastAsia="ar-SA"/>
    </w:rPr>
  </w:style>
  <w:style w:type="numbering" w:customStyle="1" w:styleId="16">
    <w:name w:val="Нет списка1"/>
    <w:next w:val="a3"/>
    <w:semiHidden/>
    <w:rsid w:val="000346FC"/>
  </w:style>
  <w:style w:type="character" w:customStyle="1" w:styleId="211">
    <w:name w:val="Заголовок 2 Знак1"/>
    <w:rsid w:val="000346FC"/>
    <w:rPr>
      <w:b/>
      <w:sz w:val="52"/>
    </w:rPr>
  </w:style>
  <w:style w:type="table" w:customStyle="1" w:styleId="17">
    <w:name w:val="Сетка таблицы1"/>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footnote text"/>
    <w:aliases w:val="Текст сноски-FN,Footnote Text Char Знак Знак,Footnote Text Char Знак"/>
    <w:basedOn w:val="a0"/>
    <w:link w:val="18"/>
    <w:rsid w:val="000346FC"/>
    <w:pPr>
      <w:suppressAutoHyphens w:val="0"/>
      <w:spacing w:before="60" w:line="300" w:lineRule="auto"/>
      <w:ind w:firstLine="1140"/>
      <w:jc w:val="both"/>
    </w:pPr>
    <w:rPr>
      <w:sz w:val="20"/>
      <w:szCs w:val="20"/>
      <w:lang w:eastAsia="ru-RU"/>
    </w:rPr>
  </w:style>
  <w:style w:type="character" w:customStyle="1" w:styleId="aff5">
    <w:name w:val="Текст сноски Знак"/>
    <w:basedOn w:val="a1"/>
    <w:link w:val="aff4"/>
    <w:rsid w:val="000346FC"/>
    <w:rPr>
      <w:lang w:eastAsia="ar-SA"/>
    </w:rPr>
  </w:style>
  <w:style w:type="character" w:customStyle="1" w:styleId="18">
    <w:name w:val="Текст сноски Знак1"/>
    <w:aliases w:val="Текст сноски-FN Знак,Footnote Text Char Знак Знак Знак,Footnote Text Char Знак Знак1"/>
    <w:link w:val="aff4"/>
    <w:rsid w:val="000346FC"/>
  </w:style>
  <w:style w:type="paragraph" w:styleId="aff6">
    <w:name w:val="Signature"/>
    <w:basedOn w:val="a0"/>
    <w:next w:val="a0"/>
    <w:link w:val="aff7"/>
    <w:rsid w:val="000346FC"/>
    <w:pPr>
      <w:tabs>
        <w:tab w:val="left" w:pos="6237"/>
      </w:tabs>
      <w:suppressAutoHyphens w:val="0"/>
      <w:spacing w:before="600"/>
      <w:ind w:left="1276" w:firstLine="567"/>
      <w:jc w:val="both"/>
    </w:pPr>
    <w:rPr>
      <w:szCs w:val="20"/>
      <w:lang w:eastAsia="ru-RU"/>
    </w:rPr>
  </w:style>
  <w:style w:type="character" w:customStyle="1" w:styleId="aff7">
    <w:name w:val="Подпись Знак"/>
    <w:basedOn w:val="a1"/>
    <w:link w:val="aff6"/>
    <w:rsid w:val="000346FC"/>
    <w:rPr>
      <w:sz w:val="24"/>
    </w:rPr>
  </w:style>
  <w:style w:type="character" w:customStyle="1" w:styleId="aff8">
    <w:name w:val="Схема документа Знак"/>
    <w:link w:val="aff9"/>
    <w:rsid w:val="000346FC"/>
    <w:rPr>
      <w:rFonts w:ascii="Tahoma" w:hAnsi="Tahoma"/>
      <w:shd w:val="clear" w:color="auto" w:fill="000080"/>
    </w:rPr>
  </w:style>
  <w:style w:type="paragraph" w:styleId="aff9">
    <w:name w:val="Document Map"/>
    <w:basedOn w:val="a0"/>
    <w:link w:val="aff8"/>
    <w:rsid w:val="000346FC"/>
    <w:pPr>
      <w:shd w:val="clear" w:color="auto" w:fill="000080"/>
      <w:suppressAutoHyphens w:val="0"/>
      <w:ind w:firstLine="567"/>
      <w:jc w:val="both"/>
    </w:pPr>
    <w:rPr>
      <w:rFonts w:ascii="Tahoma" w:hAnsi="Tahoma"/>
      <w:sz w:val="20"/>
      <w:szCs w:val="20"/>
      <w:shd w:val="clear" w:color="auto" w:fill="000080"/>
      <w:lang w:eastAsia="ru-RU"/>
    </w:rPr>
  </w:style>
  <w:style w:type="character" w:customStyle="1" w:styleId="19">
    <w:name w:val="Схема документа Знак1"/>
    <w:basedOn w:val="a1"/>
    <w:link w:val="aff9"/>
    <w:rsid w:val="000346FC"/>
    <w:rPr>
      <w:rFonts w:ascii="Tahoma" w:hAnsi="Tahoma" w:cs="Tahoma"/>
      <w:sz w:val="16"/>
      <w:szCs w:val="16"/>
      <w:lang w:eastAsia="ar-SA"/>
    </w:rPr>
  </w:style>
  <w:style w:type="paragraph" w:customStyle="1" w:styleId="affa">
    <w:name w:val="Номер"/>
    <w:basedOn w:val="a0"/>
    <w:rsid w:val="000346FC"/>
    <w:pPr>
      <w:suppressAutoHyphens w:val="0"/>
      <w:spacing w:before="60" w:after="60"/>
      <w:ind w:firstLine="567"/>
      <w:jc w:val="center"/>
    </w:pPr>
    <w:rPr>
      <w:rFonts w:ascii="Arial" w:hAnsi="Arial"/>
      <w:sz w:val="28"/>
      <w:lang w:eastAsia="ru-RU"/>
    </w:rPr>
  </w:style>
  <w:style w:type="numbering" w:customStyle="1" w:styleId="26">
    <w:name w:val="Нет списка2"/>
    <w:next w:val="a3"/>
    <w:semiHidden/>
    <w:rsid w:val="000346FC"/>
  </w:style>
  <w:style w:type="table" w:customStyle="1" w:styleId="27">
    <w:name w:val="Сетка таблицы2"/>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
    <w:name w:val="Нет списка3"/>
    <w:next w:val="a3"/>
    <w:semiHidden/>
    <w:rsid w:val="000346FC"/>
  </w:style>
  <w:style w:type="table" w:customStyle="1" w:styleId="51">
    <w:name w:val="Сетка таблицы5"/>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b">
    <w:name w:val="FollowedHyperlink"/>
    <w:rsid w:val="000346FC"/>
    <w:rPr>
      <w:color w:val="800080"/>
      <w:u w:val="single"/>
    </w:rPr>
  </w:style>
  <w:style w:type="paragraph" w:customStyle="1" w:styleId="xl24">
    <w:name w:val="xl24"/>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25">
    <w:name w:val="xl25"/>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26">
    <w:name w:val="xl26"/>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both"/>
      <w:textAlignment w:val="top"/>
    </w:pPr>
    <w:rPr>
      <w:rFonts w:ascii="Arial" w:hAnsi="Arial"/>
      <w:b/>
      <w:bCs/>
      <w:sz w:val="18"/>
      <w:szCs w:val="18"/>
      <w:lang w:eastAsia="ru-RU"/>
    </w:rPr>
  </w:style>
  <w:style w:type="paragraph" w:customStyle="1" w:styleId="xl27">
    <w:name w:val="xl27"/>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both"/>
      <w:textAlignment w:val="top"/>
    </w:pPr>
    <w:rPr>
      <w:rFonts w:ascii="Arial" w:hAnsi="Arial"/>
      <w:sz w:val="18"/>
      <w:szCs w:val="18"/>
      <w:lang w:eastAsia="ru-RU"/>
    </w:rPr>
  </w:style>
  <w:style w:type="paragraph" w:customStyle="1" w:styleId="xl28">
    <w:name w:val="xl28"/>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29">
    <w:name w:val="xl29"/>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30">
    <w:name w:val="xl30"/>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31">
    <w:name w:val="xl31"/>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32">
    <w:name w:val="xl32"/>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33">
    <w:name w:val="xl33"/>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sz w:val="18"/>
      <w:szCs w:val="18"/>
      <w:lang w:eastAsia="ru-RU"/>
    </w:rPr>
  </w:style>
  <w:style w:type="paragraph" w:customStyle="1" w:styleId="xl34">
    <w:name w:val="xl34"/>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35">
    <w:name w:val="xl35"/>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36">
    <w:name w:val="xl36"/>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37">
    <w:name w:val="xl37"/>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both"/>
    </w:pPr>
    <w:rPr>
      <w:rFonts w:ascii="Arial" w:hAnsi="Arial"/>
      <w:b/>
      <w:bCs/>
      <w:sz w:val="18"/>
      <w:szCs w:val="18"/>
      <w:lang w:eastAsia="ru-RU"/>
    </w:rPr>
  </w:style>
  <w:style w:type="paragraph" w:customStyle="1" w:styleId="xl38">
    <w:name w:val="xl38"/>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lang w:eastAsia="ru-RU"/>
    </w:rPr>
  </w:style>
  <w:style w:type="paragraph" w:customStyle="1" w:styleId="xl40">
    <w:name w:val="xl40"/>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top"/>
    </w:pPr>
    <w:rPr>
      <w:rFonts w:ascii="Arial" w:hAnsi="Arial"/>
      <w:b/>
      <w:bCs/>
      <w:sz w:val="18"/>
      <w:szCs w:val="18"/>
      <w:lang w:eastAsia="ru-RU"/>
    </w:rPr>
  </w:style>
  <w:style w:type="paragraph" w:customStyle="1" w:styleId="xl41">
    <w:name w:val="xl41"/>
    <w:basedOn w:val="a0"/>
    <w:rsid w:val="000346FC"/>
    <w:pPr>
      <w:suppressAutoHyphens w:val="0"/>
      <w:spacing w:before="100" w:beforeAutospacing="1" w:after="100" w:afterAutospacing="1"/>
      <w:ind w:firstLine="567"/>
      <w:jc w:val="center"/>
    </w:pPr>
    <w:rPr>
      <w:rFonts w:ascii="Arial" w:hAnsi="Arial"/>
      <w:b/>
      <w:bCs/>
      <w:sz w:val="18"/>
      <w:szCs w:val="18"/>
      <w:lang w:eastAsia="ru-RU"/>
    </w:rPr>
  </w:style>
  <w:style w:type="paragraph" w:customStyle="1" w:styleId="28">
    <w:name w:val="Стиль2"/>
    <w:basedOn w:val="1a"/>
    <w:qFormat/>
    <w:rsid w:val="000346FC"/>
    <w:pPr>
      <w:tabs>
        <w:tab w:val="clear" w:pos="927"/>
        <w:tab w:val="clear" w:pos="993"/>
      </w:tabs>
      <w:spacing w:before="60"/>
      <w:ind w:left="344" w:firstLine="283"/>
      <w:outlineLvl w:val="6"/>
    </w:pPr>
  </w:style>
  <w:style w:type="paragraph" w:customStyle="1" w:styleId="1a">
    <w:name w:val="Стиль1"/>
    <w:basedOn w:val="a0"/>
    <w:qFormat/>
    <w:rsid w:val="000346FC"/>
    <w:pPr>
      <w:tabs>
        <w:tab w:val="num" w:pos="927"/>
        <w:tab w:val="num" w:pos="993"/>
      </w:tabs>
      <w:suppressAutoHyphens w:val="0"/>
      <w:autoSpaceDE w:val="0"/>
      <w:autoSpaceDN w:val="0"/>
      <w:adjustRightInd w:val="0"/>
      <w:spacing w:before="120"/>
      <w:ind w:firstLine="567"/>
      <w:jc w:val="both"/>
      <w:outlineLvl w:val="5"/>
    </w:pPr>
    <w:rPr>
      <w:rFonts w:ascii="Arial" w:hAnsi="Arial"/>
      <w:lang w:eastAsia="ru-RU"/>
    </w:rPr>
  </w:style>
  <w:style w:type="paragraph" w:customStyle="1" w:styleId="43">
    <w:name w:val="Стиль4"/>
    <w:basedOn w:val="a0"/>
    <w:qFormat/>
    <w:rsid w:val="000346FC"/>
    <w:pPr>
      <w:suppressAutoHyphens w:val="0"/>
      <w:ind w:left="567" w:firstLine="284"/>
      <w:jc w:val="both"/>
    </w:pPr>
    <w:rPr>
      <w:rFonts w:ascii="Arial" w:hAnsi="Arial"/>
      <w:lang w:eastAsia="ru-RU"/>
    </w:rPr>
  </w:style>
  <w:style w:type="numbering" w:customStyle="1" w:styleId="44">
    <w:name w:val="Нет списка4"/>
    <w:next w:val="a3"/>
    <w:semiHidden/>
    <w:unhideWhenUsed/>
    <w:rsid w:val="000346FC"/>
  </w:style>
  <w:style w:type="character" w:customStyle="1" w:styleId="WW-Absatz-Standardschriftart">
    <w:name w:val="WW-Absatz-Standardschriftart"/>
    <w:rsid w:val="000346FC"/>
  </w:style>
  <w:style w:type="character" w:customStyle="1" w:styleId="29">
    <w:name w:val="Основной шрифт абзаца2"/>
    <w:rsid w:val="000346FC"/>
  </w:style>
  <w:style w:type="character" w:customStyle="1" w:styleId="WW-Absatz-Standardschriftart1">
    <w:name w:val="WW-Absatz-Standardschriftart1"/>
    <w:rsid w:val="000346FC"/>
  </w:style>
  <w:style w:type="character" w:customStyle="1" w:styleId="WW-Absatz-Standardschriftart11">
    <w:name w:val="WW-Absatz-Standardschriftart11"/>
    <w:rsid w:val="000346FC"/>
  </w:style>
  <w:style w:type="character" w:customStyle="1" w:styleId="WW-Absatz-Standardschriftart111">
    <w:name w:val="WW-Absatz-Standardschriftart111"/>
    <w:rsid w:val="000346FC"/>
  </w:style>
  <w:style w:type="character" w:customStyle="1" w:styleId="WW-Absatz-Standardschriftart1111">
    <w:name w:val="WW-Absatz-Standardschriftart1111"/>
    <w:rsid w:val="000346FC"/>
  </w:style>
  <w:style w:type="character" w:customStyle="1" w:styleId="WW-Absatz-Standardschriftart11111">
    <w:name w:val="WW-Absatz-Standardschriftart11111"/>
    <w:rsid w:val="000346FC"/>
  </w:style>
  <w:style w:type="character" w:customStyle="1" w:styleId="WW-Absatz-Standardschriftart111111">
    <w:name w:val="WW-Absatz-Standardschriftart111111"/>
    <w:rsid w:val="000346FC"/>
  </w:style>
  <w:style w:type="character" w:customStyle="1" w:styleId="affc">
    <w:name w:val="Символ нумерации"/>
    <w:rsid w:val="000346FC"/>
  </w:style>
  <w:style w:type="character" w:customStyle="1" w:styleId="affd">
    <w:name w:val="Маркеры списка"/>
    <w:rsid w:val="000346FC"/>
    <w:rPr>
      <w:rFonts w:ascii="OpenSymbol" w:eastAsia="OpenSymbol" w:hAnsi="OpenSymbol" w:cs="OpenSymbol"/>
    </w:rPr>
  </w:style>
  <w:style w:type="paragraph" w:customStyle="1" w:styleId="affe">
    <w:name w:val="Заголовок"/>
    <w:basedOn w:val="a0"/>
    <w:next w:val="a4"/>
    <w:rsid w:val="000346FC"/>
    <w:pPr>
      <w:keepNext/>
      <w:spacing w:before="240" w:after="120"/>
      <w:ind w:firstLine="567"/>
      <w:jc w:val="both"/>
    </w:pPr>
    <w:rPr>
      <w:rFonts w:ascii="Arial" w:eastAsia="MS Mincho" w:hAnsi="Arial" w:cs="Tahoma"/>
      <w:sz w:val="28"/>
      <w:szCs w:val="28"/>
    </w:rPr>
  </w:style>
  <w:style w:type="paragraph" w:styleId="afff">
    <w:name w:val="List"/>
    <w:basedOn w:val="a4"/>
    <w:rsid w:val="000346FC"/>
    <w:pPr>
      <w:widowControl w:val="0"/>
      <w:spacing w:after="120"/>
      <w:ind w:firstLine="567"/>
    </w:pPr>
    <w:rPr>
      <w:rFonts w:ascii="Arial" w:hAnsi="Arial" w:cs="Tahoma"/>
      <w:sz w:val="20"/>
      <w:szCs w:val="20"/>
    </w:rPr>
  </w:style>
  <w:style w:type="paragraph" w:customStyle="1" w:styleId="2a">
    <w:name w:val="Название2"/>
    <w:basedOn w:val="a0"/>
    <w:rsid w:val="000346FC"/>
    <w:pPr>
      <w:suppressLineNumbers/>
      <w:spacing w:before="120" w:after="120"/>
      <w:ind w:firstLine="567"/>
      <w:jc w:val="both"/>
    </w:pPr>
    <w:rPr>
      <w:rFonts w:ascii="Arial" w:hAnsi="Arial" w:cs="Tahoma"/>
      <w:i/>
      <w:iCs/>
    </w:rPr>
  </w:style>
  <w:style w:type="paragraph" w:customStyle="1" w:styleId="2b">
    <w:name w:val="Указатель2"/>
    <w:basedOn w:val="a0"/>
    <w:rsid w:val="000346FC"/>
    <w:pPr>
      <w:suppressLineNumbers/>
      <w:ind w:firstLine="567"/>
      <w:jc w:val="both"/>
    </w:pPr>
    <w:rPr>
      <w:rFonts w:ascii="Arial" w:hAnsi="Arial" w:cs="Tahoma"/>
    </w:rPr>
  </w:style>
  <w:style w:type="paragraph" w:customStyle="1" w:styleId="1b">
    <w:name w:val="Название1"/>
    <w:basedOn w:val="a0"/>
    <w:rsid w:val="000346FC"/>
    <w:pPr>
      <w:suppressLineNumbers/>
      <w:spacing w:before="120" w:after="120"/>
      <w:ind w:firstLine="567"/>
      <w:jc w:val="both"/>
    </w:pPr>
    <w:rPr>
      <w:rFonts w:ascii="Arial" w:hAnsi="Arial" w:cs="Tahoma"/>
      <w:i/>
      <w:iCs/>
    </w:rPr>
  </w:style>
  <w:style w:type="paragraph" w:customStyle="1" w:styleId="1c">
    <w:name w:val="Указатель1"/>
    <w:basedOn w:val="a0"/>
    <w:rsid w:val="000346FC"/>
    <w:pPr>
      <w:suppressLineNumbers/>
      <w:ind w:firstLine="567"/>
      <w:jc w:val="both"/>
    </w:pPr>
    <w:rPr>
      <w:rFonts w:ascii="Arial" w:hAnsi="Arial" w:cs="Tahoma"/>
    </w:rPr>
  </w:style>
  <w:style w:type="paragraph" w:customStyle="1" w:styleId="afff0">
    <w:name w:val="Содержимое врезки"/>
    <w:basedOn w:val="a4"/>
    <w:rsid w:val="000346FC"/>
    <w:pPr>
      <w:widowControl w:val="0"/>
      <w:spacing w:after="120"/>
      <w:ind w:firstLine="567"/>
    </w:pPr>
    <w:rPr>
      <w:sz w:val="20"/>
      <w:szCs w:val="20"/>
    </w:rPr>
  </w:style>
  <w:style w:type="paragraph" w:customStyle="1" w:styleId="afff1">
    <w:name w:val="Содержимое таблицы"/>
    <w:basedOn w:val="a0"/>
    <w:rsid w:val="000346FC"/>
    <w:pPr>
      <w:suppressLineNumbers/>
      <w:ind w:firstLine="567"/>
      <w:jc w:val="both"/>
    </w:pPr>
    <w:rPr>
      <w:rFonts w:ascii="Arial" w:hAnsi="Arial"/>
    </w:rPr>
  </w:style>
  <w:style w:type="paragraph" w:customStyle="1" w:styleId="afff2">
    <w:name w:val="Заголовок таблицы"/>
    <w:basedOn w:val="afff1"/>
    <w:rsid w:val="000346FC"/>
    <w:pPr>
      <w:jc w:val="center"/>
    </w:pPr>
    <w:rPr>
      <w:b/>
      <w:bCs/>
    </w:rPr>
  </w:style>
  <w:style w:type="numbering" w:customStyle="1" w:styleId="110">
    <w:name w:val="Нет списка11"/>
    <w:next w:val="a3"/>
    <w:semiHidden/>
    <w:unhideWhenUsed/>
    <w:rsid w:val="000346FC"/>
  </w:style>
  <w:style w:type="numbering" w:customStyle="1" w:styleId="212">
    <w:name w:val="Нет списка21"/>
    <w:next w:val="a3"/>
    <w:semiHidden/>
    <w:unhideWhenUsed/>
    <w:rsid w:val="000346FC"/>
  </w:style>
  <w:style w:type="numbering" w:customStyle="1" w:styleId="52">
    <w:name w:val="Нет списка5"/>
    <w:next w:val="a3"/>
    <w:semiHidden/>
    <w:unhideWhenUsed/>
    <w:rsid w:val="000346FC"/>
  </w:style>
  <w:style w:type="table" w:customStyle="1" w:styleId="61">
    <w:name w:val="Сетка таблицы6"/>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0"/>
    <w:rsid w:val="000346FC"/>
    <w:pPr>
      <w:suppressAutoHyphens w:val="0"/>
      <w:autoSpaceDE w:val="0"/>
      <w:autoSpaceDN w:val="0"/>
      <w:adjustRightInd w:val="0"/>
      <w:spacing w:line="281" w:lineRule="exact"/>
      <w:ind w:firstLine="567"/>
      <w:jc w:val="center"/>
    </w:pPr>
    <w:rPr>
      <w:rFonts w:ascii="Arial" w:hAnsi="Arial"/>
      <w:lang w:eastAsia="ru-RU"/>
    </w:rPr>
  </w:style>
  <w:style w:type="paragraph" w:customStyle="1" w:styleId="Style6">
    <w:name w:val="Style6"/>
    <w:basedOn w:val="a0"/>
    <w:rsid w:val="000346FC"/>
    <w:pPr>
      <w:suppressAutoHyphens w:val="0"/>
      <w:autoSpaceDE w:val="0"/>
      <w:autoSpaceDN w:val="0"/>
      <w:adjustRightInd w:val="0"/>
      <w:spacing w:line="320" w:lineRule="exact"/>
      <w:ind w:firstLine="701"/>
      <w:jc w:val="both"/>
    </w:pPr>
    <w:rPr>
      <w:rFonts w:ascii="Arial" w:hAnsi="Arial"/>
      <w:lang w:eastAsia="ru-RU"/>
    </w:rPr>
  </w:style>
  <w:style w:type="paragraph" w:customStyle="1" w:styleId="Style7">
    <w:name w:val="Style7"/>
    <w:basedOn w:val="a0"/>
    <w:rsid w:val="000346FC"/>
    <w:pPr>
      <w:suppressAutoHyphens w:val="0"/>
      <w:autoSpaceDE w:val="0"/>
      <w:autoSpaceDN w:val="0"/>
      <w:adjustRightInd w:val="0"/>
      <w:spacing w:line="323" w:lineRule="exact"/>
      <w:ind w:firstLine="691"/>
      <w:jc w:val="both"/>
    </w:pPr>
    <w:rPr>
      <w:rFonts w:ascii="Arial" w:hAnsi="Arial"/>
      <w:lang w:eastAsia="ru-RU"/>
    </w:rPr>
  </w:style>
  <w:style w:type="paragraph" w:customStyle="1" w:styleId="Style8">
    <w:name w:val="Style8"/>
    <w:basedOn w:val="a0"/>
    <w:rsid w:val="000346FC"/>
    <w:pPr>
      <w:suppressAutoHyphens w:val="0"/>
      <w:autoSpaceDE w:val="0"/>
      <w:autoSpaceDN w:val="0"/>
      <w:adjustRightInd w:val="0"/>
      <w:ind w:firstLine="567"/>
      <w:jc w:val="both"/>
    </w:pPr>
    <w:rPr>
      <w:rFonts w:ascii="Arial" w:hAnsi="Arial"/>
      <w:lang w:eastAsia="ru-RU"/>
    </w:rPr>
  </w:style>
  <w:style w:type="paragraph" w:customStyle="1" w:styleId="Style9">
    <w:name w:val="Style9"/>
    <w:basedOn w:val="a0"/>
    <w:rsid w:val="000346FC"/>
    <w:pPr>
      <w:suppressAutoHyphens w:val="0"/>
      <w:autoSpaceDE w:val="0"/>
      <w:autoSpaceDN w:val="0"/>
      <w:adjustRightInd w:val="0"/>
      <w:spacing w:line="325" w:lineRule="exact"/>
      <w:ind w:hanging="350"/>
      <w:jc w:val="both"/>
    </w:pPr>
    <w:rPr>
      <w:rFonts w:ascii="Arial" w:hAnsi="Arial"/>
      <w:lang w:eastAsia="ru-RU"/>
    </w:rPr>
  </w:style>
  <w:style w:type="paragraph" w:customStyle="1" w:styleId="Style10">
    <w:name w:val="Style10"/>
    <w:basedOn w:val="a0"/>
    <w:rsid w:val="000346FC"/>
    <w:pPr>
      <w:suppressAutoHyphens w:val="0"/>
      <w:autoSpaceDE w:val="0"/>
      <w:autoSpaceDN w:val="0"/>
      <w:adjustRightInd w:val="0"/>
      <w:ind w:firstLine="567"/>
      <w:jc w:val="both"/>
    </w:pPr>
    <w:rPr>
      <w:rFonts w:ascii="Arial" w:hAnsi="Arial"/>
      <w:lang w:eastAsia="ru-RU"/>
    </w:rPr>
  </w:style>
  <w:style w:type="character" w:customStyle="1" w:styleId="FontStyle15">
    <w:name w:val="Font Style15"/>
    <w:rsid w:val="000346FC"/>
    <w:rPr>
      <w:rFonts w:ascii="Times New Roman" w:hAnsi="Times New Roman" w:cs="Times New Roman"/>
      <w:b/>
      <w:bCs/>
      <w:sz w:val="26"/>
      <w:szCs w:val="26"/>
    </w:rPr>
  </w:style>
  <w:style w:type="character" w:customStyle="1" w:styleId="FontStyle16">
    <w:name w:val="Font Style16"/>
    <w:rsid w:val="000346FC"/>
    <w:rPr>
      <w:rFonts w:ascii="Times New Roman" w:hAnsi="Times New Roman" w:cs="Times New Roman"/>
      <w:b/>
      <w:bCs/>
      <w:sz w:val="8"/>
      <w:szCs w:val="8"/>
    </w:rPr>
  </w:style>
  <w:style w:type="character" w:customStyle="1" w:styleId="FontStyle17">
    <w:name w:val="Font Style17"/>
    <w:rsid w:val="000346FC"/>
    <w:rPr>
      <w:rFonts w:ascii="Times New Roman" w:hAnsi="Times New Roman" w:cs="Times New Roman"/>
      <w:sz w:val="26"/>
      <w:szCs w:val="26"/>
    </w:rPr>
  </w:style>
  <w:style w:type="table" w:customStyle="1" w:styleId="71">
    <w:name w:val="Сетка таблицы7"/>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
    <w:name w:val="Сетка таблицы8"/>
    <w:basedOn w:val="a2"/>
    <w:next w:val="a9"/>
    <w:rsid w:val="000346FC"/>
    <w:pPr>
      <w:widowControl w:val="0"/>
      <w:autoSpaceDE w:val="0"/>
      <w:autoSpaceDN w:val="0"/>
      <w:adjustRightInd w:val="0"/>
      <w:ind w:firstLine="720"/>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
    <w:name w:val="Сетка таблицы9"/>
    <w:basedOn w:val="a2"/>
    <w:next w:val="a9"/>
    <w:rsid w:val="000346FC"/>
    <w:pPr>
      <w:widowControl w:val="0"/>
      <w:autoSpaceDE w:val="0"/>
      <w:autoSpaceDN w:val="0"/>
      <w:adjustRightInd w:val="0"/>
      <w:spacing w:line="300" w:lineRule="auto"/>
      <w:ind w:left="40" w:firstLine="6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3"/>
    <w:semiHidden/>
    <w:rsid w:val="000346FC"/>
  </w:style>
  <w:style w:type="numbering" w:customStyle="1" w:styleId="120">
    <w:name w:val="Нет списка12"/>
    <w:next w:val="a3"/>
    <w:semiHidden/>
    <w:rsid w:val="000346FC"/>
  </w:style>
  <w:style w:type="numbering" w:customStyle="1" w:styleId="220">
    <w:name w:val="Нет списка22"/>
    <w:next w:val="a3"/>
    <w:semiHidden/>
    <w:rsid w:val="000346FC"/>
  </w:style>
  <w:style w:type="character" w:customStyle="1" w:styleId="1d">
    <w:name w:val="Текст выноски Знак1"/>
    <w:rsid w:val="000346FC"/>
    <w:rPr>
      <w:rFonts w:ascii="Tahoma" w:hAnsi="Tahoma" w:cs="Tahoma"/>
      <w:sz w:val="16"/>
      <w:szCs w:val="16"/>
    </w:rPr>
  </w:style>
  <w:style w:type="table" w:customStyle="1" w:styleId="100">
    <w:name w:val="Сетка таблицы10"/>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font6">
    <w:name w:val="font6"/>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font7">
    <w:name w:val="font7"/>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66">
    <w:name w:val="xl66"/>
    <w:basedOn w:val="a0"/>
    <w:rsid w:val="000346FC"/>
    <w:pPr>
      <w:suppressAutoHyphens w:val="0"/>
      <w:spacing w:before="100" w:beforeAutospacing="1" w:after="100" w:afterAutospacing="1"/>
      <w:ind w:firstLine="567"/>
      <w:jc w:val="both"/>
      <w:textAlignment w:val="top"/>
    </w:pPr>
    <w:rPr>
      <w:rFonts w:ascii="Arial" w:hAnsi="Arial"/>
      <w:lang w:eastAsia="ru-RU"/>
    </w:rPr>
  </w:style>
  <w:style w:type="paragraph" w:customStyle="1" w:styleId="xl67">
    <w:name w:val="xl67"/>
    <w:basedOn w:val="a0"/>
    <w:rsid w:val="000346FC"/>
    <w:pPr>
      <w:suppressAutoHyphens w:val="0"/>
      <w:spacing w:before="100" w:beforeAutospacing="1" w:after="100" w:afterAutospacing="1"/>
      <w:ind w:firstLine="567"/>
      <w:jc w:val="both"/>
    </w:pPr>
    <w:rPr>
      <w:rFonts w:ascii="Arial" w:hAnsi="Arial"/>
      <w:lang w:eastAsia="ru-RU"/>
    </w:rPr>
  </w:style>
  <w:style w:type="paragraph" w:customStyle="1" w:styleId="xl68">
    <w:name w:val="xl68"/>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69">
    <w:name w:val="xl69"/>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70">
    <w:name w:val="xl70"/>
    <w:basedOn w:val="a0"/>
    <w:rsid w:val="000346FC"/>
    <w:pP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1">
    <w:name w:val="xl71"/>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72">
    <w:name w:val="xl72"/>
    <w:basedOn w:val="a0"/>
    <w:rsid w:val="000346FC"/>
    <w:pP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73">
    <w:name w:val="xl73"/>
    <w:basedOn w:val="a0"/>
    <w:rsid w:val="000346FC"/>
    <w:pPr>
      <w:pBdr>
        <w:top w:val="single" w:sz="4" w:space="0" w:color="auto"/>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74">
    <w:name w:val="xl74"/>
    <w:basedOn w:val="a0"/>
    <w:rsid w:val="000346FC"/>
    <w:pPr>
      <w:pBdr>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5">
    <w:name w:val="xl75"/>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6">
    <w:name w:val="xl76"/>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7">
    <w:name w:val="xl77"/>
    <w:basedOn w:val="a0"/>
    <w:rsid w:val="000346FC"/>
    <w:pPr>
      <w:pBdr>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78">
    <w:name w:val="xl78"/>
    <w:basedOn w:val="a0"/>
    <w:rsid w:val="000346FC"/>
    <w:pP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79">
    <w:name w:val="xl79"/>
    <w:basedOn w:val="a0"/>
    <w:rsid w:val="000346FC"/>
    <w:pPr>
      <w:pBdr>
        <w:top w:val="single" w:sz="8" w:space="0" w:color="auto"/>
        <w:left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80">
    <w:name w:val="xl80"/>
    <w:basedOn w:val="a0"/>
    <w:rsid w:val="000346FC"/>
    <w:pPr>
      <w:pBdr>
        <w:lef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81">
    <w:name w:val="xl81"/>
    <w:basedOn w:val="a0"/>
    <w:rsid w:val="000346FC"/>
    <w:pPr>
      <w:pBdr>
        <w:top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82">
    <w:name w:val="xl82"/>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83">
    <w:name w:val="xl83"/>
    <w:basedOn w:val="a0"/>
    <w:rsid w:val="000346FC"/>
    <w:pPr>
      <w:pBdr>
        <w:top w:val="single" w:sz="8" w:space="0" w:color="auto"/>
        <w:left w:val="single" w:sz="8"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84">
    <w:name w:val="xl84"/>
    <w:basedOn w:val="a0"/>
    <w:rsid w:val="000346FC"/>
    <w:pPr>
      <w:suppressAutoHyphens w:val="0"/>
      <w:spacing w:before="100" w:beforeAutospacing="1" w:after="100" w:afterAutospacing="1"/>
      <w:ind w:firstLine="567"/>
      <w:jc w:val="both"/>
    </w:pPr>
    <w:rPr>
      <w:rFonts w:ascii="Arial" w:hAnsi="Arial" w:cs="Arial"/>
      <w:b/>
      <w:bCs/>
      <w:lang w:eastAsia="ru-RU"/>
    </w:rPr>
  </w:style>
  <w:style w:type="paragraph" w:customStyle="1" w:styleId="xl85">
    <w:name w:val="xl85"/>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86">
    <w:name w:val="xl86"/>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87">
    <w:name w:val="xl87"/>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88">
    <w:name w:val="xl88"/>
    <w:basedOn w:val="a0"/>
    <w:rsid w:val="000346FC"/>
    <w:pPr>
      <w:suppressAutoHyphens w:val="0"/>
      <w:spacing w:before="100" w:beforeAutospacing="1" w:after="100" w:afterAutospacing="1"/>
      <w:ind w:firstLine="567"/>
      <w:jc w:val="both"/>
    </w:pPr>
    <w:rPr>
      <w:rFonts w:ascii="Arial" w:hAnsi="Arial" w:cs="Arial"/>
      <w:b/>
      <w:bCs/>
      <w:lang w:eastAsia="ru-RU"/>
    </w:rPr>
  </w:style>
  <w:style w:type="paragraph" w:customStyle="1" w:styleId="xl89">
    <w:name w:val="xl89"/>
    <w:basedOn w:val="a0"/>
    <w:rsid w:val="000346FC"/>
    <w:pPr>
      <w:pBdr>
        <w:left w:val="single" w:sz="4" w:space="0" w:color="auto"/>
        <w:righ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0">
    <w:name w:val="xl90"/>
    <w:basedOn w:val="a0"/>
    <w:rsid w:val="000346FC"/>
    <w:pPr>
      <w:pBdr>
        <w:top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1">
    <w:name w:val="xl91"/>
    <w:basedOn w:val="a0"/>
    <w:rsid w:val="000346FC"/>
    <w:pPr>
      <w:pBdr>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2">
    <w:name w:val="xl92"/>
    <w:basedOn w:val="a0"/>
    <w:rsid w:val="000346FC"/>
    <w:pPr>
      <w:pBdr>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3">
    <w:name w:val="xl93"/>
    <w:basedOn w:val="a0"/>
    <w:rsid w:val="000346FC"/>
    <w:pPr>
      <w:pBdr>
        <w:lef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4">
    <w:name w:val="xl94"/>
    <w:basedOn w:val="a0"/>
    <w:rsid w:val="000346FC"/>
    <w:pPr>
      <w:pBdr>
        <w:right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5">
    <w:name w:val="xl95"/>
    <w:basedOn w:val="a0"/>
    <w:rsid w:val="000346FC"/>
    <w:pPr>
      <w:pBdr>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6">
    <w:name w:val="xl96"/>
    <w:basedOn w:val="a0"/>
    <w:rsid w:val="000346FC"/>
    <w:pPr>
      <w:suppressAutoHyphens w:val="0"/>
      <w:spacing w:before="100" w:beforeAutospacing="1" w:after="100" w:afterAutospacing="1"/>
      <w:ind w:firstLine="567"/>
      <w:jc w:val="center"/>
    </w:pPr>
    <w:rPr>
      <w:rFonts w:ascii="Arial" w:hAnsi="Arial" w:cs="Arial"/>
      <w:lang w:eastAsia="ru-RU"/>
    </w:rPr>
  </w:style>
  <w:style w:type="paragraph" w:customStyle="1" w:styleId="xl97">
    <w:name w:val="xl97"/>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98">
    <w:name w:val="xl98"/>
    <w:basedOn w:val="a0"/>
    <w:rsid w:val="000346FC"/>
    <w:pPr>
      <w:pBdr>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99">
    <w:name w:val="xl99"/>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00">
    <w:name w:val="xl100"/>
    <w:basedOn w:val="a0"/>
    <w:rsid w:val="000346FC"/>
    <w:pPr>
      <w:pBdr>
        <w:bottom w:val="single" w:sz="4" w:space="0" w:color="auto"/>
      </w:pBdr>
      <w:suppressAutoHyphens w:val="0"/>
      <w:spacing w:before="100" w:beforeAutospacing="1" w:after="100" w:afterAutospacing="1"/>
      <w:ind w:firstLine="567"/>
      <w:jc w:val="both"/>
    </w:pPr>
    <w:rPr>
      <w:rFonts w:ascii="Arial" w:hAnsi="Arial" w:cs="Arial"/>
      <w:lang w:eastAsia="ru-RU"/>
    </w:rPr>
  </w:style>
  <w:style w:type="paragraph" w:customStyle="1" w:styleId="xl101">
    <w:name w:val="xl101"/>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02">
    <w:name w:val="xl102"/>
    <w:basedOn w:val="a0"/>
    <w:rsid w:val="000346FC"/>
    <w:pPr>
      <w:pBdr>
        <w:top w:val="single" w:sz="4" w:space="0" w:color="auto"/>
        <w:left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03">
    <w:name w:val="xl103"/>
    <w:basedOn w:val="a0"/>
    <w:rsid w:val="000346FC"/>
    <w:pPr>
      <w:pBdr>
        <w:bottom w:val="single" w:sz="4" w:space="0" w:color="auto"/>
        <w:right w:val="single" w:sz="8" w:space="0" w:color="auto"/>
      </w:pBdr>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04">
    <w:name w:val="xl104"/>
    <w:basedOn w:val="a0"/>
    <w:rsid w:val="000346FC"/>
    <w:pPr>
      <w:pBdr>
        <w:left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05">
    <w:name w:val="xl105"/>
    <w:basedOn w:val="a0"/>
    <w:rsid w:val="000346FC"/>
    <w:pPr>
      <w:pBdr>
        <w:top w:val="single" w:sz="8"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06">
    <w:name w:val="xl106"/>
    <w:basedOn w:val="a0"/>
    <w:rsid w:val="000346FC"/>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07">
    <w:name w:val="xl107"/>
    <w:basedOn w:val="a0"/>
    <w:rsid w:val="000346FC"/>
    <w:pPr>
      <w:pBdr>
        <w:top w:val="single" w:sz="4" w:space="0" w:color="auto"/>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08">
    <w:name w:val="xl108"/>
    <w:basedOn w:val="a0"/>
    <w:rsid w:val="000346FC"/>
    <w:pPr>
      <w:pBdr>
        <w:top w:val="single" w:sz="4" w:space="0" w:color="auto"/>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09">
    <w:name w:val="xl109"/>
    <w:basedOn w:val="a0"/>
    <w:rsid w:val="000346FC"/>
    <w:pPr>
      <w:pBdr>
        <w:top w:val="single" w:sz="4" w:space="0" w:color="auto"/>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10">
    <w:name w:val="xl110"/>
    <w:basedOn w:val="a0"/>
    <w:rsid w:val="000346F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1">
    <w:name w:val="xl111"/>
    <w:basedOn w:val="a0"/>
    <w:rsid w:val="000346FC"/>
    <w:pPr>
      <w:pBdr>
        <w:top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12">
    <w:name w:val="xl112"/>
    <w:basedOn w:val="a0"/>
    <w:rsid w:val="000346FC"/>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3">
    <w:name w:val="xl113"/>
    <w:basedOn w:val="a0"/>
    <w:rsid w:val="000346FC"/>
    <w:pPr>
      <w:pBdr>
        <w:top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14">
    <w:name w:val="xl114"/>
    <w:basedOn w:val="a0"/>
    <w:rsid w:val="000346FC"/>
    <w:pPr>
      <w:pBdr>
        <w:left w:val="single" w:sz="8" w:space="0" w:color="auto"/>
        <w:bottom w:val="single" w:sz="8"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5">
    <w:name w:val="xl115"/>
    <w:basedOn w:val="a0"/>
    <w:rsid w:val="000346FC"/>
    <w:pPr>
      <w:pBdr>
        <w:bottom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16">
    <w:name w:val="xl116"/>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17">
    <w:name w:val="xl117"/>
    <w:basedOn w:val="a0"/>
    <w:rsid w:val="000346FC"/>
    <w:pP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18">
    <w:name w:val="xl118"/>
    <w:basedOn w:val="a0"/>
    <w:rsid w:val="000346FC"/>
    <w:pPr>
      <w:suppressAutoHyphens w:val="0"/>
      <w:spacing w:before="100" w:beforeAutospacing="1" w:after="100" w:afterAutospacing="1"/>
      <w:ind w:firstLine="567"/>
      <w:jc w:val="both"/>
    </w:pPr>
    <w:rPr>
      <w:rFonts w:ascii="Arial" w:hAnsi="Arial" w:cs="Arial"/>
      <w:sz w:val="28"/>
      <w:szCs w:val="28"/>
      <w:lang w:eastAsia="ru-RU"/>
    </w:rPr>
  </w:style>
  <w:style w:type="paragraph" w:customStyle="1" w:styleId="xl119">
    <w:name w:val="xl119"/>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20">
    <w:name w:val="xl120"/>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21">
    <w:name w:val="xl121"/>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22">
    <w:name w:val="xl122"/>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23">
    <w:name w:val="xl123"/>
    <w:basedOn w:val="a0"/>
    <w:rsid w:val="000346FC"/>
    <w:pPr>
      <w:pBdr>
        <w:bottom w:val="single" w:sz="4"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24">
    <w:name w:val="xl124"/>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right"/>
    </w:pPr>
    <w:rPr>
      <w:rFonts w:ascii="Arial" w:hAnsi="Arial" w:cs="Arial"/>
      <w:sz w:val="16"/>
      <w:szCs w:val="16"/>
      <w:lang w:eastAsia="ru-RU"/>
    </w:rPr>
  </w:style>
  <w:style w:type="paragraph" w:customStyle="1" w:styleId="xl125">
    <w:name w:val="xl125"/>
    <w:basedOn w:val="a0"/>
    <w:rsid w:val="000346FC"/>
    <w:pPr>
      <w:pBdr>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26">
    <w:name w:val="xl126"/>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27">
    <w:name w:val="xl127"/>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567"/>
      <w:jc w:val="both"/>
      <w:textAlignment w:val="center"/>
    </w:pPr>
    <w:rPr>
      <w:rFonts w:ascii="Arial" w:hAnsi="Arial" w:cs="Arial"/>
      <w:sz w:val="16"/>
      <w:szCs w:val="16"/>
      <w:lang w:eastAsia="ru-RU"/>
    </w:rPr>
  </w:style>
  <w:style w:type="paragraph" w:customStyle="1" w:styleId="xl128">
    <w:name w:val="xl128"/>
    <w:basedOn w:val="a0"/>
    <w:rsid w:val="000346FC"/>
    <w:pPr>
      <w:pBdr>
        <w:bottom w:val="single" w:sz="4" w:space="0" w:color="auto"/>
        <w:right w:val="single" w:sz="8"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29">
    <w:name w:val="xl129"/>
    <w:basedOn w:val="a0"/>
    <w:rsid w:val="000346FC"/>
    <w:pPr>
      <w:pBdr>
        <w:bottom w:val="single" w:sz="4"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30">
    <w:name w:val="xl130"/>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31">
    <w:name w:val="xl131"/>
    <w:basedOn w:val="a0"/>
    <w:rsid w:val="000346FC"/>
    <w:pPr>
      <w:pBdr>
        <w:bottom w:val="single" w:sz="4" w:space="0" w:color="auto"/>
      </w:pBdr>
      <w:shd w:val="clear" w:color="000000" w:fill="FFFFFF"/>
      <w:suppressAutoHyphens w:val="0"/>
      <w:spacing w:before="100" w:beforeAutospacing="1" w:after="100" w:afterAutospacing="1"/>
      <w:ind w:firstLineChars="300" w:firstLine="300"/>
      <w:jc w:val="both"/>
    </w:pPr>
    <w:rPr>
      <w:rFonts w:ascii="Arial" w:hAnsi="Arial" w:cs="Arial"/>
      <w:color w:val="FF0000"/>
      <w:sz w:val="16"/>
      <w:szCs w:val="16"/>
      <w:u w:val="single"/>
      <w:lang w:eastAsia="ru-RU"/>
    </w:rPr>
  </w:style>
  <w:style w:type="paragraph" w:customStyle="1" w:styleId="xl132">
    <w:name w:val="xl132"/>
    <w:basedOn w:val="a0"/>
    <w:rsid w:val="000346FC"/>
    <w:pPr>
      <w:pBdr>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33">
    <w:name w:val="xl133"/>
    <w:basedOn w:val="a0"/>
    <w:rsid w:val="000346FC"/>
    <w:pPr>
      <w:pBdr>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34">
    <w:name w:val="xl134"/>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Chars="300" w:firstLine="300"/>
      <w:jc w:val="both"/>
    </w:pPr>
    <w:rPr>
      <w:rFonts w:ascii="Arial" w:hAnsi="Arial" w:cs="Arial"/>
      <w:sz w:val="16"/>
      <w:szCs w:val="16"/>
      <w:lang w:eastAsia="ru-RU"/>
    </w:rPr>
  </w:style>
  <w:style w:type="paragraph" w:customStyle="1" w:styleId="xl135">
    <w:name w:val="xl135"/>
    <w:basedOn w:val="a0"/>
    <w:rsid w:val="000346FC"/>
    <w:pPr>
      <w:pBdr>
        <w:bottom w:val="single" w:sz="4" w:space="0" w:color="auto"/>
      </w:pBdr>
      <w:shd w:val="clear" w:color="000000" w:fill="FFFFFF"/>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6">
    <w:name w:val="xl136"/>
    <w:basedOn w:val="a0"/>
    <w:rsid w:val="000346FC"/>
    <w:pPr>
      <w:pBdr>
        <w:bottom w:val="single" w:sz="4" w:space="0" w:color="auto"/>
        <w:right w:val="single" w:sz="8" w:space="0" w:color="auto"/>
      </w:pBdr>
      <w:shd w:val="clear" w:color="000000" w:fill="FFFFFF"/>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7">
    <w:name w:val="xl137"/>
    <w:basedOn w:val="a0"/>
    <w:rsid w:val="000346FC"/>
    <w:pPr>
      <w:pBdr>
        <w:top w:val="single" w:sz="4" w:space="0" w:color="auto"/>
        <w:bottom w:val="single" w:sz="4" w:space="0" w:color="auto"/>
        <w:right w:val="single" w:sz="8" w:space="0" w:color="auto"/>
      </w:pBdr>
      <w:shd w:val="clear" w:color="000000" w:fill="FFFFFF"/>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8">
    <w:name w:val="xl138"/>
    <w:basedOn w:val="a0"/>
    <w:rsid w:val="000346FC"/>
    <w:pPr>
      <w:pBdr>
        <w:top w:val="single" w:sz="8"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6"/>
      <w:szCs w:val="16"/>
      <w:lang w:eastAsia="ru-RU"/>
    </w:rPr>
  </w:style>
  <w:style w:type="paragraph" w:customStyle="1" w:styleId="xl139">
    <w:name w:val="xl139"/>
    <w:basedOn w:val="a0"/>
    <w:rsid w:val="000346FC"/>
    <w:pPr>
      <w:pBdr>
        <w:top w:val="single" w:sz="8"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0">
    <w:name w:val="xl140"/>
    <w:basedOn w:val="a0"/>
    <w:rsid w:val="000346FC"/>
    <w:pPr>
      <w:pBdr>
        <w:top w:val="single" w:sz="8" w:space="0" w:color="auto"/>
        <w:left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1">
    <w:name w:val="xl141"/>
    <w:basedOn w:val="a0"/>
    <w:rsid w:val="000346FC"/>
    <w:pPr>
      <w:pBdr>
        <w:bottom w:val="single" w:sz="4"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42">
    <w:name w:val="xl142"/>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3">
    <w:name w:val="xl143"/>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44">
    <w:name w:val="xl144"/>
    <w:basedOn w:val="a0"/>
    <w:rsid w:val="000346FC"/>
    <w:pPr>
      <w:pBdr>
        <w:top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45">
    <w:name w:val="xl145"/>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Chars="400" w:firstLine="400"/>
      <w:jc w:val="both"/>
    </w:pPr>
    <w:rPr>
      <w:rFonts w:ascii="Arial" w:hAnsi="Arial" w:cs="Arial"/>
      <w:sz w:val="16"/>
      <w:szCs w:val="16"/>
      <w:lang w:eastAsia="ru-RU"/>
    </w:rPr>
  </w:style>
  <w:style w:type="paragraph" w:customStyle="1" w:styleId="xl146">
    <w:name w:val="xl146"/>
    <w:basedOn w:val="a0"/>
    <w:rsid w:val="000346FC"/>
    <w:pPr>
      <w:pBdr>
        <w:right w:val="single" w:sz="8" w:space="0" w:color="auto"/>
      </w:pBdr>
      <w:suppressAutoHyphens w:val="0"/>
      <w:spacing w:before="100" w:beforeAutospacing="1" w:after="100" w:afterAutospacing="1"/>
      <w:ind w:firstLine="567"/>
      <w:jc w:val="both"/>
    </w:pPr>
    <w:rPr>
      <w:rFonts w:ascii="Arial" w:hAnsi="Arial" w:cs="Arial"/>
      <w:b/>
      <w:bCs/>
      <w:sz w:val="16"/>
      <w:szCs w:val="16"/>
      <w:lang w:eastAsia="ru-RU"/>
    </w:rPr>
  </w:style>
  <w:style w:type="paragraph" w:customStyle="1" w:styleId="xl147">
    <w:name w:val="xl147"/>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8"/>
      <w:szCs w:val="18"/>
      <w:lang w:eastAsia="ru-RU"/>
    </w:rPr>
  </w:style>
  <w:style w:type="paragraph" w:customStyle="1" w:styleId="xl148">
    <w:name w:val="xl148"/>
    <w:basedOn w:val="a0"/>
    <w:rsid w:val="000346FC"/>
    <w:pPr>
      <w:pBdr>
        <w:top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sz w:val="18"/>
      <w:szCs w:val="18"/>
      <w:lang w:eastAsia="ru-RU"/>
    </w:rPr>
  </w:style>
  <w:style w:type="paragraph" w:customStyle="1" w:styleId="xl149">
    <w:name w:val="xl149"/>
    <w:basedOn w:val="a0"/>
    <w:rsid w:val="000346FC"/>
    <w:pPr>
      <w:pBdr>
        <w:top w:val="single" w:sz="8"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cs="Arial"/>
      <w:lang w:eastAsia="ru-RU"/>
    </w:rPr>
  </w:style>
  <w:style w:type="paragraph" w:customStyle="1" w:styleId="xl150">
    <w:name w:val="xl150"/>
    <w:basedOn w:val="a0"/>
    <w:rsid w:val="000346FC"/>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ind w:firstLine="567"/>
      <w:jc w:val="right"/>
    </w:pPr>
    <w:rPr>
      <w:rFonts w:ascii="Arial" w:hAnsi="Arial" w:cs="Arial"/>
      <w:sz w:val="16"/>
      <w:szCs w:val="16"/>
      <w:lang w:eastAsia="ru-RU"/>
    </w:rPr>
  </w:style>
  <w:style w:type="paragraph" w:customStyle="1" w:styleId="xl151">
    <w:name w:val="xl151"/>
    <w:basedOn w:val="a0"/>
    <w:rsid w:val="000346FC"/>
    <w:pPr>
      <w:pBdr>
        <w:top w:val="single" w:sz="8"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2">
    <w:name w:val="xl152"/>
    <w:basedOn w:val="a0"/>
    <w:rsid w:val="000346FC"/>
    <w:pPr>
      <w:pBdr>
        <w:bottom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3">
    <w:name w:val="xl153"/>
    <w:basedOn w:val="a0"/>
    <w:rsid w:val="000346FC"/>
    <w:pPr>
      <w:pBdr>
        <w:top w:val="single" w:sz="8" w:space="0" w:color="auto"/>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4">
    <w:name w:val="xl154"/>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right"/>
    </w:pPr>
    <w:rPr>
      <w:rFonts w:ascii="Arial" w:hAnsi="Arial" w:cs="Arial"/>
      <w:sz w:val="18"/>
      <w:szCs w:val="18"/>
      <w:lang w:eastAsia="ru-RU"/>
    </w:rPr>
  </w:style>
  <w:style w:type="paragraph" w:customStyle="1" w:styleId="xl155">
    <w:name w:val="xl155"/>
    <w:basedOn w:val="a0"/>
    <w:rsid w:val="000346FC"/>
    <w:pPr>
      <w:pBdr>
        <w:left w:val="single" w:sz="4" w:space="0" w:color="auto"/>
        <w:right w:val="single" w:sz="4" w:space="0" w:color="auto"/>
      </w:pBdr>
      <w:suppressAutoHyphens w:val="0"/>
      <w:spacing w:before="100" w:beforeAutospacing="1" w:after="100" w:afterAutospacing="1"/>
      <w:ind w:firstLine="567"/>
      <w:jc w:val="right"/>
    </w:pPr>
    <w:rPr>
      <w:rFonts w:ascii="Arial" w:hAnsi="Arial" w:cs="Arial"/>
      <w:sz w:val="18"/>
      <w:szCs w:val="18"/>
      <w:lang w:eastAsia="ru-RU"/>
    </w:rPr>
  </w:style>
  <w:style w:type="paragraph" w:customStyle="1" w:styleId="xl156">
    <w:name w:val="xl156"/>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7">
    <w:name w:val="xl157"/>
    <w:basedOn w:val="a0"/>
    <w:rsid w:val="000346FC"/>
    <w:pPr>
      <w:pBdr>
        <w:top w:val="single" w:sz="4" w:space="0" w:color="auto"/>
        <w:right w:val="single" w:sz="4" w:space="0" w:color="auto"/>
      </w:pBdr>
      <w:suppressAutoHyphens w:val="0"/>
      <w:spacing w:before="100" w:beforeAutospacing="1" w:after="100" w:afterAutospacing="1"/>
      <w:ind w:firstLine="567"/>
      <w:jc w:val="center"/>
    </w:pPr>
    <w:rPr>
      <w:rFonts w:ascii="Arial" w:hAnsi="Arial" w:cs="Arial"/>
      <w:sz w:val="18"/>
      <w:szCs w:val="18"/>
      <w:lang w:eastAsia="ru-RU"/>
    </w:rPr>
  </w:style>
  <w:style w:type="paragraph" w:customStyle="1" w:styleId="xl158">
    <w:name w:val="xl158"/>
    <w:basedOn w:val="a0"/>
    <w:rsid w:val="000346FC"/>
    <w:pPr>
      <w:suppressAutoHyphens w:val="0"/>
      <w:spacing w:before="100" w:beforeAutospacing="1" w:after="100" w:afterAutospacing="1"/>
      <w:ind w:firstLine="567"/>
      <w:jc w:val="both"/>
    </w:pPr>
    <w:rPr>
      <w:rFonts w:ascii="Arial" w:hAnsi="Arial" w:cs="Arial"/>
      <w:b/>
      <w:bCs/>
      <w:lang w:eastAsia="ru-RU"/>
    </w:rPr>
  </w:style>
  <w:style w:type="paragraph" w:customStyle="1" w:styleId="xl159">
    <w:name w:val="xl159"/>
    <w:basedOn w:val="a0"/>
    <w:rsid w:val="000346FC"/>
    <w:pPr>
      <w:pBdr>
        <w:top w:val="single" w:sz="4" w:space="0" w:color="auto"/>
        <w:left w:val="single" w:sz="4" w:space="0" w:color="auto"/>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0">
    <w:name w:val="xl160"/>
    <w:basedOn w:val="a0"/>
    <w:rsid w:val="000346FC"/>
    <w:pPr>
      <w:pBdr>
        <w:top w:val="single" w:sz="4"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1">
    <w:name w:val="xl161"/>
    <w:basedOn w:val="a0"/>
    <w:rsid w:val="000346FC"/>
    <w:pPr>
      <w:pBdr>
        <w:right w:val="single" w:sz="4"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62">
    <w:name w:val="xl162"/>
    <w:basedOn w:val="a0"/>
    <w:rsid w:val="000346FC"/>
    <w:pPr>
      <w:pBdr>
        <w:top w:val="single" w:sz="4" w:space="0" w:color="auto"/>
        <w:left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3">
    <w:name w:val="xl163"/>
    <w:basedOn w:val="a0"/>
    <w:rsid w:val="000346FC"/>
    <w:pPr>
      <w:pBdr>
        <w:top w:val="single" w:sz="4" w:space="0" w:color="auto"/>
        <w:bottom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4">
    <w:name w:val="xl164"/>
    <w:basedOn w:val="a0"/>
    <w:rsid w:val="000346FC"/>
    <w:pPr>
      <w:pBdr>
        <w:top w:val="single" w:sz="4" w:space="0" w:color="auto"/>
      </w:pBdr>
      <w:suppressAutoHyphens w:val="0"/>
      <w:spacing w:before="100" w:beforeAutospacing="1" w:after="100" w:afterAutospacing="1"/>
      <w:ind w:firstLine="567"/>
      <w:jc w:val="center"/>
    </w:pPr>
    <w:rPr>
      <w:rFonts w:ascii="Arial" w:hAnsi="Arial" w:cs="Arial"/>
      <w:sz w:val="16"/>
      <w:szCs w:val="16"/>
      <w:lang w:eastAsia="ru-RU"/>
    </w:rPr>
  </w:style>
  <w:style w:type="paragraph" w:customStyle="1" w:styleId="xl165">
    <w:name w:val="xl165"/>
    <w:basedOn w:val="a0"/>
    <w:rsid w:val="000346FC"/>
    <w:pPr>
      <w:suppressAutoHyphens w:val="0"/>
      <w:spacing w:before="100" w:beforeAutospacing="1" w:after="100" w:afterAutospacing="1"/>
      <w:ind w:firstLine="567"/>
      <w:jc w:val="center"/>
    </w:pPr>
    <w:rPr>
      <w:rFonts w:ascii="Arial" w:hAnsi="Arial" w:cs="Arial"/>
      <w:b/>
      <w:bCs/>
      <w:lang w:eastAsia="ru-RU"/>
    </w:rPr>
  </w:style>
  <w:style w:type="paragraph" w:customStyle="1" w:styleId="xl166">
    <w:name w:val="xl166"/>
    <w:basedOn w:val="a0"/>
    <w:rsid w:val="000346FC"/>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67">
    <w:name w:val="xl167"/>
    <w:basedOn w:val="a0"/>
    <w:rsid w:val="000346FC"/>
    <w:pPr>
      <w:pBdr>
        <w:top w:val="single" w:sz="8" w:space="0" w:color="auto"/>
        <w:left w:val="single" w:sz="4" w:space="0" w:color="auto"/>
        <w:bottom w:val="single" w:sz="4" w:space="0" w:color="auto"/>
        <w:right w:val="single" w:sz="8"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68">
    <w:name w:val="xl168"/>
    <w:basedOn w:val="a0"/>
    <w:rsid w:val="000346F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b/>
      <w:bCs/>
      <w:lang w:eastAsia="ru-RU"/>
    </w:rPr>
  </w:style>
  <w:style w:type="paragraph" w:customStyle="1" w:styleId="xl169">
    <w:name w:val="xl169"/>
    <w:basedOn w:val="a0"/>
    <w:rsid w:val="000346FC"/>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firstLine="567"/>
      <w:jc w:val="center"/>
    </w:pPr>
    <w:rPr>
      <w:rFonts w:ascii="Arial" w:hAnsi="Arial" w:cs="Arial"/>
      <w:b/>
      <w:bCs/>
      <w:lang w:eastAsia="ru-RU"/>
    </w:rPr>
  </w:style>
  <w:style w:type="paragraph" w:customStyle="1" w:styleId="xl170">
    <w:name w:val="xl170"/>
    <w:basedOn w:val="a0"/>
    <w:rsid w:val="000346FC"/>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ind w:firstLine="567"/>
      <w:jc w:val="center"/>
    </w:pPr>
    <w:rPr>
      <w:rFonts w:ascii="Arial" w:hAnsi="Arial" w:cs="Arial"/>
      <w:b/>
      <w:bCs/>
      <w:sz w:val="28"/>
      <w:szCs w:val="28"/>
      <w:lang w:eastAsia="ru-RU"/>
    </w:rPr>
  </w:style>
  <w:style w:type="paragraph" w:customStyle="1" w:styleId="xl171">
    <w:name w:val="xl171"/>
    <w:basedOn w:val="a0"/>
    <w:rsid w:val="000346FC"/>
    <w:pPr>
      <w:pBdr>
        <w:top w:val="single" w:sz="4" w:space="0" w:color="auto"/>
        <w:left w:val="single" w:sz="4" w:space="0" w:color="auto"/>
        <w:bottom w:val="single" w:sz="4" w:space="0" w:color="auto"/>
        <w:right w:val="single" w:sz="8" w:space="0" w:color="auto"/>
      </w:pBdr>
      <w:suppressAutoHyphens w:val="0"/>
      <w:spacing w:before="100" w:beforeAutospacing="1" w:after="100" w:afterAutospacing="1"/>
      <w:ind w:firstLine="567"/>
      <w:jc w:val="center"/>
    </w:pPr>
    <w:rPr>
      <w:rFonts w:ascii="Arial" w:hAnsi="Arial" w:cs="Arial"/>
      <w:b/>
      <w:bCs/>
      <w:sz w:val="28"/>
      <w:szCs w:val="28"/>
      <w:lang w:eastAsia="ru-RU"/>
    </w:rPr>
  </w:style>
  <w:style w:type="paragraph" w:customStyle="1" w:styleId="xl172">
    <w:name w:val="xl172"/>
    <w:basedOn w:val="a0"/>
    <w:rsid w:val="000346FC"/>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173">
    <w:name w:val="xl173"/>
    <w:basedOn w:val="a0"/>
    <w:rsid w:val="000346FC"/>
    <w:pPr>
      <w:pBdr>
        <w:top w:val="single" w:sz="4" w:space="0" w:color="auto"/>
        <w:left w:val="single" w:sz="4" w:space="0" w:color="auto"/>
        <w:bottom w:val="single" w:sz="8" w:space="0" w:color="auto"/>
        <w:right w:val="single" w:sz="8" w:space="0" w:color="auto"/>
      </w:pBdr>
      <w:suppressAutoHyphens w:val="0"/>
      <w:spacing w:before="100" w:beforeAutospacing="1" w:after="100" w:afterAutospacing="1"/>
      <w:ind w:firstLine="567"/>
      <w:jc w:val="center"/>
    </w:pPr>
    <w:rPr>
      <w:rFonts w:ascii="Arial" w:hAnsi="Arial" w:cs="Arial"/>
      <w:lang w:eastAsia="ru-RU"/>
    </w:rPr>
  </w:style>
  <w:style w:type="paragraph" w:customStyle="1" w:styleId="xl65">
    <w:name w:val="xl65"/>
    <w:basedOn w:val="a0"/>
    <w:rsid w:val="000346FC"/>
    <w:pPr>
      <w:suppressAutoHyphens w:val="0"/>
      <w:spacing w:before="100" w:beforeAutospacing="1" w:after="100" w:afterAutospacing="1"/>
      <w:ind w:firstLine="567"/>
      <w:jc w:val="both"/>
    </w:pPr>
    <w:rPr>
      <w:rFonts w:ascii="Arial" w:hAnsi="Arial" w:cs="Arial"/>
      <w:lang w:eastAsia="ru-RU"/>
    </w:rPr>
  </w:style>
  <w:style w:type="paragraph" w:customStyle="1" w:styleId="xl174">
    <w:name w:val="xl174"/>
    <w:basedOn w:val="a0"/>
    <w:rsid w:val="000346FC"/>
    <w:pPr>
      <w:pBdr>
        <w:top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5">
    <w:name w:val="xl175"/>
    <w:basedOn w:val="a0"/>
    <w:rsid w:val="000346FC"/>
    <w:pPr>
      <w:pBdr>
        <w:lef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6">
    <w:name w:val="xl176"/>
    <w:basedOn w:val="a0"/>
    <w:rsid w:val="000346FC"/>
    <w:pP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7">
    <w:name w:val="xl177"/>
    <w:basedOn w:val="a0"/>
    <w:rsid w:val="000346FC"/>
    <w:pPr>
      <w:pBdr>
        <w:righ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8">
    <w:name w:val="xl178"/>
    <w:basedOn w:val="a0"/>
    <w:rsid w:val="000346FC"/>
    <w:pPr>
      <w:pBdr>
        <w:left w:val="single" w:sz="4" w:space="0" w:color="auto"/>
        <w:bottom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79">
    <w:name w:val="xl179"/>
    <w:basedOn w:val="a0"/>
    <w:rsid w:val="000346FC"/>
    <w:pPr>
      <w:pBdr>
        <w:bottom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80">
    <w:name w:val="xl180"/>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6"/>
      <w:szCs w:val="16"/>
      <w:lang w:eastAsia="ru-RU"/>
    </w:rPr>
  </w:style>
  <w:style w:type="paragraph" w:customStyle="1" w:styleId="xl181">
    <w:name w:val="xl181"/>
    <w:basedOn w:val="a0"/>
    <w:rsid w:val="000346FC"/>
    <w:pPr>
      <w:pBdr>
        <w:top w:val="single" w:sz="4" w:space="0" w:color="auto"/>
        <w:left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4"/>
      <w:szCs w:val="14"/>
      <w:lang w:eastAsia="ru-RU"/>
    </w:rPr>
  </w:style>
  <w:style w:type="paragraph" w:customStyle="1" w:styleId="xl182">
    <w:name w:val="xl182"/>
    <w:basedOn w:val="a0"/>
    <w:rsid w:val="000346FC"/>
    <w:pPr>
      <w:pBdr>
        <w:left w:val="single" w:sz="4" w:space="0" w:color="auto"/>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b/>
      <w:bCs/>
      <w:sz w:val="14"/>
      <w:szCs w:val="14"/>
      <w:lang w:eastAsia="ru-RU"/>
    </w:rPr>
  </w:style>
  <w:style w:type="paragraph" w:customStyle="1" w:styleId="xl183">
    <w:name w:val="xl183"/>
    <w:basedOn w:val="a0"/>
    <w:rsid w:val="000346FC"/>
    <w:pPr>
      <w:pBdr>
        <w:top w:val="single" w:sz="4" w:space="0" w:color="auto"/>
        <w:left w:val="single" w:sz="4" w:space="0" w:color="auto"/>
        <w:right w:val="single" w:sz="8" w:space="0" w:color="auto"/>
      </w:pBdr>
      <w:suppressAutoHyphens w:val="0"/>
      <w:spacing w:before="100" w:beforeAutospacing="1" w:after="100" w:afterAutospacing="1"/>
      <w:ind w:firstLine="567"/>
      <w:jc w:val="both"/>
    </w:pPr>
    <w:rPr>
      <w:rFonts w:ascii="Arial" w:hAnsi="Arial" w:cs="Arial"/>
      <w:i/>
      <w:iCs/>
      <w:sz w:val="18"/>
      <w:szCs w:val="18"/>
      <w:lang w:eastAsia="ru-RU"/>
    </w:rPr>
  </w:style>
  <w:style w:type="paragraph" w:customStyle="1" w:styleId="xl184">
    <w:name w:val="xl184"/>
    <w:basedOn w:val="a0"/>
    <w:rsid w:val="000346FC"/>
    <w:pPr>
      <w:pBdr>
        <w:left w:val="single" w:sz="4" w:space="0" w:color="auto"/>
        <w:bottom w:val="single" w:sz="4" w:space="0" w:color="auto"/>
        <w:right w:val="single" w:sz="8" w:space="0" w:color="auto"/>
      </w:pBdr>
      <w:suppressAutoHyphens w:val="0"/>
      <w:spacing w:before="100" w:beforeAutospacing="1" w:after="100" w:afterAutospacing="1"/>
      <w:ind w:firstLine="567"/>
      <w:jc w:val="both"/>
    </w:pPr>
    <w:rPr>
      <w:rFonts w:ascii="Arial" w:hAnsi="Arial"/>
      <w:lang w:eastAsia="ru-RU"/>
    </w:rPr>
  </w:style>
  <w:style w:type="paragraph" w:customStyle="1" w:styleId="xl185">
    <w:name w:val="xl185"/>
    <w:basedOn w:val="a0"/>
    <w:rsid w:val="000346FC"/>
    <w:pPr>
      <w:pBdr>
        <w:bottom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paragraph" w:customStyle="1" w:styleId="xl186">
    <w:name w:val="xl186"/>
    <w:basedOn w:val="a0"/>
    <w:rsid w:val="000346FC"/>
    <w:pPr>
      <w:pBdr>
        <w:bottom w:val="single" w:sz="4" w:space="0" w:color="auto"/>
        <w:right w:val="single" w:sz="4" w:space="0" w:color="auto"/>
      </w:pBdr>
      <w:suppressAutoHyphens w:val="0"/>
      <w:spacing w:before="100" w:beforeAutospacing="1" w:after="100" w:afterAutospacing="1"/>
      <w:ind w:firstLine="567"/>
      <w:jc w:val="center"/>
      <w:textAlignment w:val="center"/>
    </w:pPr>
    <w:rPr>
      <w:rFonts w:ascii="Arial" w:hAnsi="Arial" w:cs="Arial"/>
      <w:sz w:val="16"/>
      <w:szCs w:val="16"/>
      <w:lang w:eastAsia="ru-RU"/>
    </w:rPr>
  </w:style>
  <w:style w:type="numbering" w:customStyle="1" w:styleId="72">
    <w:name w:val="Нет списка7"/>
    <w:next w:val="a3"/>
    <w:semiHidden/>
    <w:rsid w:val="000346FC"/>
  </w:style>
  <w:style w:type="character" w:customStyle="1" w:styleId="afff3">
    <w:name w:val="Знак Знак"/>
    <w:rsid w:val="000346FC"/>
    <w:rPr>
      <w:rFonts w:ascii="Tahoma" w:hAnsi="Tahoma" w:cs="Tahoma"/>
      <w:sz w:val="16"/>
      <w:szCs w:val="16"/>
    </w:rPr>
  </w:style>
  <w:style w:type="paragraph" w:customStyle="1" w:styleId="Style1">
    <w:name w:val="Style1"/>
    <w:basedOn w:val="a0"/>
    <w:rsid w:val="000346FC"/>
    <w:pPr>
      <w:suppressAutoHyphens w:val="0"/>
      <w:autoSpaceDE w:val="0"/>
      <w:autoSpaceDN w:val="0"/>
      <w:adjustRightInd w:val="0"/>
      <w:spacing w:line="312" w:lineRule="exact"/>
      <w:ind w:firstLine="567"/>
      <w:jc w:val="right"/>
    </w:pPr>
    <w:rPr>
      <w:rFonts w:ascii="Arial" w:hAnsi="Arial"/>
      <w:lang w:eastAsia="ru-RU"/>
    </w:rPr>
  </w:style>
  <w:style w:type="paragraph" w:customStyle="1" w:styleId="Style3">
    <w:name w:val="Style3"/>
    <w:basedOn w:val="a0"/>
    <w:rsid w:val="000346FC"/>
    <w:pPr>
      <w:suppressAutoHyphens w:val="0"/>
      <w:autoSpaceDE w:val="0"/>
      <w:autoSpaceDN w:val="0"/>
      <w:adjustRightInd w:val="0"/>
      <w:ind w:firstLine="567"/>
      <w:jc w:val="both"/>
    </w:pPr>
    <w:rPr>
      <w:rFonts w:ascii="Arial" w:hAnsi="Arial"/>
      <w:lang w:eastAsia="ru-RU"/>
    </w:rPr>
  </w:style>
  <w:style w:type="character" w:customStyle="1" w:styleId="FontStyle11">
    <w:name w:val="Font Style11"/>
    <w:rsid w:val="000346FC"/>
    <w:rPr>
      <w:rFonts w:ascii="Times New Roman" w:hAnsi="Times New Roman" w:cs="Times New Roman"/>
      <w:b/>
      <w:bCs/>
      <w:sz w:val="26"/>
      <w:szCs w:val="26"/>
    </w:rPr>
  </w:style>
  <w:style w:type="character" w:customStyle="1" w:styleId="FontStyle12">
    <w:name w:val="Font Style12"/>
    <w:rsid w:val="000346FC"/>
    <w:rPr>
      <w:rFonts w:ascii="Times New Roman" w:hAnsi="Times New Roman" w:cs="Times New Roman"/>
      <w:sz w:val="26"/>
      <w:szCs w:val="26"/>
    </w:rPr>
  </w:style>
  <w:style w:type="character" w:customStyle="1" w:styleId="FontStyle13">
    <w:name w:val="Font Style13"/>
    <w:rsid w:val="000346FC"/>
    <w:rPr>
      <w:rFonts w:ascii="Times New Roman" w:hAnsi="Times New Roman" w:cs="Times New Roman"/>
      <w:sz w:val="24"/>
      <w:szCs w:val="24"/>
    </w:rPr>
  </w:style>
  <w:style w:type="numbering" w:customStyle="1" w:styleId="82">
    <w:name w:val="Нет списка8"/>
    <w:next w:val="a3"/>
    <w:semiHidden/>
    <w:rsid w:val="000346FC"/>
  </w:style>
  <w:style w:type="numbering" w:customStyle="1" w:styleId="130">
    <w:name w:val="Нет списка13"/>
    <w:next w:val="a3"/>
    <w:semiHidden/>
    <w:rsid w:val="000346FC"/>
  </w:style>
  <w:style w:type="numbering" w:customStyle="1" w:styleId="230">
    <w:name w:val="Нет списка23"/>
    <w:next w:val="a3"/>
    <w:semiHidden/>
    <w:rsid w:val="000346FC"/>
  </w:style>
  <w:style w:type="table" w:customStyle="1" w:styleId="111">
    <w:name w:val="Сетка таблицы11"/>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Нет списка31"/>
    <w:next w:val="a3"/>
    <w:semiHidden/>
    <w:rsid w:val="000346FC"/>
  </w:style>
  <w:style w:type="numbering" w:customStyle="1" w:styleId="410">
    <w:name w:val="Нет списка41"/>
    <w:next w:val="a3"/>
    <w:semiHidden/>
    <w:rsid w:val="000346FC"/>
  </w:style>
  <w:style w:type="numbering" w:customStyle="1" w:styleId="92">
    <w:name w:val="Нет списка9"/>
    <w:next w:val="a3"/>
    <w:semiHidden/>
    <w:rsid w:val="000346FC"/>
  </w:style>
  <w:style w:type="table" w:customStyle="1" w:styleId="121">
    <w:name w:val="Сетка таблицы12"/>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1">
    <w:name w:val="Нет списка10"/>
    <w:next w:val="a3"/>
    <w:semiHidden/>
    <w:rsid w:val="000346FC"/>
  </w:style>
  <w:style w:type="table" w:customStyle="1" w:styleId="140">
    <w:name w:val="Сетка таблицы14"/>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4">
    <w:name w:val="Текст (лев. подпись)"/>
    <w:basedOn w:val="a0"/>
    <w:next w:val="a0"/>
    <w:rsid w:val="000346FC"/>
    <w:pPr>
      <w:suppressAutoHyphens w:val="0"/>
      <w:autoSpaceDE w:val="0"/>
      <w:autoSpaceDN w:val="0"/>
      <w:adjustRightInd w:val="0"/>
      <w:ind w:firstLine="567"/>
      <w:jc w:val="both"/>
    </w:pPr>
    <w:rPr>
      <w:rFonts w:ascii="Arial" w:hAnsi="Arial" w:cs="Arial"/>
      <w:lang w:eastAsia="ru-RU"/>
    </w:rPr>
  </w:style>
  <w:style w:type="paragraph" w:customStyle="1" w:styleId="afff5">
    <w:name w:val="Текст (прав. подпись)"/>
    <w:basedOn w:val="a0"/>
    <w:next w:val="a0"/>
    <w:rsid w:val="000346FC"/>
    <w:pPr>
      <w:suppressAutoHyphens w:val="0"/>
      <w:autoSpaceDE w:val="0"/>
      <w:autoSpaceDN w:val="0"/>
      <w:adjustRightInd w:val="0"/>
      <w:ind w:firstLine="567"/>
      <w:jc w:val="right"/>
    </w:pPr>
    <w:rPr>
      <w:rFonts w:ascii="Arial" w:hAnsi="Arial" w:cs="Arial"/>
      <w:lang w:eastAsia="ru-RU"/>
    </w:rPr>
  </w:style>
  <w:style w:type="character" w:customStyle="1" w:styleId="afff6">
    <w:name w:val="Не вступил в силу"/>
    <w:rsid w:val="000346FC"/>
    <w:rPr>
      <w:color w:val="008080"/>
      <w:sz w:val="20"/>
      <w:szCs w:val="20"/>
    </w:rPr>
  </w:style>
  <w:style w:type="numbering" w:customStyle="1" w:styleId="141">
    <w:name w:val="Нет списка14"/>
    <w:next w:val="a3"/>
    <w:semiHidden/>
    <w:rsid w:val="000346FC"/>
  </w:style>
  <w:style w:type="paragraph" w:customStyle="1" w:styleId="afff7">
    <w:name w:val="Заголовок статьи"/>
    <w:basedOn w:val="a0"/>
    <w:next w:val="a0"/>
    <w:rsid w:val="000346FC"/>
    <w:pPr>
      <w:suppressAutoHyphens w:val="0"/>
      <w:autoSpaceDE w:val="0"/>
      <w:autoSpaceDN w:val="0"/>
      <w:adjustRightInd w:val="0"/>
      <w:ind w:left="1612" w:hanging="892"/>
      <w:jc w:val="both"/>
    </w:pPr>
    <w:rPr>
      <w:rFonts w:ascii="Arial" w:hAnsi="Arial"/>
      <w:lang w:eastAsia="ru-RU"/>
    </w:rPr>
  </w:style>
  <w:style w:type="character" w:styleId="afff8">
    <w:name w:val="footnote reference"/>
    <w:rsid w:val="000346FC"/>
    <w:rPr>
      <w:vertAlign w:val="superscript"/>
    </w:rPr>
  </w:style>
  <w:style w:type="paragraph" w:customStyle="1" w:styleId="1e">
    <w:name w:val="Знак Знак Знак1 Знак Знак Знак Знак"/>
    <w:basedOn w:val="a0"/>
    <w:rsid w:val="000346FC"/>
    <w:pPr>
      <w:tabs>
        <w:tab w:val="num" w:pos="360"/>
      </w:tabs>
      <w:suppressAutoHyphens w:val="0"/>
      <w:adjustRightInd w:val="0"/>
      <w:spacing w:after="160" w:line="240" w:lineRule="exact"/>
      <w:ind w:firstLine="567"/>
      <w:jc w:val="center"/>
    </w:pPr>
    <w:rPr>
      <w:rFonts w:ascii="Arial" w:hAnsi="Arial"/>
      <w:b/>
      <w:i/>
      <w:sz w:val="28"/>
      <w:lang w:val="en-GB" w:eastAsia="en-US"/>
    </w:rPr>
  </w:style>
  <w:style w:type="paragraph" w:customStyle="1" w:styleId="text">
    <w:name w:val="text"/>
    <w:basedOn w:val="a0"/>
    <w:rsid w:val="000346FC"/>
    <w:pPr>
      <w:suppressAutoHyphens w:val="0"/>
      <w:ind w:firstLine="567"/>
      <w:jc w:val="both"/>
    </w:pPr>
    <w:rPr>
      <w:rFonts w:ascii="Arial" w:hAnsi="Arial" w:cs="Arial"/>
      <w:lang w:eastAsia="ru-RU"/>
    </w:rPr>
  </w:style>
  <w:style w:type="paragraph" w:customStyle="1" w:styleId="Style2">
    <w:name w:val="Style2"/>
    <w:basedOn w:val="a0"/>
    <w:rsid w:val="000346FC"/>
    <w:pPr>
      <w:suppressAutoHyphens w:val="0"/>
      <w:autoSpaceDE w:val="0"/>
      <w:autoSpaceDN w:val="0"/>
      <w:adjustRightInd w:val="0"/>
      <w:spacing w:line="302" w:lineRule="exact"/>
      <w:ind w:firstLine="533"/>
      <w:jc w:val="both"/>
    </w:pPr>
    <w:rPr>
      <w:rFonts w:ascii="Arial" w:hAnsi="Arial"/>
      <w:lang w:eastAsia="ru-RU"/>
    </w:rPr>
  </w:style>
  <w:style w:type="paragraph" w:customStyle="1" w:styleId="Style5">
    <w:name w:val="Style5"/>
    <w:basedOn w:val="a0"/>
    <w:rsid w:val="000346FC"/>
    <w:pPr>
      <w:suppressAutoHyphens w:val="0"/>
      <w:autoSpaceDE w:val="0"/>
      <w:autoSpaceDN w:val="0"/>
      <w:adjustRightInd w:val="0"/>
      <w:ind w:firstLine="567"/>
      <w:jc w:val="both"/>
    </w:pPr>
    <w:rPr>
      <w:rFonts w:ascii="Arial" w:hAnsi="Arial"/>
      <w:lang w:eastAsia="ru-RU"/>
    </w:rPr>
  </w:style>
  <w:style w:type="paragraph" w:customStyle="1" w:styleId="11">
    <w:name w:val="Стиль11"/>
    <w:basedOn w:val="a0"/>
    <w:rsid w:val="000346FC"/>
    <w:pPr>
      <w:numPr>
        <w:numId w:val="5"/>
      </w:numPr>
      <w:suppressAutoHyphens w:val="0"/>
      <w:spacing w:before="120"/>
      <w:jc w:val="both"/>
      <w:outlineLvl w:val="0"/>
    </w:pPr>
    <w:rPr>
      <w:rFonts w:ascii="Arial" w:hAnsi="Arial"/>
      <w:lang w:eastAsia="ru-RU"/>
    </w:rPr>
  </w:style>
  <w:style w:type="paragraph" w:customStyle="1" w:styleId="ConsPlusDocList">
    <w:name w:val="ConsPlusDocList"/>
    <w:rsid w:val="000346FC"/>
    <w:pPr>
      <w:widowControl w:val="0"/>
      <w:autoSpaceDE w:val="0"/>
      <w:autoSpaceDN w:val="0"/>
      <w:adjustRightInd w:val="0"/>
    </w:pPr>
    <w:rPr>
      <w:rFonts w:ascii="Courier New" w:hAnsi="Courier New" w:cs="Courier New"/>
    </w:rPr>
  </w:style>
  <w:style w:type="character" w:customStyle="1" w:styleId="1f">
    <w:name w:val="Нижний колонтитул Знак1"/>
    <w:locked/>
    <w:rsid w:val="000346FC"/>
    <w:rPr>
      <w:sz w:val="24"/>
      <w:szCs w:val="24"/>
    </w:rPr>
  </w:style>
  <w:style w:type="character" w:customStyle="1" w:styleId="2c">
    <w:name w:val="Текст сноски Знак2"/>
    <w:semiHidden/>
    <w:rsid w:val="000346FC"/>
    <w:rPr>
      <w:rFonts w:cs="Times New Roman"/>
      <w:sz w:val="20"/>
      <w:szCs w:val="20"/>
    </w:rPr>
  </w:style>
  <w:style w:type="character" w:customStyle="1" w:styleId="1f0">
    <w:name w:val="Текст примечания Знак1"/>
    <w:aliases w:val="!Равноширинный текст документа Знак"/>
    <w:link w:val="afff9"/>
    <w:locked/>
    <w:rsid w:val="000346FC"/>
    <w:rPr>
      <w:rFonts w:ascii="Courier" w:hAnsi="Courier"/>
      <w:sz w:val="22"/>
    </w:rPr>
  </w:style>
  <w:style w:type="paragraph" w:styleId="afff9">
    <w:name w:val="annotation text"/>
    <w:aliases w:val="!Равноширинный текст документа"/>
    <w:basedOn w:val="a0"/>
    <w:link w:val="1f0"/>
    <w:rsid w:val="000346FC"/>
    <w:pPr>
      <w:suppressAutoHyphens w:val="0"/>
      <w:ind w:firstLine="567"/>
      <w:jc w:val="both"/>
    </w:pPr>
    <w:rPr>
      <w:rFonts w:ascii="Courier" w:hAnsi="Courier"/>
      <w:sz w:val="22"/>
      <w:szCs w:val="20"/>
      <w:lang w:eastAsia="ru-RU"/>
    </w:rPr>
  </w:style>
  <w:style w:type="character" w:customStyle="1" w:styleId="afffa">
    <w:name w:val="Текст примечания Знак"/>
    <w:basedOn w:val="a1"/>
    <w:link w:val="afff9"/>
    <w:rsid w:val="000346FC"/>
    <w:rPr>
      <w:lang w:eastAsia="ar-SA"/>
    </w:rPr>
  </w:style>
  <w:style w:type="character" w:customStyle="1" w:styleId="2d">
    <w:name w:val="Текст примечания Знак2"/>
    <w:semiHidden/>
    <w:rsid w:val="000346FC"/>
    <w:rPr>
      <w:rFonts w:cs="Times New Roman"/>
      <w:sz w:val="20"/>
      <w:szCs w:val="20"/>
    </w:rPr>
  </w:style>
  <w:style w:type="character" w:customStyle="1" w:styleId="2e">
    <w:name w:val="Нижний колонтитул Знак2"/>
    <w:semiHidden/>
    <w:rsid w:val="000346FC"/>
    <w:rPr>
      <w:rFonts w:cs="Times New Roman"/>
      <w:sz w:val="24"/>
      <w:szCs w:val="24"/>
    </w:rPr>
  </w:style>
  <w:style w:type="character" w:customStyle="1" w:styleId="1f1">
    <w:name w:val="Текст концевой сноски Знак1"/>
    <w:link w:val="afffb"/>
    <w:locked/>
    <w:rsid w:val="000346FC"/>
  </w:style>
  <w:style w:type="paragraph" w:styleId="afffb">
    <w:name w:val="endnote text"/>
    <w:basedOn w:val="a0"/>
    <w:link w:val="1f1"/>
    <w:rsid w:val="000346FC"/>
    <w:pPr>
      <w:suppressAutoHyphens w:val="0"/>
      <w:ind w:firstLine="567"/>
      <w:jc w:val="both"/>
    </w:pPr>
    <w:rPr>
      <w:sz w:val="20"/>
      <w:szCs w:val="20"/>
      <w:lang w:eastAsia="ru-RU"/>
    </w:rPr>
  </w:style>
  <w:style w:type="character" w:customStyle="1" w:styleId="afffc">
    <w:name w:val="Текст концевой сноски Знак"/>
    <w:basedOn w:val="a1"/>
    <w:link w:val="afffb"/>
    <w:rsid w:val="000346FC"/>
    <w:rPr>
      <w:lang w:eastAsia="ar-SA"/>
    </w:rPr>
  </w:style>
  <w:style w:type="character" w:customStyle="1" w:styleId="2f">
    <w:name w:val="Текст концевой сноски Знак2"/>
    <w:semiHidden/>
    <w:rsid w:val="000346FC"/>
    <w:rPr>
      <w:rFonts w:cs="Times New Roman"/>
      <w:sz w:val="20"/>
      <w:szCs w:val="20"/>
    </w:rPr>
  </w:style>
  <w:style w:type="character" w:customStyle="1" w:styleId="213">
    <w:name w:val="Основной текст с отступом 2 Знак1"/>
    <w:locked/>
    <w:rsid w:val="000346FC"/>
    <w:rPr>
      <w:rFonts w:cs="Times New Roman"/>
      <w:sz w:val="24"/>
      <w:lang w:val="ru-RU" w:eastAsia="ru-RU" w:bidi="ar-SA"/>
    </w:rPr>
  </w:style>
  <w:style w:type="character" w:customStyle="1" w:styleId="221">
    <w:name w:val="Основной текст с отступом 2 Знак2"/>
    <w:semiHidden/>
    <w:rsid w:val="000346FC"/>
    <w:rPr>
      <w:rFonts w:cs="Times New Roman"/>
      <w:sz w:val="24"/>
      <w:szCs w:val="24"/>
    </w:rPr>
  </w:style>
  <w:style w:type="character" w:customStyle="1" w:styleId="1f2">
    <w:name w:val="Текст Знак1"/>
    <w:link w:val="afffd"/>
    <w:locked/>
    <w:rsid w:val="000346FC"/>
    <w:rPr>
      <w:rFonts w:ascii="Courier New" w:hAnsi="Courier New"/>
    </w:rPr>
  </w:style>
  <w:style w:type="paragraph" w:styleId="afffd">
    <w:name w:val="Plain Text"/>
    <w:basedOn w:val="a0"/>
    <w:link w:val="1f2"/>
    <w:rsid w:val="000346FC"/>
    <w:pPr>
      <w:suppressAutoHyphens w:val="0"/>
      <w:ind w:firstLine="567"/>
      <w:jc w:val="both"/>
    </w:pPr>
    <w:rPr>
      <w:rFonts w:ascii="Courier New" w:hAnsi="Courier New"/>
      <w:sz w:val="20"/>
      <w:szCs w:val="20"/>
      <w:lang w:eastAsia="ru-RU"/>
    </w:rPr>
  </w:style>
  <w:style w:type="character" w:customStyle="1" w:styleId="afffe">
    <w:name w:val="Текст Знак"/>
    <w:basedOn w:val="a1"/>
    <w:link w:val="afffd"/>
    <w:rsid w:val="000346FC"/>
    <w:rPr>
      <w:rFonts w:ascii="Courier New" w:hAnsi="Courier New" w:cs="Courier New"/>
      <w:lang w:eastAsia="ar-SA"/>
    </w:rPr>
  </w:style>
  <w:style w:type="character" w:customStyle="1" w:styleId="2f0">
    <w:name w:val="Текст Знак2"/>
    <w:semiHidden/>
    <w:rsid w:val="000346FC"/>
    <w:rPr>
      <w:rFonts w:ascii="Courier New" w:hAnsi="Courier New" w:cs="Courier New"/>
      <w:sz w:val="20"/>
      <w:szCs w:val="20"/>
    </w:rPr>
  </w:style>
  <w:style w:type="character" w:customStyle="1" w:styleId="2f1">
    <w:name w:val="Текст выноски Знак2"/>
    <w:semiHidden/>
    <w:rsid w:val="000346FC"/>
    <w:rPr>
      <w:rFonts w:ascii="Tahoma" w:hAnsi="Tahoma" w:cs="Tahoma"/>
      <w:sz w:val="16"/>
      <w:szCs w:val="16"/>
    </w:rPr>
  </w:style>
  <w:style w:type="character" w:styleId="affff">
    <w:name w:val="annotation reference"/>
    <w:rsid w:val="000346FC"/>
    <w:rPr>
      <w:rFonts w:cs="Times New Roman"/>
      <w:sz w:val="16"/>
      <w:szCs w:val="16"/>
    </w:rPr>
  </w:style>
  <w:style w:type="character" w:styleId="affff0">
    <w:name w:val="endnote reference"/>
    <w:rsid w:val="000346FC"/>
    <w:rPr>
      <w:rFonts w:cs="Times New Roman"/>
      <w:vertAlign w:val="superscript"/>
    </w:rPr>
  </w:style>
  <w:style w:type="table" w:customStyle="1" w:styleId="150">
    <w:name w:val="Сетка таблицы15"/>
    <w:basedOn w:val="a2"/>
    <w:next w:val="a9"/>
    <w:rsid w:val="000346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fff1">
    <w:name w:val="Знак Знак Знак Знак Знак Знак Знак Знак Знак Знак Знак Знак Знак Знак Знак Знак"/>
    <w:basedOn w:val="a0"/>
    <w:rsid w:val="000346FC"/>
    <w:pPr>
      <w:suppressAutoHyphens w:val="0"/>
      <w:spacing w:after="160" w:line="240" w:lineRule="exact"/>
      <w:ind w:firstLine="567"/>
      <w:jc w:val="both"/>
    </w:pPr>
    <w:rPr>
      <w:rFonts w:ascii="Arial" w:hAnsi="Arial" w:cs="Arial"/>
      <w:lang w:val="fr-FR" w:eastAsia="en-US"/>
    </w:rPr>
  </w:style>
  <w:style w:type="character" w:customStyle="1" w:styleId="FontStyle19">
    <w:name w:val="Font Style19"/>
    <w:rsid w:val="000346FC"/>
    <w:rPr>
      <w:rFonts w:ascii="Times New Roman" w:hAnsi="Times New Roman" w:cs="Times New Roman"/>
      <w:b/>
      <w:bCs/>
      <w:i/>
      <w:iCs/>
      <w:sz w:val="26"/>
      <w:szCs w:val="26"/>
    </w:rPr>
  </w:style>
  <w:style w:type="character" w:customStyle="1" w:styleId="FontStyle20">
    <w:name w:val="Font Style20"/>
    <w:rsid w:val="000346FC"/>
    <w:rPr>
      <w:rFonts w:ascii="Times New Roman" w:hAnsi="Times New Roman" w:cs="Times New Roman"/>
      <w:b/>
      <w:bCs/>
      <w:sz w:val="52"/>
      <w:szCs w:val="52"/>
    </w:rPr>
  </w:style>
  <w:style w:type="character" w:customStyle="1" w:styleId="FontStyle21">
    <w:name w:val="Font Style21"/>
    <w:rsid w:val="000346FC"/>
    <w:rPr>
      <w:rFonts w:ascii="Times New Roman" w:hAnsi="Times New Roman" w:cs="Times New Roman"/>
      <w:b/>
      <w:bCs/>
      <w:sz w:val="30"/>
      <w:szCs w:val="30"/>
    </w:rPr>
  </w:style>
  <w:style w:type="character" w:customStyle="1" w:styleId="FontStyle22">
    <w:name w:val="Font Style22"/>
    <w:rsid w:val="000346FC"/>
    <w:rPr>
      <w:rFonts w:ascii="Times New Roman" w:hAnsi="Times New Roman" w:cs="Times New Roman"/>
      <w:sz w:val="26"/>
      <w:szCs w:val="26"/>
    </w:rPr>
  </w:style>
  <w:style w:type="character" w:customStyle="1" w:styleId="FontStyle23">
    <w:name w:val="Font Style23"/>
    <w:rsid w:val="000346FC"/>
    <w:rPr>
      <w:rFonts w:ascii="Times New Roman" w:hAnsi="Times New Roman" w:cs="Times New Roman"/>
      <w:sz w:val="20"/>
      <w:szCs w:val="20"/>
    </w:rPr>
  </w:style>
  <w:style w:type="character" w:customStyle="1" w:styleId="FontStyle24">
    <w:name w:val="Font Style24"/>
    <w:rsid w:val="000346FC"/>
    <w:rPr>
      <w:rFonts w:ascii="Times New Roman" w:hAnsi="Times New Roman" w:cs="Times New Roman"/>
      <w:sz w:val="22"/>
      <w:szCs w:val="22"/>
    </w:rPr>
  </w:style>
  <w:style w:type="character" w:customStyle="1" w:styleId="FontStyle14">
    <w:name w:val="Font Style14"/>
    <w:rsid w:val="000346FC"/>
    <w:rPr>
      <w:rFonts w:ascii="Times New Roman" w:hAnsi="Times New Roman" w:cs="Times New Roman"/>
      <w:sz w:val="26"/>
      <w:szCs w:val="26"/>
    </w:rPr>
  </w:style>
  <w:style w:type="table" w:customStyle="1" w:styleId="160">
    <w:name w:val="Сетка таблицы16"/>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
    <w:name w:val="Нет списка15"/>
    <w:next w:val="a3"/>
    <w:semiHidden/>
    <w:rsid w:val="000346FC"/>
  </w:style>
  <w:style w:type="table" w:customStyle="1" w:styleId="170">
    <w:name w:val="Сетка таблицы17"/>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Нет списка16"/>
    <w:next w:val="a3"/>
    <w:semiHidden/>
    <w:rsid w:val="000346FC"/>
  </w:style>
  <w:style w:type="table" w:customStyle="1" w:styleId="180">
    <w:name w:val="Сетка таблицы18"/>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1">
    <w:name w:val="Нет списка17"/>
    <w:next w:val="a3"/>
    <w:semiHidden/>
    <w:rsid w:val="000346FC"/>
  </w:style>
  <w:style w:type="character" w:customStyle="1" w:styleId="FontStyle18">
    <w:name w:val="Font Style18"/>
    <w:rsid w:val="000346FC"/>
    <w:rPr>
      <w:rFonts w:ascii="Times New Roman" w:hAnsi="Times New Roman" w:cs="Times New Roman" w:hint="default"/>
      <w:sz w:val="24"/>
      <w:szCs w:val="24"/>
    </w:rPr>
  </w:style>
  <w:style w:type="numbering" w:customStyle="1" w:styleId="181">
    <w:name w:val="Нет списка18"/>
    <w:next w:val="a3"/>
    <w:semiHidden/>
    <w:rsid w:val="000346FC"/>
  </w:style>
  <w:style w:type="paragraph" w:customStyle="1" w:styleId="Postan">
    <w:name w:val="Postan"/>
    <w:basedOn w:val="a0"/>
    <w:rsid w:val="000346FC"/>
    <w:pPr>
      <w:suppressAutoHyphens w:val="0"/>
      <w:ind w:firstLine="567"/>
      <w:jc w:val="center"/>
    </w:pPr>
    <w:rPr>
      <w:rFonts w:ascii="Arial" w:hAnsi="Arial"/>
      <w:sz w:val="28"/>
      <w:lang w:eastAsia="ru-RU"/>
    </w:rPr>
  </w:style>
  <w:style w:type="numbering" w:customStyle="1" w:styleId="190">
    <w:name w:val="Нет списка19"/>
    <w:next w:val="a3"/>
    <w:semiHidden/>
    <w:rsid w:val="000346FC"/>
  </w:style>
  <w:style w:type="paragraph" w:customStyle="1" w:styleId="FR1">
    <w:name w:val="FR1"/>
    <w:rsid w:val="000346FC"/>
    <w:pPr>
      <w:widowControl w:val="0"/>
      <w:autoSpaceDE w:val="0"/>
      <w:autoSpaceDN w:val="0"/>
      <w:adjustRightInd w:val="0"/>
      <w:ind w:left="5600"/>
    </w:pPr>
    <w:rPr>
      <w:rFonts w:ascii="Arial" w:hAnsi="Arial" w:cs="Arial"/>
      <w:noProof/>
      <w:sz w:val="22"/>
      <w:szCs w:val="22"/>
    </w:rPr>
  </w:style>
  <w:style w:type="paragraph" w:customStyle="1" w:styleId="FR2">
    <w:name w:val="FR2"/>
    <w:rsid w:val="000346FC"/>
    <w:pPr>
      <w:widowControl w:val="0"/>
      <w:autoSpaceDE w:val="0"/>
      <w:autoSpaceDN w:val="0"/>
      <w:adjustRightInd w:val="0"/>
      <w:spacing w:before="440"/>
      <w:ind w:left="1480"/>
    </w:pPr>
    <w:rPr>
      <w:rFonts w:ascii="Courier New" w:hAnsi="Courier New" w:cs="Courier New"/>
      <w:sz w:val="22"/>
      <w:szCs w:val="22"/>
    </w:rPr>
  </w:style>
  <w:style w:type="paragraph" w:customStyle="1" w:styleId="ConsNonformat">
    <w:name w:val="ConsNonformat"/>
    <w:rsid w:val="000346FC"/>
    <w:pPr>
      <w:widowControl w:val="0"/>
      <w:autoSpaceDE w:val="0"/>
      <w:autoSpaceDN w:val="0"/>
      <w:adjustRightInd w:val="0"/>
    </w:pPr>
    <w:rPr>
      <w:rFonts w:ascii="Courier New" w:hAnsi="Courier New" w:cs="Courier New"/>
      <w:sz w:val="18"/>
      <w:szCs w:val="18"/>
    </w:rPr>
  </w:style>
  <w:style w:type="paragraph" w:styleId="36">
    <w:name w:val="Body Text 3"/>
    <w:basedOn w:val="a0"/>
    <w:link w:val="37"/>
    <w:rsid w:val="000346FC"/>
    <w:pPr>
      <w:suppressAutoHyphens w:val="0"/>
      <w:ind w:firstLine="567"/>
      <w:jc w:val="center"/>
    </w:pPr>
    <w:rPr>
      <w:b/>
      <w:sz w:val="28"/>
      <w:szCs w:val="20"/>
      <w:lang w:eastAsia="ru-RU"/>
    </w:rPr>
  </w:style>
  <w:style w:type="character" w:customStyle="1" w:styleId="37">
    <w:name w:val="Основной текст 3 Знак"/>
    <w:basedOn w:val="a1"/>
    <w:link w:val="36"/>
    <w:rsid w:val="000346FC"/>
    <w:rPr>
      <w:b/>
      <w:sz w:val="28"/>
    </w:rPr>
  </w:style>
  <w:style w:type="paragraph" w:styleId="affff2">
    <w:name w:val="Block Text"/>
    <w:basedOn w:val="a0"/>
    <w:rsid w:val="000346FC"/>
    <w:pPr>
      <w:suppressAutoHyphens w:val="0"/>
      <w:ind w:left="5760" w:right="424" w:firstLine="567"/>
      <w:jc w:val="both"/>
    </w:pPr>
    <w:rPr>
      <w:rFonts w:ascii="Arial" w:hAnsi="Arial"/>
      <w:sz w:val="28"/>
      <w:lang w:eastAsia="ru-RU"/>
    </w:rPr>
  </w:style>
  <w:style w:type="table" w:customStyle="1" w:styleId="191">
    <w:name w:val="Сетка таблицы19"/>
    <w:basedOn w:val="a2"/>
    <w:next w:val="a9"/>
    <w:rsid w:val="000346FC"/>
    <w:pPr>
      <w:widowControl w:val="0"/>
      <w:autoSpaceDE w:val="0"/>
      <w:autoSpaceDN w:val="0"/>
      <w:adjustRightInd w:val="0"/>
      <w:spacing w:line="300" w:lineRule="auto"/>
      <w:ind w:left="40" w:firstLine="68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3">
    <w:name w:val="Текст1"/>
    <w:basedOn w:val="a0"/>
    <w:rsid w:val="000346FC"/>
    <w:pPr>
      <w:suppressAutoHyphens w:val="0"/>
      <w:overflowPunct w:val="0"/>
      <w:autoSpaceDE w:val="0"/>
      <w:autoSpaceDN w:val="0"/>
      <w:adjustRightInd w:val="0"/>
      <w:ind w:firstLine="709"/>
      <w:jc w:val="both"/>
      <w:textAlignment w:val="baseline"/>
    </w:pPr>
    <w:rPr>
      <w:rFonts w:ascii="Courier New" w:hAnsi="Courier New"/>
      <w:lang w:eastAsia="ru-RU"/>
    </w:rPr>
  </w:style>
  <w:style w:type="paragraph" w:customStyle="1" w:styleId="affff3">
    <w:name w:val="Знак Знак Знак Знак Знак Знак"/>
    <w:basedOn w:val="a0"/>
    <w:rsid w:val="000346FC"/>
    <w:pPr>
      <w:suppressAutoHyphens w:val="0"/>
      <w:spacing w:after="160" w:line="240" w:lineRule="exact"/>
      <w:ind w:firstLine="567"/>
      <w:jc w:val="both"/>
    </w:pPr>
    <w:rPr>
      <w:rFonts w:ascii="Verdana" w:hAnsi="Verdana" w:cs="Verdana"/>
      <w:sz w:val="28"/>
      <w:szCs w:val="28"/>
      <w:lang w:val="en-US" w:eastAsia="en-US"/>
    </w:rPr>
  </w:style>
  <w:style w:type="paragraph" w:customStyle="1" w:styleId="a">
    <w:name w:val="Знак Знак Знак"/>
    <w:basedOn w:val="a0"/>
    <w:rsid w:val="000346FC"/>
    <w:pPr>
      <w:numPr>
        <w:numId w:val="6"/>
      </w:numPr>
      <w:suppressAutoHyphens w:val="0"/>
      <w:adjustRightInd w:val="0"/>
      <w:spacing w:after="160" w:line="240" w:lineRule="exact"/>
      <w:jc w:val="center"/>
    </w:pPr>
    <w:rPr>
      <w:rFonts w:ascii="Arial" w:hAnsi="Arial"/>
      <w:b/>
      <w:i/>
      <w:sz w:val="28"/>
      <w:lang w:val="en-GB" w:eastAsia="en-US"/>
    </w:rPr>
  </w:style>
  <w:style w:type="numbering" w:customStyle="1" w:styleId="201">
    <w:name w:val="Нет списка20"/>
    <w:next w:val="a3"/>
    <w:semiHidden/>
    <w:unhideWhenUsed/>
    <w:rsid w:val="000346FC"/>
  </w:style>
  <w:style w:type="table" w:customStyle="1" w:styleId="202">
    <w:name w:val="Сетка таблицы20"/>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4">
    <w:name w:val="Знак Знак Знак Знак Знак Знак Знак Знак Знак Знак Знак Знак Знак"/>
    <w:basedOn w:val="a0"/>
    <w:rsid w:val="000346FC"/>
    <w:pPr>
      <w:suppressAutoHyphens w:val="0"/>
      <w:spacing w:after="160" w:line="240" w:lineRule="exact"/>
      <w:ind w:firstLine="567"/>
      <w:jc w:val="both"/>
    </w:pPr>
    <w:rPr>
      <w:rFonts w:ascii="Arial" w:hAnsi="Arial" w:cs="Arial"/>
      <w:lang w:val="fr-FR" w:eastAsia="en-US"/>
    </w:rPr>
  </w:style>
  <w:style w:type="numbering" w:customStyle="1" w:styleId="240">
    <w:name w:val="Нет списка24"/>
    <w:next w:val="a3"/>
    <w:semiHidden/>
    <w:rsid w:val="000346FC"/>
  </w:style>
  <w:style w:type="table" w:customStyle="1" w:styleId="214">
    <w:name w:val="Сетка таблицы21"/>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3"/>
    <w:semiHidden/>
    <w:rsid w:val="000346FC"/>
  </w:style>
  <w:style w:type="table" w:customStyle="1" w:styleId="241">
    <w:name w:val="Сетка таблицы24"/>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1">
    <w:name w:val="Нет списка26"/>
    <w:next w:val="a3"/>
    <w:semiHidden/>
    <w:rsid w:val="000346FC"/>
  </w:style>
  <w:style w:type="table" w:customStyle="1" w:styleId="270">
    <w:name w:val="Сетка таблицы27"/>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0">
    <w:name w:val="Сетка таблицы28"/>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Сетка таблицы29"/>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0">
    <w:name w:val="Сетка таблицы30"/>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Сетка таблицы31"/>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Сетка таблицы32"/>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Сетка таблицы33"/>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Сетка таблицы34"/>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Сетка таблицы35"/>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Сетка таблицы36"/>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1">
    <w:name w:val="Нет списка27"/>
    <w:next w:val="a3"/>
    <w:semiHidden/>
    <w:rsid w:val="000346FC"/>
  </w:style>
  <w:style w:type="numbering" w:customStyle="1" w:styleId="1100">
    <w:name w:val="Нет списка110"/>
    <w:next w:val="a3"/>
    <w:semiHidden/>
    <w:rsid w:val="000346FC"/>
  </w:style>
  <w:style w:type="numbering" w:customStyle="1" w:styleId="281">
    <w:name w:val="Нет списка28"/>
    <w:next w:val="a3"/>
    <w:semiHidden/>
    <w:rsid w:val="000346FC"/>
  </w:style>
  <w:style w:type="table" w:customStyle="1" w:styleId="370">
    <w:name w:val="Сетка таблицы37"/>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5">
    <w:name w:val="Сравнение редакций. Добавленный фрагмент"/>
    <w:rsid w:val="000346FC"/>
    <w:rPr>
      <w:color w:val="0000FF"/>
    </w:rPr>
  </w:style>
  <w:style w:type="numbering" w:customStyle="1" w:styleId="321">
    <w:name w:val="Нет списка32"/>
    <w:next w:val="a3"/>
    <w:semiHidden/>
    <w:rsid w:val="000346FC"/>
  </w:style>
  <w:style w:type="numbering" w:customStyle="1" w:styleId="291">
    <w:name w:val="Нет списка29"/>
    <w:next w:val="a3"/>
    <w:semiHidden/>
    <w:rsid w:val="000346FC"/>
  </w:style>
  <w:style w:type="table" w:customStyle="1" w:styleId="38">
    <w:name w:val="Сетка таблицы38"/>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01">
    <w:name w:val="Нет списка30"/>
    <w:next w:val="a3"/>
    <w:semiHidden/>
    <w:rsid w:val="000346FC"/>
  </w:style>
  <w:style w:type="table" w:customStyle="1" w:styleId="400">
    <w:name w:val="Сетка таблицы40"/>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
    <w:name w:val="Heading"/>
    <w:rsid w:val="000346FC"/>
    <w:pPr>
      <w:autoSpaceDE w:val="0"/>
      <w:autoSpaceDN w:val="0"/>
      <w:adjustRightInd w:val="0"/>
    </w:pPr>
    <w:rPr>
      <w:rFonts w:ascii="Arial" w:hAnsi="Arial" w:cs="Arial"/>
      <w:b/>
      <w:bCs/>
      <w:sz w:val="22"/>
      <w:szCs w:val="22"/>
    </w:rPr>
  </w:style>
  <w:style w:type="table" w:customStyle="1" w:styleId="411">
    <w:name w:val="Сетка таблицы41"/>
    <w:basedOn w:val="a2"/>
    <w:next w:val="a9"/>
    <w:rsid w:val="000346FC"/>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31">
    <w:name w:val="Нет списка33"/>
    <w:next w:val="a3"/>
    <w:semiHidden/>
    <w:rsid w:val="000346FC"/>
  </w:style>
  <w:style w:type="table" w:customStyle="1" w:styleId="420">
    <w:name w:val="Сетка таблицы42"/>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41">
    <w:name w:val="Нет списка34"/>
    <w:next w:val="a3"/>
    <w:semiHidden/>
    <w:rsid w:val="000346FC"/>
  </w:style>
  <w:style w:type="table" w:customStyle="1" w:styleId="430">
    <w:name w:val="Сетка таблицы43"/>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Cell">
    <w:name w:val="ConsCell"/>
    <w:rsid w:val="000346FC"/>
    <w:pPr>
      <w:widowControl w:val="0"/>
      <w:autoSpaceDE w:val="0"/>
      <w:autoSpaceDN w:val="0"/>
      <w:adjustRightInd w:val="0"/>
    </w:pPr>
    <w:rPr>
      <w:rFonts w:ascii="Arial" w:hAnsi="Arial" w:cs="Arial"/>
    </w:rPr>
  </w:style>
  <w:style w:type="paragraph" w:customStyle="1" w:styleId="1f4">
    <w:name w:val="Обычный1"/>
    <w:rsid w:val="000346FC"/>
    <w:pPr>
      <w:widowControl w:val="0"/>
      <w:spacing w:before="100" w:after="100"/>
    </w:pPr>
    <w:rPr>
      <w:snapToGrid w:val="0"/>
      <w:sz w:val="24"/>
    </w:rPr>
  </w:style>
  <w:style w:type="character" w:styleId="affff6">
    <w:name w:val="Strong"/>
    <w:qFormat/>
    <w:rsid w:val="000346FC"/>
    <w:rPr>
      <w:b/>
      <w:bCs/>
    </w:rPr>
  </w:style>
  <w:style w:type="numbering" w:customStyle="1" w:styleId="351">
    <w:name w:val="Нет списка35"/>
    <w:next w:val="a3"/>
    <w:semiHidden/>
    <w:rsid w:val="000346FC"/>
  </w:style>
  <w:style w:type="table" w:customStyle="1" w:styleId="440">
    <w:name w:val="Сетка таблицы44"/>
    <w:basedOn w:val="a2"/>
    <w:next w:val="a9"/>
    <w:rsid w:val="000346FC"/>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2"/>
    <w:next w:val="a9"/>
    <w:rsid w:val="000346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1">
    <w:name w:val="HTML Variable"/>
    <w:aliases w:val="!Ссылки в документе"/>
    <w:rsid w:val="000346FC"/>
    <w:rPr>
      <w:rFonts w:ascii="Arial" w:hAnsi="Arial"/>
      <w:b w:val="0"/>
      <w:i w:val="0"/>
      <w:iCs/>
      <w:color w:val="0000FF"/>
      <w:sz w:val="24"/>
      <w:u w:val="none"/>
    </w:rPr>
  </w:style>
  <w:style w:type="paragraph" w:customStyle="1" w:styleId="Title">
    <w:name w:val="Title!Название НПА"/>
    <w:basedOn w:val="a0"/>
    <w:rsid w:val="000346FC"/>
    <w:pPr>
      <w:suppressAutoHyphens w:val="0"/>
      <w:spacing w:before="240" w:after="60"/>
      <w:ind w:firstLine="567"/>
      <w:jc w:val="center"/>
      <w:outlineLvl w:val="0"/>
    </w:pPr>
    <w:rPr>
      <w:rFonts w:ascii="Arial" w:hAnsi="Arial" w:cs="Arial"/>
      <w:b/>
      <w:bCs/>
      <w:kern w:val="28"/>
      <w:sz w:val="32"/>
      <w:szCs w:val="32"/>
      <w:lang w:eastAsia="ru-RU"/>
    </w:rPr>
  </w:style>
  <w:style w:type="paragraph" w:styleId="affff7">
    <w:name w:val="Subtitle"/>
    <w:basedOn w:val="a0"/>
    <w:link w:val="affff8"/>
    <w:qFormat/>
    <w:rsid w:val="000346FC"/>
    <w:pPr>
      <w:suppressAutoHyphens w:val="0"/>
      <w:jc w:val="center"/>
    </w:pPr>
    <w:rPr>
      <w:sz w:val="28"/>
      <w:lang w:eastAsia="ru-RU"/>
    </w:rPr>
  </w:style>
  <w:style w:type="character" w:customStyle="1" w:styleId="affff8">
    <w:name w:val="Подзаголовок Знак"/>
    <w:basedOn w:val="a1"/>
    <w:link w:val="affff7"/>
    <w:rsid w:val="000346FC"/>
    <w:rPr>
      <w:sz w:val="28"/>
      <w:szCs w:val="24"/>
    </w:rPr>
  </w:style>
  <w:style w:type="paragraph" w:customStyle="1" w:styleId="215">
    <w:name w:val="Основной текст 21"/>
    <w:basedOn w:val="a0"/>
    <w:rsid w:val="000346FC"/>
    <w:pPr>
      <w:suppressAutoHyphens w:val="0"/>
      <w:overflowPunct w:val="0"/>
      <w:autoSpaceDE w:val="0"/>
      <w:autoSpaceDN w:val="0"/>
      <w:adjustRightInd w:val="0"/>
      <w:ind w:firstLine="709"/>
      <w:jc w:val="both"/>
    </w:pPr>
    <w:rPr>
      <w:sz w:val="26"/>
      <w:szCs w:val="20"/>
      <w:lang w:eastAsia="ru-RU"/>
    </w:rPr>
  </w:style>
  <w:style w:type="paragraph" w:customStyle="1" w:styleId="2f2">
    <w:name w:val="Абзац списка2"/>
    <w:basedOn w:val="a0"/>
    <w:rsid w:val="004F5C0E"/>
    <w:pPr>
      <w:suppressAutoHyphens w:val="0"/>
      <w:spacing w:after="200" w:line="276" w:lineRule="auto"/>
      <w:ind w:left="720"/>
    </w:pPr>
    <w:rPr>
      <w:rFonts w:ascii="Calibri" w:hAnsi="Calibri"/>
      <w:sz w:val="22"/>
      <w:szCs w:val="22"/>
      <w:lang w:eastAsia="en-US"/>
    </w:rPr>
  </w:style>
  <w:style w:type="paragraph" w:customStyle="1" w:styleId="affff9">
    <w:name w:val="Знак Знак Знак Знак"/>
    <w:basedOn w:val="a0"/>
    <w:rsid w:val="004F5C0E"/>
    <w:pPr>
      <w:suppressAutoHyphens w:val="0"/>
      <w:spacing w:before="100" w:beforeAutospacing="1" w:after="100" w:afterAutospacing="1"/>
    </w:pPr>
    <w:rPr>
      <w:rFonts w:ascii="Tahoma" w:hAnsi="Tahoma"/>
      <w:bCs/>
      <w:sz w:val="20"/>
      <w:szCs w:val="20"/>
      <w:lang w:val="en-US" w:eastAsia="en-US"/>
    </w:rPr>
  </w:style>
  <w:style w:type="paragraph" w:customStyle="1" w:styleId="affffa">
    <w:name w:val="Знак"/>
    <w:basedOn w:val="a0"/>
    <w:rsid w:val="004F5C0E"/>
    <w:pPr>
      <w:widowControl w:val="0"/>
      <w:suppressAutoHyphens w:val="0"/>
      <w:adjustRightInd w:val="0"/>
      <w:spacing w:line="360" w:lineRule="atLeast"/>
      <w:jc w:val="both"/>
      <w:textAlignment w:val="baseline"/>
    </w:pPr>
    <w:rPr>
      <w:rFonts w:ascii="Verdana" w:hAnsi="Verdana" w:cs="Verdana"/>
      <w:sz w:val="20"/>
      <w:szCs w:val="20"/>
      <w:lang w:val="en-US" w:eastAsia="en-US"/>
    </w:rPr>
  </w:style>
  <w:style w:type="character" w:customStyle="1" w:styleId="ConsPlusNormal0">
    <w:name w:val="ConsPlusNormal Знак"/>
    <w:link w:val="ConsPlusNormal"/>
    <w:locked/>
    <w:rsid w:val="006C3D97"/>
    <w:rPr>
      <w:rFonts w:ascii="Arial" w:eastAsia="Calibri" w:hAnsi="Arial" w:cs="Arial"/>
    </w:rPr>
  </w:style>
</w:styles>
</file>

<file path=word/webSettings.xml><?xml version="1.0" encoding="utf-8"?>
<w:webSettings xmlns:r="http://schemas.openxmlformats.org/officeDocument/2006/relationships" xmlns:w="http://schemas.openxmlformats.org/wordprocessingml/2006/main">
  <w:divs>
    <w:div w:id="1380590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46347AA2F0DD44B27470AD8E8EC88D4C0F813B4D69EBF1F06828DA13BCDAm2E"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46347AA2F0DD44B27470AD8E8EC88D4C0C893C4A65BFA6F2397DD4D1m6E" TargetMode="External"/><Relationship Id="rId17" Type="http://schemas.openxmlformats.org/officeDocument/2006/relationships/hyperlink" Target="consultantplus://offline/ref=46347AA2F0DD44B27470AD8E8EC88D4C0F813A4969E0F1F06828DA13BCDAm2E" TargetMode="External"/><Relationship Id="rId2" Type="http://schemas.openxmlformats.org/officeDocument/2006/relationships/numbering" Target="numbering.xml"/><Relationship Id="rId16" Type="http://schemas.openxmlformats.org/officeDocument/2006/relationships/hyperlink" Target="consultantplus://offline/ref=46347AA2F0DD44B27470AD8E8EC88D4C0F823C486FE9F1F06828DA13BCDAm2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AB3B53C8B0038E8CBAB9D34D272CAC01B1810062ACFD079E7255ED0FF3BDE6C6E3FBBAD3043a5k7I" TargetMode="External"/><Relationship Id="rId5" Type="http://schemas.openxmlformats.org/officeDocument/2006/relationships/webSettings" Target="webSettings.xml"/><Relationship Id="rId15" Type="http://schemas.openxmlformats.org/officeDocument/2006/relationships/hyperlink" Target="consultantplus://offline/ref=46347AA2F0DD44B27470AD8E8EC88D4C0F803B466BEEF1F06828DA13BCDAm2E" TargetMode="External"/><Relationship Id="rId10" Type="http://schemas.openxmlformats.org/officeDocument/2006/relationships/hyperlink" Target="consultantplus://offline/ref=A9CCCB0E5B97E4CE8BEC687602730C40FD0EB5A76CC900E802206E0192F0223D5ADD339DA865FBEF60Z5E"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consultantplus://offline/ref=46347AA2F0DD44B27470AD8E8EC88D4C07843E486FE2ACFA6071D611DBmB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1A8485-6D52-486B-BDC1-E2625A784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777</TotalTime>
  <Pages>1</Pages>
  <Words>21503</Words>
  <Characters>122572</Characters>
  <Application>Microsoft Office Word</Application>
  <DocSecurity>0</DocSecurity>
  <Lines>1021</Lines>
  <Paragraphs>287</Paragraphs>
  <ScaleCrop>false</ScaleCrop>
  <HeadingPairs>
    <vt:vector size="2" baseType="variant">
      <vt:variant>
        <vt:lpstr>Название</vt:lpstr>
      </vt:variant>
      <vt:variant>
        <vt:i4>1</vt:i4>
      </vt:variant>
    </vt:vector>
  </HeadingPairs>
  <TitlesOfParts>
    <vt:vector size="1" baseType="lpstr">
      <vt:lpstr>                                                                                                                                                                                                            </vt:lpstr>
    </vt:vector>
  </TitlesOfParts>
  <Company>UNIT</Company>
  <LinksUpToDate>false</LinksUpToDate>
  <CharactersWithSpaces>143788</CharactersWithSpaces>
  <SharedDoc>false</SharedDoc>
  <HLinks>
    <vt:vector size="42" baseType="variant">
      <vt:variant>
        <vt:i4>4980824</vt:i4>
      </vt:variant>
      <vt:variant>
        <vt:i4>18</vt:i4>
      </vt:variant>
      <vt:variant>
        <vt:i4>0</vt:i4>
      </vt:variant>
      <vt:variant>
        <vt:i4>5</vt:i4>
      </vt:variant>
      <vt:variant>
        <vt:lpwstr>consultantplus://offline/ref=46347AA2F0DD44B27470AD8E8EC88D4C0F813A4969E0F1F06828DA13BCDAm2E</vt:lpwstr>
      </vt:variant>
      <vt:variant>
        <vt:lpwstr/>
      </vt:variant>
      <vt:variant>
        <vt:i4>4980750</vt:i4>
      </vt:variant>
      <vt:variant>
        <vt:i4>15</vt:i4>
      </vt:variant>
      <vt:variant>
        <vt:i4>0</vt:i4>
      </vt:variant>
      <vt:variant>
        <vt:i4>5</vt:i4>
      </vt:variant>
      <vt:variant>
        <vt:lpwstr>consultantplus://offline/ref=46347AA2F0DD44B27470AD8E8EC88D4C0F823C486FE9F1F06828DA13BCDAm2E</vt:lpwstr>
      </vt:variant>
      <vt:variant>
        <vt:lpwstr/>
      </vt:variant>
      <vt:variant>
        <vt:i4>4980827</vt:i4>
      </vt:variant>
      <vt:variant>
        <vt:i4>12</vt:i4>
      </vt:variant>
      <vt:variant>
        <vt:i4>0</vt:i4>
      </vt:variant>
      <vt:variant>
        <vt:i4>5</vt:i4>
      </vt:variant>
      <vt:variant>
        <vt:lpwstr>consultantplus://offline/ref=46347AA2F0DD44B27470AD8E8EC88D4C0F803B466BEEF1F06828DA13BCDAm2E</vt:lpwstr>
      </vt:variant>
      <vt:variant>
        <vt:lpwstr/>
      </vt:variant>
      <vt:variant>
        <vt:i4>2883635</vt:i4>
      </vt:variant>
      <vt:variant>
        <vt:i4>9</vt:i4>
      </vt:variant>
      <vt:variant>
        <vt:i4>0</vt:i4>
      </vt:variant>
      <vt:variant>
        <vt:i4>5</vt:i4>
      </vt:variant>
      <vt:variant>
        <vt:lpwstr>consultantplus://offline/ref=46347AA2F0DD44B27470AD8E8EC88D4C07843E486FE2ACFA6071D611DBmBE</vt:lpwstr>
      </vt:variant>
      <vt:variant>
        <vt:lpwstr/>
      </vt:variant>
      <vt:variant>
        <vt:i4>4980820</vt:i4>
      </vt:variant>
      <vt:variant>
        <vt:i4>6</vt:i4>
      </vt:variant>
      <vt:variant>
        <vt:i4>0</vt:i4>
      </vt:variant>
      <vt:variant>
        <vt:i4>5</vt:i4>
      </vt:variant>
      <vt:variant>
        <vt:lpwstr>consultantplus://offline/ref=46347AA2F0DD44B27470AD8E8EC88D4C0F813B4D69EBF1F06828DA13BCDAm2E</vt:lpwstr>
      </vt:variant>
      <vt:variant>
        <vt:lpwstr/>
      </vt:variant>
      <vt:variant>
        <vt:i4>2031708</vt:i4>
      </vt:variant>
      <vt:variant>
        <vt:i4>3</vt:i4>
      </vt:variant>
      <vt:variant>
        <vt:i4>0</vt:i4>
      </vt:variant>
      <vt:variant>
        <vt:i4>5</vt:i4>
      </vt:variant>
      <vt:variant>
        <vt:lpwstr>consultantplus://offline/ref=46347AA2F0DD44B27470AD8E8EC88D4C0C893C4A65BFA6F2397DD4D1m6E</vt:lpwstr>
      </vt:variant>
      <vt:variant>
        <vt:lpwstr/>
      </vt:variant>
      <vt:variant>
        <vt:i4>7798837</vt:i4>
      </vt:variant>
      <vt:variant>
        <vt:i4>0</vt:i4>
      </vt:variant>
      <vt:variant>
        <vt:i4>0</vt:i4>
      </vt:variant>
      <vt:variant>
        <vt:i4>5</vt:i4>
      </vt:variant>
      <vt:variant>
        <vt:lpwstr>consultantplus://offline/ref=EAB3B53C8B0038E8CBAB9D34D272CAC01B1810062ACFD079E7255ED0FF3BDE6C6E3FBBAD3043a5k7I</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Бедина Юлия</dc:creator>
  <cp:keywords/>
  <cp:lastModifiedBy>User</cp:lastModifiedBy>
  <cp:revision>40</cp:revision>
  <cp:lastPrinted>2018-12-05T13:42:00Z</cp:lastPrinted>
  <dcterms:created xsi:type="dcterms:W3CDTF">2018-11-21T13:44:00Z</dcterms:created>
  <dcterms:modified xsi:type="dcterms:W3CDTF">2018-12-05T13:42:00Z</dcterms:modified>
</cp:coreProperties>
</file>